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ook w:val="01E0"/>
      </w:tblPr>
      <w:tblGrid>
        <w:gridCol w:w="9356"/>
      </w:tblGrid>
      <w:tr w:rsidR="008D7CA3" w:rsidRPr="0020670E" w:rsidTr="00390ACA">
        <w:tc>
          <w:tcPr>
            <w:tcW w:w="9356" w:type="dxa"/>
            <w:tcBorders>
              <w:top w:val="single" w:sz="4" w:space="0" w:color="auto"/>
              <w:left w:val="single" w:sz="4" w:space="0" w:color="auto"/>
              <w:bottom w:val="single" w:sz="4" w:space="0" w:color="auto"/>
              <w:right w:val="single" w:sz="4" w:space="0" w:color="auto"/>
            </w:tcBorders>
          </w:tcPr>
          <w:p w:rsidR="00917E06" w:rsidRPr="0020670E" w:rsidRDefault="00917E06" w:rsidP="00390ACA">
            <w:pPr>
              <w:jc w:val="center"/>
              <w:rPr>
                <w:color w:val="000000" w:themeColor="text1"/>
                <w:sz w:val="18"/>
              </w:rPr>
            </w:pPr>
            <w:r w:rsidRPr="0020670E">
              <w:rPr>
                <w:b/>
                <w:color w:val="000000" w:themeColor="text1"/>
              </w:rPr>
              <w:br w:type="page"/>
            </w:r>
            <w:r w:rsidRPr="0020670E">
              <w:rPr>
                <w:b/>
                <w:color w:val="000000" w:themeColor="text1"/>
              </w:rPr>
              <w:br w:type="page"/>
            </w:r>
            <w:r w:rsidRPr="0020670E">
              <w:rPr>
                <w:noProof/>
                <w:color w:val="000000" w:themeColor="text1"/>
                <w:sz w:val="18"/>
                <w:lang w:eastAsia="ru-RU"/>
              </w:rPr>
              <w:drawing>
                <wp:inline distT="0" distB="0" distL="0" distR="0">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20670E" w:rsidRDefault="00917E06" w:rsidP="00390ACA">
            <w:pPr>
              <w:jc w:val="center"/>
              <w:rPr>
                <w:color w:val="000000" w:themeColor="text1"/>
                <w:sz w:val="18"/>
              </w:rPr>
            </w:pPr>
          </w:p>
          <w:p w:rsidR="00917E06" w:rsidRPr="0020670E" w:rsidRDefault="00624C87" w:rsidP="00390ACA">
            <w:pPr>
              <w:jc w:val="center"/>
              <w:rPr>
                <w:b/>
                <w:color w:val="000000" w:themeColor="text1"/>
                <w:sz w:val="32"/>
                <w:szCs w:val="32"/>
                <w:lang w:val="en-US"/>
              </w:rPr>
            </w:pPr>
            <w:r w:rsidRPr="0020670E">
              <w:rPr>
                <w:b/>
                <w:color w:val="000000" w:themeColor="text1"/>
                <w:sz w:val="32"/>
                <w:szCs w:val="32"/>
              </w:rPr>
              <w:t>ООО «</w:t>
            </w:r>
            <w:r w:rsidR="00917E06" w:rsidRPr="0020670E">
              <w:rPr>
                <w:b/>
                <w:color w:val="000000" w:themeColor="text1"/>
                <w:sz w:val="32"/>
                <w:szCs w:val="32"/>
              </w:rPr>
              <w:t>ПК ГЕО</w:t>
            </w:r>
            <w:r w:rsidR="00F55A7B" w:rsidRPr="0020670E">
              <w:rPr>
                <w:b/>
                <w:color w:val="000000" w:themeColor="text1"/>
                <w:sz w:val="32"/>
                <w:szCs w:val="32"/>
              </w:rPr>
              <w:t>»</w:t>
            </w:r>
          </w:p>
          <w:p w:rsidR="00917E06" w:rsidRPr="0020670E" w:rsidRDefault="00917E06" w:rsidP="00390ACA">
            <w:pPr>
              <w:spacing w:after="120"/>
              <w:ind w:left="566"/>
              <w:jc w:val="center"/>
              <w:rPr>
                <w:color w:val="000000" w:themeColor="text1"/>
                <w:sz w:val="26"/>
                <w:szCs w:val="26"/>
                <w:lang w:eastAsia="ru-RU"/>
              </w:rPr>
            </w:pPr>
          </w:p>
        </w:tc>
      </w:tr>
      <w:tr w:rsidR="0055453E" w:rsidRPr="0020670E"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20670E" w:rsidRDefault="00917E06" w:rsidP="00390ACA">
            <w:pPr>
              <w:jc w:val="right"/>
              <w:rPr>
                <w:b/>
                <w:i/>
                <w:color w:val="000000" w:themeColor="text1"/>
              </w:rPr>
            </w:pPr>
          </w:p>
          <w:p w:rsidR="00917E06" w:rsidRPr="0020670E" w:rsidRDefault="00917E06" w:rsidP="00390ACA">
            <w:pPr>
              <w:jc w:val="right"/>
              <w:rPr>
                <w:b/>
                <w:i/>
                <w:caps/>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917E06" w:rsidRPr="0020670E" w:rsidRDefault="00917E06" w:rsidP="00390ACA">
            <w:pPr>
              <w:jc w:val="right"/>
              <w:rPr>
                <w:b/>
                <w:i/>
                <w:color w:val="000000" w:themeColor="text1"/>
              </w:rPr>
            </w:pPr>
          </w:p>
          <w:p w:rsidR="00563473" w:rsidRPr="0020670E" w:rsidRDefault="00563473" w:rsidP="00563473">
            <w:pPr>
              <w:jc w:val="right"/>
              <w:rPr>
                <w:i/>
                <w:color w:val="000000" w:themeColor="text1"/>
              </w:rPr>
            </w:pPr>
            <w:r w:rsidRPr="0020670E">
              <w:rPr>
                <w:i/>
                <w:color w:val="000000" w:themeColor="text1"/>
              </w:rPr>
              <w:t>Муниципальный контракт №</w:t>
            </w:r>
            <w:r w:rsidR="00996C86" w:rsidRPr="0020670E">
              <w:rPr>
                <w:i/>
                <w:color w:val="000000" w:themeColor="text1"/>
              </w:rPr>
              <w:t xml:space="preserve"> </w:t>
            </w:r>
            <w:r w:rsidR="006449DC">
              <w:rPr>
                <w:i/>
                <w:color w:val="000000" w:themeColor="text1"/>
              </w:rPr>
              <w:t>36-23</w:t>
            </w:r>
          </w:p>
          <w:p w:rsidR="00563473" w:rsidRPr="0020670E" w:rsidRDefault="00563473" w:rsidP="00563473">
            <w:pPr>
              <w:jc w:val="right"/>
              <w:rPr>
                <w:i/>
                <w:color w:val="000000" w:themeColor="text1"/>
                <w:sz w:val="26"/>
                <w:szCs w:val="26"/>
                <w:lang w:eastAsia="ru-RU"/>
              </w:rPr>
            </w:pPr>
            <w:r w:rsidRPr="0020670E">
              <w:rPr>
                <w:i/>
                <w:color w:val="000000" w:themeColor="text1"/>
              </w:rPr>
              <w:t xml:space="preserve">от </w:t>
            </w:r>
            <w:r w:rsidR="006449DC">
              <w:rPr>
                <w:i/>
                <w:color w:val="000000" w:themeColor="text1"/>
              </w:rPr>
              <w:t>15</w:t>
            </w:r>
            <w:r w:rsidRPr="0020670E">
              <w:rPr>
                <w:i/>
                <w:color w:val="000000" w:themeColor="text1"/>
              </w:rPr>
              <w:t xml:space="preserve"> </w:t>
            </w:r>
            <w:r w:rsidR="006449DC">
              <w:rPr>
                <w:i/>
                <w:color w:val="000000" w:themeColor="text1"/>
              </w:rPr>
              <w:t>мая</w:t>
            </w:r>
            <w:r w:rsidR="0055453E" w:rsidRPr="0020670E">
              <w:rPr>
                <w:i/>
                <w:color w:val="000000" w:themeColor="text1"/>
              </w:rPr>
              <w:t xml:space="preserve"> </w:t>
            </w:r>
            <w:r w:rsidRPr="0020670E">
              <w:rPr>
                <w:i/>
                <w:color w:val="000000" w:themeColor="text1"/>
              </w:rPr>
              <w:t>202</w:t>
            </w:r>
            <w:r w:rsidR="008D7CA3" w:rsidRPr="0020670E">
              <w:rPr>
                <w:i/>
                <w:color w:val="000000" w:themeColor="text1"/>
              </w:rPr>
              <w:t>3</w:t>
            </w:r>
            <w:r w:rsidRPr="0020670E">
              <w:rPr>
                <w:i/>
                <w:color w:val="000000" w:themeColor="text1"/>
              </w:rPr>
              <w:t xml:space="preserve"> г.</w:t>
            </w:r>
          </w:p>
          <w:p w:rsidR="00917E06" w:rsidRPr="0020670E" w:rsidRDefault="00917E06" w:rsidP="00390ACA">
            <w:pPr>
              <w:spacing w:after="120"/>
              <w:jc w:val="center"/>
              <w:rPr>
                <w:b/>
                <w:i/>
                <w:color w:val="000000" w:themeColor="text1"/>
                <w:sz w:val="26"/>
                <w:szCs w:val="26"/>
                <w:lang w:eastAsia="ru-RU"/>
              </w:rPr>
            </w:pPr>
          </w:p>
          <w:p w:rsidR="00917E06" w:rsidRPr="0020670E" w:rsidRDefault="00917E06" w:rsidP="00390ACA">
            <w:pPr>
              <w:pStyle w:val="200"/>
              <w:rPr>
                <w:i/>
                <w:color w:val="000000" w:themeColor="text1"/>
              </w:rPr>
            </w:pPr>
          </w:p>
          <w:p w:rsidR="008D7CA3" w:rsidRPr="0020670E" w:rsidRDefault="008D7CA3" w:rsidP="00563473">
            <w:pPr>
              <w:pStyle w:val="200"/>
              <w:rPr>
                <w:i/>
                <w:color w:val="000000" w:themeColor="text1"/>
              </w:rPr>
            </w:pPr>
            <w:r w:rsidRPr="0020670E">
              <w:rPr>
                <w:i/>
                <w:color w:val="000000" w:themeColor="text1"/>
              </w:rPr>
              <w:t>ПРОЕКТ</w:t>
            </w:r>
          </w:p>
          <w:p w:rsidR="00563473" w:rsidRPr="0020670E" w:rsidRDefault="008D7CA3" w:rsidP="00563473">
            <w:pPr>
              <w:pStyle w:val="200"/>
              <w:rPr>
                <w:i/>
                <w:color w:val="000000" w:themeColor="text1"/>
              </w:rPr>
            </w:pPr>
            <w:r w:rsidRPr="0020670E">
              <w:rPr>
                <w:i/>
                <w:color w:val="000000" w:themeColor="text1"/>
              </w:rPr>
              <w:t>в</w:t>
            </w:r>
            <w:r w:rsidR="00563473" w:rsidRPr="0020670E">
              <w:rPr>
                <w:i/>
                <w:color w:val="000000" w:themeColor="text1"/>
              </w:rPr>
              <w:t>несени</w:t>
            </w:r>
            <w:r w:rsidRPr="0020670E">
              <w:rPr>
                <w:i/>
                <w:color w:val="000000" w:themeColor="text1"/>
              </w:rPr>
              <w:t>я</w:t>
            </w:r>
            <w:r w:rsidR="00563473" w:rsidRPr="0020670E">
              <w:rPr>
                <w:i/>
                <w:color w:val="000000" w:themeColor="text1"/>
              </w:rPr>
              <w:t xml:space="preserve"> изменений и дополнений                                      в </w:t>
            </w:r>
            <w:r w:rsidR="0055453E" w:rsidRPr="0020670E">
              <w:rPr>
                <w:i/>
                <w:color w:val="000000" w:themeColor="text1"/>
              </w:rPr>
              <w:t>Г</w:t>
            </w:r>
            <w:r w:rsidR="00563473" w:rsidRPr="0020670E">
              <w:rPr>
                <w:i/>
                <w:color w:val="000000" w:themeColor="text1"/>
              </w:rPr>
              <w:t>енеральный план</w:t>
            </w:r>
          </w:p>
          <w:p w:rsidR="00563473" w:rsidRPr="0020670E" w:rsidRDefault="00563473" w:rsidP="00563473">
            <w:pPr>
              <w:pStyle w:val="200"/>
              <w:rPr>
                <w:i/>
                <w:color w:val="000000" w:themeColor="text1"/>
              </w:rPr>
            </w:pPr>
            <w:r w:rsidRPr="0020670E">
              <w:rPr>
                <w:i/>
                <w:color w:val="000000" w:themeColor="text1"/>
              </w:rPr>
              <w:t>муниципального образования</w:t>
            </w:r>
          </w:p>
          <w:p w:rsidR="00563473" w:rsidRPr="0020670E" w:rsidRDefault="00563473" w:rsidP="00563473">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00F55A7B" w:rsidRPr="0020670E">
              <w:rPr>
                <w:b/>
                <w:i/>
                <w:color w:val="000000" w:themeColor="text1"/>
                <w:sz w:val="40"/>
                <w:szCs w:val="40"/>
              </w:rPr>
              <w:t>«</w:t>
            </w:r>
            <w:r w:rsidR="000A37DE">
              <w:rPr>
                <w:b/>
                <w:i/>
                <w:color w:val="000000" w:themeColor="text1"/>
                <w:sz w:val="40"/>
                <w:szCs w:val="40"/>
              </w:rPr>
              <w:t>Деревня Бахмутово</w:t>
            </w:r>
            <w:r w:rsidR="00F55A7B" w:rsidRPr="0020670E">
              <w:rPr>
                <w:b/>
                <w:i/>
                <w:color w:val="000000" w:themeColor="text1"/>
                <w:sz w:val="40"/>
                <w:szCs w:val="40"/>
              </w:rPr>
              <w:t>»</w:t>
            </w:r>
          </w:p>
          <w:p w:rsidR="00563473" w:rsidRPr="0020670E" w:rsidRDefault="000A37DE" w:rsidP="00563473">
            <w:pPr>
              <w:pStyle w:val="ae"/>
              <w:spacing w:line="240" w:lineRule="auto"/>
              <w:jc w:val="center"/>
              <w:rPr>
                <w:b/>
                <w:i/>
                <w:color w:val="000000" w:themeColor="text1"/>
                <w:sz w:val="40"/>
                <w:szCs w:val="40"/>
              </w:rPr>
            </w:pPr>
            <w:r>
              <w:rPr>
                <w:b/>
                <w:i/>
                <w:color w:val="000000" w:themeColor="text1"/>
                <w:sz w:val="40"/>
                <w:szCs w:val="40"/>
              </w:rPr>
              <w:t>Барятинского</w:t>
            </w:r>
            <w:r w:rsidR="00206883" w:rsidRPr="0020670E">
              <w:rPr>
                <w:b/>
                <w:i/>
                <w:color w:val="000000" w:themeColor="text1"/>
                <w:sz w:val="40"/>
                <w:szCs w:val="40"/>
              </w:rPr>
              <w:t xml:space="preserve"> </w:t>
            </w:r>
            <w:r w:rsidR="00563473" w:rsidRPr="0020670E">
              <w:rPr>
                <w:b/>
                <w:i/>
                <w:color w:val="000000" w:themeColor="text1"/>
                <w:sz w:val="40"/>
                <w:szCs w:val="40"/>
              </w:rPr>
              <w:t>района</w:t>
            </w:r>
          </w:p>
          <w:p w:rsidR="00563473" w:rsidRPr="0020670E" w:rsidRDefault="00563473" w:rsidP="00563473">
            <w:pPr>
              <w:pStyle w:val="200"/>
              <w:rPr>
                <w:i/>
                <w:color w:val="000000" w:themeColor="text1"/>
              </w:rPr>
            </w:pPr>
            <w:r w:rsidRPr="0020670E">
              <w:rPr>
                <w:i/>
                <w:color w:val="000000" w:themeColor="text1"/>
              </w:rPr>
              <w:t xml:space="preserve"> Калужской области</w:t>
            </w:r>
          </w:p>
          <w:p w:rsidR="00917E06" w:rsidRPr="0020670E" w:rsidRDefault="00917E06" w:rsidP="00390ACA">
            <w:pPr>
              <w:jc w:val="center"/>
              <w:rPr>
                <w:b/>
                <w:i/>
                <w:caps/>
                <w:color w:val="000000" w:themeColor="text1"/>
                <w:sz w:val="32"/>
                <w:szCs w:val="32"/>
              </w:rPr>
            </w:pPr>
          </w:p>
          <w:p w:rsidR="00917E06" w:rsidRPr="0020670E" w:rsidRDefault="00917E06" w:rsidP="00390ACA">
            <w:pPr>
              <w:jc w:val="center"/>
              <w:rPr>
                <w:b/>
                <w:i/>
                <w:color w:val="000000" w:themeColor="text1"/>
                <w:sz w:val="36"/>
                <w:szCs w:val="36"/>
              </w:rPr>
            </w:pPr>
            <w:r w:rsidRPr="0020670E">
              <w:rPr>
                <w:b/>
                <w:i/>
                <w:color w:val="000000" w:themeColor="text1"/>
                <w:sz w:val="36"/>
                <w:szCs w:val="36"/>
              </w:rPr>
              <w:t>Материалы по обоснованию</w:t>
            </w: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spacing w:after="120"/>
              <w:rPr>
                <w:b/>
                <w:i/>
                <w:color w:val="000000" w:themeColor="text1"/>
                <w:sz w:val="26"/>
                <w:szCs w:val="26"/>
                <w:lang w:eastAsia="ru-RU"/>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pStyle w:val="ae"/>
              <w:spacing w:line="240" w:lineRule="auto"/>
              <w:rPr>
                <w:color w:val="000000" w:themeColor="text1"/>
                <w:sz w:val="18"/>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917E06" w:rsidRPr="0020670E" w:rsidRDefault="00917E06"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563473" w:rsidRPr="0020670E" w:rsidRDefault="00563473" w:rsidP="00390ACA">
            <w:pPr>
              <w:spacing w:after="120"/>
              <w:rPr>
                <w:color w:val="000000" w:themeColor="text1"/>
                <w:sz w:val="26"/>
                <w:szCs w:val="26"/>
                <w:lang w:eastAsia="ru-RU"/>
              </w:rPr>
            </w:pPr>
          </w:p>
          <w:p w:rsidR="00917E06" w:rsidRPr="0020670E" w:rsidRDefault="00917E06"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w:t>
            </w:r>
          </w:p>
          <w:p w:rsidR="00917E06" w:rsidRPr="0020670E" w:rsidRDefault="00C0065E" w:rsidP="00390ACA">
            <w:pPr>
              <w:spacing w:after="120"/>
              <w:jc w:val="center"/>
              <w:rPr>
                <w:b/>
                <w:i/>
                <w:color w:val="000000" w:themeColor="text1"/>
                <w:sz w:val="26"/>
                <w:szCs w:val="26"/>
                <w:lang w:eastAsia="ru-RU"/>
              </w:rPr>
            </w:pPr>
            <w:r w:rsidRPr="0020670E">
              <w:rPr>
                <w:b/>
                <w:i/>
                <w:color w:val="000000" w:themeColor="text1"/>
                <w:sz w:val="26"/>
                <w:szCs w:val="26"/>
                <w:lang w:eastAsia="ru-RU"/>
              </w:rPr>
              <w:t xml:space="preserve">    Калуга</w:t>
            </w:r>
          </w:p>
          <w:p w:rsidR="00917E06" w:rsidRPr="0020670E" w:rsidRDefault="00917E06" w:rsidP="00C0065E">
            <w:pPr>
              <w:ind w:left="176"/>
              <w:jc w:val="center"/>
              <w:rPr>
                <w:b/>
                <w:i/>
                <w:color w:val="000000" w:themeColor="text1"/>
                <w:sz w:val="26"/>
                <w:szCs w:val="26"/>
                <w:lang w:eastAsia="ru-RU"/>
              </w:rPr>
            </w:pPr>
            <w:r w:rsidRPr="0020670E">
              <w:rPr>
                <w:b/>
                <w:i/>
                <w:color w:val="000000" w:themeColor="text1"/>
                <w:sz w:val="26"/>
                <w:szCs w:val="26"/>
                <w:lang w:eastAsia="ru-RU"/>
              </w:rPr>
              <w:t>202</w:t>
            </w:r>
            <w:r w:rsidR="008D7CA3" w:rsidRPr="0020670E">
              <w:rPr>
                <w:b/>
                <w:i/>
                <w:color w:val="000000" w:themeColor="text1"/>
                <w:sz w:val="26"/>
                <w:szCs w:val="26"/>
                <w:lang w:eastAsia="ru-RU"/>
              </w:rPr>
              <w:t>3</w:t>
            </w:r>
          </w:p>
          <w:p w:rsidR="00917E06" w:rsidRPr="0020670E" w:rsidRDefault="00927B84" w:rsidP="00390ACA">
            <w:pPr>
              <w:ind w:left="318"/>
              <w:rPr>
                <w:b/>
                <w:color w:val="000000" w:themeColor="text1"/>
                <w:sz w:val="26"/>
                <w:szCs w:val="26"/>
                <w:lang w:eastAsia="ru-RU"/>
              </w:rPr>
            </w:pPr>
            <w:r w:rsidRPr="00927B84">
              <w:rPr>
                <w:b/>
                <w:i/>
                <w:noProof/>
                <w:color w:val="000000" w:themeColor="text1"/>
                <w:lang w:eastAsia="ru-RU"/>
              </w:rPr>
              <w:pict>
                <v:rect id="Прямоугольник 3" o:spid="_x0000_s1026" style="position:absolute;left:0;text-align:left;margin-left:447pt;margin-top:2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ERmjX7eAAAACQEAAA8AAABkcnMvZG93bnJl&#10;di54bWxMj0FPwzAMhe9I+w+RkbixZKyr1tJ0Qkg7wQ5sSFy9xmsrmqRr0q38e7wTnGzrPT1/r9hM&#10;thMXGkLrnYbFXIEgV3nTulrD52H7uAYRIjqDnXek4YcCbMrZXYG58Vf3QZd9rAWHuJCjhibGPpcy&#10;VA1ZDHPfk2Pt5AeLkc+hlmbAK4fbTj4plUqLreMPDfb02lD1vR+tBkwTc96dlu+HtzHFrJ7UdvWl&#10;tH64n16eQUSa4p8ZbviMDiUzHf3oTBCdhnWWcJeoIVnxZEO2VLwcWVkokGUh/zcofwEAAP//AwBQ&#10;SwECLQAUAAYACAAAACEAtoM4kv4AAADhAQAAEwAAAAAAAAAAAAAAAAAAAAAAW0NvbnRlbnRfVHlw&#10;ZXNdLnhtbFBLAQItABQABgAIAAAAIQA4/SH/1gAAAJQBAAALAAAAAAAAAAAAAAAAAC8BAABfcmVs&#10;cy8ucmVsc1BLAQItABQABgAIAAAAIQBQkWeRnQIAAAsFAAAOAAAAAAAAAAAAAAAAAC4CAABkcnMv&#10;ZTJvRG9jLnhtbFBLAQItABQABgAIAAAAIQBEZo1+3gAAAAkBAAAPAAAAAAAAAAAAAAAAAPcEAABk&#10;cnMvZG93bnJldi54bWxQSwUGAAAAAAQABADzAAAAAgYAAAAA&#10;" stroked="f"/>
              </w:pict>
            </w:r>
          </w:p>
        </w:tc>
      </w:tr>
    </w:tbl>
    <w:p w:rsidR="00917E06" w:rsidRPr="0020670E" w:rsidRDefault="00917E06">
      <w:pPr>
        <w:suppressAutoHyphens w:val="0"/>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6B122E" w:rsidRPr="0020670E" w:rsidRDefault="006B122E" w:rsidP="004D1C10">
      <w:pPr>
        <w:pStyle w:val="ae"/>
        <w:spacing w:line="240" w:lineRule="auto"/>
        <w:jc w:val="center"/>
        <w:rPr>
          <w:b/>
          <w:color w:val="000000" w:themeColor="text1"/>
          <w:highlight w:val="yellow"/>
        </w:rPr>
      </w:pPr>
    </w:p>
    <w:p w:rsidR="004D1C10" w:rsidRPr="0020670E" w:rsidRDefault="004D1C10" w:rsidP="004D1C10">
      <w:pPr>
        <w:pStyle w:val="ae"/>
        <w:spacing w:line="240" w:lineRule="auto"/>
        <w:jc w:val="center"/>
        <w:rPr>
          <w:b/>
          <w:color w:val="000000" w:themeColor="text1"/>
          <w:highlight w:val="yellow"/>
        </w:rPr>
      </w:pPr>
    </w:p>
    <w:p w:rsidR="00874EE9" w:rsidRPr="0020670E" w:rsidRDefault="00874EE9" w:rsidP="00874EE9">
      <w:pPr>
        <w:pStyle w:val="ae"/>
        <w:spacing w:line="240" w:lineRule="auto"/>
        <w:jc w:val="center"/>
        <w:rPr>
          <w:b/>
          <w:i/>
          <w:color w:val="000000" w:themeColor="text1"/>
          <w:sz w:val="40"/>
          <w:szCs w:val="40"/>
        </w:rPr>
      </w:pPr>
      <w:r w:rsidRPr="0020670E">
        <w:rPr>
          <w:b/>
          <w:i/>
          <w:color w:val="000000" w:themeColor="text1"/>
          <w:sz w:val="40"/>
          <w:szCs w:val="40"/>
        </w:rPr>
        <w:t>ГЕНЕРАЛЬНЫЙ ПЛАН</w:t>
      </w:r>
    </w:p>
    <w:p w:rsidR="0055453E" w:rsidRPr="0020670E" w:rsidRDefault="0055453E" w:rsidP="0055453E">
      <w:pPr>
        <w:pStyle w:val="200"/>
        <w:rPr>
          <w:i/>
          <w:color w:val="000000" w:themeColor="text1"/>
        </w:rPr>
      </w:pPr>
      <w:r w:rsidRPr="0020670E">
        <w:rPr>
          <w:i/>
          <w:color w:val="000000" w:themeColor="text1"/>
        </w:rPr>
        <w:t>муниципального образования</w:t>
      </w:r>
    </w:p>
    <w:p w:rsidR="0055453E" w:rsidRPr="0020670E" w:rsidRDefault="0055453E" w:rsidP="0055453E">
      <w:pPr>
        <w:pStyle w:val="ae"/>
        <w:spacing w:line="240" w:lineRule="auto"/>
        <w:jc w:val="center"/>
        <w:rPr>
          <w:b/>
          <w:i/>
          <w:color w:val="000000" w:themeColor="text1"/>
          <w:sz w:val="40"/>
          <w:szCs w:val="40"/>
        </w:rPr>
      </w:pPr>
      <w:r w:rsidRPr="0020670E">
        <w:rPr>
          <w:b/>
          <w:i/>
          <w:color w:val="000000" w:themeColor="text1"/>
          <w:sz w:val="40"/>
          <w:szCs w:val="40"/>
        </w:rPr>
        <w:t>сельского поселения</w:t>
      </w:r>
      <w:r w:rsidRPr="0020670E">
        <w:rPr>
          <w:i/>
          <w:color w:val="000000" w:themeColor="text1"/>
          <w:sz w:val="28"/>
        </w:rPr>
        <w:t xml:space="preserve"> </w:t>
      </w:r>
      <w:r w:rsidRPr="0020670E">
        <w:rPr>
          <w:b/>
          <w:i/>
          <w:color w:val="000000" w:themeColor="text1"/>
          <w:sz w:val="40"/>
          <w:szCs w:val="40"/>
        </w:rPr>
        <w:t>«</w:t>
      </w:r>
      <w:r w:rsidR="000A37DE">
        <w:rPr>
          <w:b/>
          <w:i/>
          <w:color w:val="000000" w:themeColor="text1"/>
          <w:sz w:val="40"/>
          <w:szCs w:val="40"/>
        </w:rPr>
        <w:t>Деревня Бахмутово</w:t>
      </w:r>
      <w:r w:rsidRPr="0020670E">
        <w:rPr>
          <w:b/>
          <w:i/>
          <w:color w:val="000000" w:themeColor="text1"/>
          <w:sz w:val="40"/>
          <w:szCs w:val="40"/>
        </w:rPr>
        <w:t>»</w:t>
      </w:r>
    </w:p>
    <w:p w:rsidR="0055453E" w:rsidRPr="0020670E" w:rsidRDefault="000A37DE" w:rsidP="0055453E">
      <w:pPr>
        <w:pStyle w:val="ae"/>
        <w:spacing w:line="240" w:lineRule="auto"/>
        <w:jc w:val="center"/>
        <w:rPr>
          <w:b/>
          <w:i/>
          <w:color w:val="000000" w:themeColor="text1"/>
          <w:sz w:val="40"/>
          <w:szCs w:val="40"/>
        </w:rPr>
      </w:pPr>
      <w:r>
        <w:rPr>
          <w:b/>
          <w:i/>
          <w:color w:val="000000" w:themeColor="text1"/>
          <w:sz w:val="40"/>
          <w:szCs w:val="40"/>
        </w:rPr>
        <w:t>Барятинского</w:t>
      </w:r>
      <w:r w:rsidR="0055453E" w:rsidRPr="0020670E">
        <w:rPr>
          <w:b/>
          <w:i/>
          <w:color w:val="000000" w:themeColor="text1"/>
          <w:sz w:val="40"/>
          <w:szCs w:val="40"/>
        </w:rPr>
        <w:t xml:space="preserve"> района</w:t>
      </w:r>
    </w:p>
    <w:p w:rsidR="0055453E" w:rsidRPr="0020670E" w:rsidRDefault="0055453E" w:rsidP="0055453E">
      <w:pPr>
        <w:pStyle w:val="200"/>
        <w:rPr>
          <w:i/>
          <w:color w:val="000000" w:themeColor="text1"/>
        </w:rPr>
      </w:pPr>
      <w:r w:rsidRPr="0020670E">
        <w:rPr>
          <w:i/>
          <w:color w:val="000000" w:themeColor="text1"/>
        </w:rPr>
        <w:t xml:space="preserve"> Калужской области</w:t>
      </w:r>
    </w:p>
    <w:p w:rsidR="00874EE9" w:rsidRPr="0020670E" w:rsidRDefault="00874EE9" w:rsidP="00874EE9">
      <w:pPr>
        <w:pStyle w:val="ae"/>
        <w:spacing w:line="240" w:lineRule="auto"/>
        <w:jc w:val="center"/>
        <w:rPr>
          <w:b/>
          <w:i/>
          <w:color w:val="000000" w:themeColor="text1"/>
          <w:sz w:val="40"/>
          <w:szCs w:val="40"/>
        </w:rPr>
      </w:pPr>
    </w:p>
    <w:p w:rsidR="00B921CC" w:rsidRPr="0020670E" w:rsidRDefault="00B921CC" w:rsidP="00874EE9">
      <w:pPr>
        <w:pStyle w:val="ae"/>
        <w:spacing w:line="240" w:lineRule="auto"/>
        <w:jc w:val="center"/>
        <w:rPr>
          <w:b/>
          <w:i/>
          <w:color w:val="000000" w:themeColor="text1"/>
          <w:sz w:val="40"/>
          <w:szCs w:val="40"/>
        </w:rPr>
      </w:pPr>
    </w:p>
    <w:p w:rsidR="00B921CC" w:rsidRPr="0020670E" w:rsidRDefault="00B921CC" w:rsidP="00B921CC">
      <w:pPr>
        <w:jc w:val="center"/>
        <w:rPr>
          <w:b/>
          <w:i/>
          <w:color w:val="000000" w:themeColor="text1"/>
          <w:sz w:val="36"/>
          <w:szCs w:val="36"/>
        </w:rPr>
      </w:pPr>
      <w:r w:rsidRPr="0020670E">
        <w:rPr>
          <w:b/>
          <w:i/>
          <w:color w:val="000000" w:themeColor="text1"/>
          <w:sz w:val="36"/>
          <w:szCs w:val="36"/>
        </w:rPr>
        <w:t>Материалы по обоснованию</w:t>
      </w:r>
    </w:p>
    <w:p w:rsidR="009F3552" w:rsidRPr="0020670E" w:rsidRDefault="009F3552" w:rsidP="004D1C10">
      <w:pPr>
        <w:suppressAutoHyphens w:val="0"/>
        <w:rPr>
          <w:b/>
          <w:i/>
          <w:color w:val="000000" w:themeColor="text1"/>
          <w:sz w:val="40"/>
          <w:szCs w:val="40"/>
          <w:highlight w:val="yellow"/>
        </w:rPr>
      </w:pPr>
    </w:p>
    <w:p w:rsidR="0055453E" w:rsidRPr="0020670E" w:rsidRDefault="0055453E" w:rsidP="0055453E">
      <w:pPr>
        <w:suppressAutoHyphens w:val="0"/>
        <w:jc w:val="center"/>
        <w:rPr>
          <w:rFonts w:eastAsia="Times New Roman"/>
          <w:i/>
          <w:color w:val="000000" w:themeColor="text1"/>
          <w:sz w:val="28"/>
          <w:szCs w:val="28"/>
          <w:lang w:eastAsia="ru-RU"/>
        </w:rPr>
      </w:pPr>
      <w:proofErr w:type="gramStart"/>
      <w:r w:rsidRPr="0020670E">
        <w:rPr>
          <w:rFonts w:eastAsia="Times New Roman"/>
          <w:i/>
          <w:color w:val="000000" w:themeColor="text1"/>
          <w:sz w:val="28"/>
          <w:szCs w:val="28"/>
          <w:lang w:eastAsia="ru-RU"/>
        </w:rPr>
        <w:t>Утвержден</w:t>
      </w:r>
      <w:proofErr w:type="gramEnd"/>
      <w:r w:rsidRPr="0020670E">
        <w:rPr>
          <w:rFonts w:eastAsia="Times New Roman"/>
          <w:i/>
          <w:color w:val="000000" w:themeColor="text1"/>
          <w:sz w:val="28"/>
          <w:szCs w:val="28"/>
          <w:lang w:eastAsia="ru-RU"/>
        </w:rPr>
        <w:t xml:space="preserve"> Решением </w:t>
      </w:r>
      <w:r w:rsidR="006449DC">
        <w:rPr>
          <w:rFonts w:eastAsia="Times New Roman"/>
          <w:i/>
          <w:color w:val="000000" w:themeColor="text1"/>
          <w:sz w:val="28"/>
          <w:szCs w:val="28"/>
          <w:lang w:eastAsia="ru-RU"/>
        </w:rPr>
        <w:t>Советом Депутатов</w:t>
      </w:r>
      <w:r w:rsidR="008D7CA3" w:rsidRPr="0020670E">
        <w:rPr>
          <w:rFonts w:eastAsia="Times New Roman"/>
          <w:i/>
          <w:color w:val="000000" w:themeColor="text1"/>
          <w:sz w:val="28"/>
          <w:szCs w:val="28"/>
          <w:lang w:eastAsia="ru-RU"/>
        </w:rPr>
        <w:t xml:space="preserve"> </w:t>
      </w:r>
      <w:r w:rsidRPr="0020670E">
        <w:rPr>
          <w:rFonts w:eastAsia="Times New Roman"/>
          <w:i/>
          <w:color w:val="000000" w:themeColor="text1"/>
          <w:sz w:val="28"/>
          <w:szCs w:val="28"/>
          <w:lang w:eastAsia="ru-RU"/>
        </w:rPr>
        <w:t xml:space="preserve">от </w:t>
      </w:r>
      <w:r w:rsidR="006449DC">
        <w:rPr>
          <w:rFonts w:eastAsia="Times New Roman"/>
          <w:i/>
          <w:color w:val="000000" w:themeColor="text1"/>
          <w:sz w:val="28"/>
          <w:szCs w:val="28"/>
          <w:lang w:eastAsia="ru-RU"/>
        </w:rPr>
        <w:t>09.11</w:t>
      </w:r>
      <w:r w:rsidRPr="0020670E">
        <w:rPr>
          <w:rFonts w:eastAsia="Times New Roman"/>
          <w:i/>
          <w:color w:val="000000" w:themeColor="text1"/>
          <w:sz w:val="28"/>
          <w:szCs w:val="28"/>
          <w:lang w:eastAsia="ru-RU"/>
        </w:rPr>
        <w:t>.201</w:t>
      </w:r>
      <w:r w:rsidR="006449DC">
        <w:rPr>
          <w:rFonts w:eastAsia="Times New Roman"/>
          <w:i/>
          <w:color w:val="000000" w:themeColor="text1"/>
          <w:sz w:val="28"/>
          <w:szCs w:val="28"/>
          <w:lang w:eastAsia="ru-RU"/>
        </w:rPr>
        <w:t>6</w:t>
      </w:r>
      <w:r w:rsidRPr="0020670E">
        <w:rPr>
          <w:rFonts w:eastAsia="Times New Roman"/>
          <w:i/>
          <w:color w:val="000000" w:themeColor="text1"/>
          <w:sz w:val="28"/>
          <w:szCs w:val="28"/>
          <w:lang w:eastAsia="ru-RU"/>
        </w:rPr>
        <w:t xml:space="preserve"> № </w:t>
      </w:r>
      <w:r w:rsidR="006449DC">
        <w:rPr>
          <w:rFonts w:eastAsia="Times New Roman"/>
          <w:i/>
          <w:color w:val="000000" w:themeColor="text1"/>
          <w:sz w:val="28"/>
          <w:szCs w:val="28"/>
          <w:lang w:eastAsia="ru-RU"/>
        </w:rPr>
        <w:t>50</w:t>
      </w:r>
    </w:p>
    <w:p w:rsidR="00F9498C" w:rsidRPr="0020670E" w:rsidRDefault="00F9498C" w:rsidP="009F3552">
      <w:pPr>
        <w:suppressAutoHyphens w:val="0"/>
        <w:jc w:val="center"/>
        <w:rPr>
          <w:i/>
          <w:color w:val="000000" w:themeColor="text1"/>
          <w:sz w:val="28"/>
          <w:szCs w:val="28"/>
        </w:rPr>
      </w:pPr>
    </w:p>
    <w:p w:rsidR="009F3552" w:rsidRPr="0020670E" w:rsidRDefault="009F3552" w:rsidP="00563473">
      <w:pPr>
        <w:suppressAutoHyphens w:val="0"/>
        <w:jc w:val="center"/>
        <w:rPr>
          <w:i/>
          <w:color w:val="000000" w:themeColor="text1"/>
          <w:sz w:val="28"/>
          <w:szCs w:val="28"/>
        </w:rPr>
      </w:pPr>
    </w:p>
    <w:p w:rsidR="00594F79" w:rsidRPr="0020670E" w:rsidRDefault="00594F79" w:rsidP="00563473">
      <w:pPr>
        <w:suppressAutoHyphens w:val="0"/>
        <w:jc w:val="center"/>
        <w:rPr>
          <w:i/>
          <w:color w:val="000000" w:themeColor="text1"/>
          <w:sz w:val="28"/>
          <w:szCs w:val="28"/>
        </w:rPr>
      </w:pPr>
    </w:p>
    <w:p w:rsidR="00594F79" w:rsidRPr="0020670E" w:rsidRDefault="00594F79" w:rsidP="00563473">
      <w:pPr>
        <w:suppressAutoHyphens w:val="0"/>
        <w:jc w:val="center"/>
        <w:rPr>
          <w:i/>
          <w:color w:val="000000" w:themeColor="text1"/>
          <w:sz w:val="28"/>
          <w:szCs w:val="28"/>
        </w:rPr>
      </w:pPr>
    </w:p>
    <w:p w:rsidR="004D1C10" w:rsidRPr="0020670E" w:rsidRDefault="00927B84">
      <w:pPr>
        <w:suppressAutoHyphens w:val="0"/>
        <w:rPr>
          <w:b/>
          <w:color w:val="000000" w:themeColor="text1"/>
          <w:highlight w:val="yellow"/>
        </w:rPr>
      </w:pPr>
      <w:r w:rsidRPr="00927B84">
        <w:rPr>
          <w:b/>
          <w:i/>
          <w:noProof/>
          <w:color w:val="000000" w:themeColor="text1"/>
          <w:lang w:eastAsia="ru-RU"/>
        </w:rPr>
        <w:pict>
          <v:rect id="Прямоугольник 2" o:spid="_x0000_s1028" style="position:absolute;margin-left:453.75pt;margin-top:151.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m9NdVd8AAAALAQAADwAAAGRycy9kb3ducmV2&#10;LnhtbEyPwU7DMAyG70i8Q2Qkbixh3craNZ0Q0k7AgQ2Jq9d4bbUmKU26lbfHnNjRvz/9/lxsJtuJ&#10;Mw2h9U7D40yBIFd507paw+d++7ACESI6g513pOGHAmzK25sCc+Mv7oPOu1gLLnEhRw1NjH0uZaga&#10;shhmvifHu6MfLEYeh1qaAS9cbjs5VyqVFlvHFxrs6aWh6rQbrQZMF+b7/Zi87V/HFLN6Utvll9L6&#10;/m56XoOINMV/GP70WR1Kdjr40ZkgOg2ZeloyqiFR8xQEE9ki4eTASbJKQZaFvP6h/AUAAP//AwBQ&#10;SwECLQAUAAYACAAAACEAtoM4kv4AAADhAQAAEwAAAAAAAAAAAAAAAAAAAAAAW0NvbnRlbnRfVHlw&#10;ZXNdLnhtbFBLAQItABQABgAIAAAAIQA4/SH/1gAAAJQBAAALAAAAAAAAAAAAAAAAAC8BAABfcmVs&#10;cy8ucmVsc1BLAQItABQABgAIAAAAIQD5LljNnAIAAAsFAAAOAAAAAAAAAAAAAAAAAC4CAABkcnMv&#10;ZTJvRG9jLnhtbFBLAQItABQABgAIAAAAIQCb011V3wAAAAsBAAAPAAAAAAAAAAAAAAAAAPYEAABk&#10;cnMvZG93bnJldi54bWxQSwUGAAAAAAQABADzAAAAAgYAAAAA&#10;" stroked="f"/>
        </w:pict>
      </w:r>
      <w:r w:rsidRPr="00927B84">
        <w:rPr>
          <w:b/>
          <w:i/>
          <w:noProof/>
          <w:color w:val="000000" w:themeColor="text1"/>
          <w:lang w:eastAsia="ru-RU"/>
        </w:rPr>
        <w:pict>
          <v:rect id="Прямоугольник 1" o:spid="_x0000_s1027" style="position:absolute;margin-left:449.6pt;margin-top:202.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gpnQ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Cr3DSJAGWtR93LzdfOi+dbebd92n7rb7unnffe8+d19Q5OrVKpPBsWt1pV3G&#10;Rl3K4oVBQp5XRCzYqdayrRihgNL7B3cOOMXAUTRvH0sK15Gllb5061I3LiAUBa19h272HWJriwrY&#10;jOPxKIQ+FmDayoAoINnusNLGPmSyQU7IsQYC+OBkdWls77pz8eBlzemM17VX9GJ+Xmu0IkCWmf9c&#10;vhDdHLrVwjkL6Y715n4HMMIdzubQ+ua/TqM4Cc/idDAbjY8HySwZDtLjcDwIo/QsHYVJmlzM3jiA&#10;UZJVnFImLrlgOyJGyd81ejsSPYU8FVGb43QYD33ud9CbwyRD//0pyYZbmMuaNzke751I5vr6QFBI&#10;m2SW8LqXg7vwfcmgBru/r4pngWt8T6C5pDdAAi2hSdBPeEFAqKR+hVEL05hj83JJNMOofiSASGmU&#10;JG58vZIMj2NQ9KFlfmghooBQObYY9eK57Ud+qTRfVHBT5Asj5CmQr+SeGI6YPSrA7RSYOJ/B9nVw&#10;I32oe6+fb9j0BwAAAP//AwBQSwMEFAAGAAgAAAAhALXKvuDfAAAACwEAAA8AAABkcnMvZG93bnJl&#10;di54bWxMjz1PwzAQhnck/oN1SGzUbptUSYhTIaROwECLxHqN3SQiPofYacO/55joeO89ej/K7ex6&#10;cbZj6DxpWC4UCEu1Nx01Gj4Ou4cMRIhIBntPVsOPDbCtbm9KLIy/0Ls972Mj2IRCgRraGIdCylC3&#10;1mFY+MES/05+dBj5HBtpRrywuevlSqmNdNgRJ7Q42OfW1l/7yWnATWK+307r18PLtMG8mdUu/VRa&#10;39/NT48gop3jPwx/9bk6VNzp6CcyQfQasjxfMaohUSlvYCJfp6wcWUmWGciqlNcbql8AAAD//wMA&#10;UEsBAi0AFAAGAAgAAAAhALaDOJL+AAAA4QEAABMAAAAAAAAAAAAAAAAAAAAAAFtDb250ZW50X1R5&#10;cGVzXS54bWxQSwECLQAUAAYACAAAACEAOP0h/9YAAACUAQAACwAAAAAAAAAAAAAAAAAvAQAAX3Jl&#10;bHMvLnJlbHNQSwECLQAUAAYACAAAACEAAu4YKZ0CAAALBQAADgAAAAAAAAAAAAAAAAAuAgAAZHJz&#10;L2Uyb0RvYy54bWxQSwECLQAUAAYACAAAACEAtcq+4N8AAAALAQAADwAAAAAAAAAAAAAAAAD3BAAA&#10;ZHJzL2Rvd25yZXYueG1sUEsFBgAAAAAEAAQA8wAAAAMGAAAAAA==&#10;" stroked="f"/>
        </w:pict>
      </w:r>
      <w:r w:rsidR="004D1C10" w:rsidRPr="0020670E">
        <w:rPr>
          <w:b/>
          <w:color w:val="000000" w:themeColor="text1"/>
          <w:highlight w:val="yellow"/>
        </w:rPr>
        <w:br w:type="page"/>
      </w:r>
    </w:p>
    <w:p w:rsidR="00312AB2" w:rsidRPr="0020670E" w:rsidRDefault="00312AB2" w:rsidP="009602B6">
      <w:pPr>
        <w:suppressAutoHyphens w:val="0"/>
        <w:ind w:right="386"/>
        <w:jc w:val="center"/>
        <w:rPr>
          <w:b/>
          <w:color w:val="000000" w:themeColor="text1"/>
        </w:rPr>
      </w:pPr>
      <w:r w:rsidRPr="0020670E">
        <w:rPr>
          <w:b/>
          <w:color w:val="000000" w:themeColor="text1"/>
        </w:rPr>
        <w:lastRenderedPageBreak/>
        <w:t>ОГЛАВЛЕНИЕ</w:t>
      </w:r>
    </w:p>
    <w:p w:rsidR="003F5185" w:rsidRPr="0020670E" w:rsidRDefault="00927B84" w:rsidP="003F5185">
      <w:pPr>
        <w:pStyle w:val="16"/>
        <w:jc w:val="both"/>
        <w:rPr>
          <w:rFonts w:asciiTheme="minorHAnsi" w:eastAsiaTheme="minorEastAsia" w:hAnsiTheme="minorHAnsi" w:cstheme="minorBidi"/>
          <w:b w:val="0"/>
          <w:caps w:val="0"/>
          <w:noProof/>
          <w:color w:val="000000" w:themeColor="text1"/>
          <w:sz w:val="24"/>
          <w:szCs w:val="24"/>
          <w:lang w:val="ru-RU"/>
        </w:rPr>
      </w:pPr>
      <w:r w:rsidRPr="00927B84">
        <w:rPr>
          <w:caps w:val="0"/>
          <w:color w:val="000000" w:themeColor="text1"/>
          <w:sz w:val="24"/>
          <w:szCs w:val="24"/>
          <w:highlight w:val="yellow"/>
        </w:rPr>
        <w:fldChar w:fldCharType="begin"/>
      </w:r>
      <w:r w:rsidR="00312AB2" w:rsidRPr="0020670E">
        <w:rPr>
          <w:color w:val="000000" w:themeColor="text1"/>
          <w:sz w:val="24"/>
          <w:szCs w:val="24"/>
          <w:highlight w:val="yellow"/>
          <w:lang w:val="ru-RU"/>
        </w:rPr>
        <w:instrText xml:space="preserve"> </w:instrText>
      </w:r>
      <w:r w:rsidR="00312AB2" w:rsidRPr="0020670E">
        <w:rPr>
          <w:color w:val="000000" w:themeColor="text1"/>
          <w:sz w:val="24"/>
          <w:szCs w:val="24"/>
          <w:highlight w:val="yellow"/>
        </w:rPr>
        <w:instrText>TOC</w:instrText>
      </w:r>
      <w:r w:rsidR="00312AB2" w:rsidRPr="0020670E">
        <w:rPr>
          <w:color w:val="000000" w:themeColor="text1"/>
          <w:sz w:val="24"/>
          <w:szCs w:val="24"/>
          <w:highlight w:val="yellow"/>
          <w:lang w:val="ru-RU"/>
        </w:rPr>
        <w:instrText xml:space="preserve"> </w:instrText>
      </w:r>
      <w:r w:rsidRPr="00927B84">
        <w:rPr>
          <w:caps w:val="0"/>
          <w:color w:val="000000" w:themeColor="text1"/>
          <w:sz w:val="24"/>
          <w:szCs w:val="24"/>
          <w:highlight w:val="yellow"/>
        </w:rPr>
        <w:fldChar w:fldCharType="separate"/>
      </w:r>
      <w:r w:rsidR="003F5185" w:rsidRPr="00D3273B">
        <w:rPr>
          <w:noProof/>
          <w:color w:val="000000" w:themeColor="text1"/>
          <w:sz w:val="24"/>
          <w:szCs w:val="24"/>
          <w:lang w:val="ru-RU"/>
        </w:rPr>
        <w:t>СОСТАВ ПРОЕКТА</w:t>
      </w:r>
      <w:r w:rsidR="003F5185" w:rsidRPr="00D3273B">
        <w:rPr>
          <w:noProof/>
          <w:color w:val="000000" w:themeColor="text1"/>
          <w:sz w:val="24"/>
          <w:szCs w:val="24"/>
          <w:lang w:val="ru-RU"/>
        </w:rPr>
        <w:tab/>
      </w:r>
      <w:r w:rsidRPr="0020670E">
        <w:rPr>
          <w:noProof/>
          <w:color w:val="000000" w:themeColor="text1"/>
          <w:sz w:val="24"/>
          <w:szCs w:val="24"/>
        </w:rPr>
        <w:fldChar w:fldCharType="begin"/>
      </w:r>
      <w:r w:rsidR="003F5185" w:rsidRPr="00D3273B">
        <w:rPr>
          <w:noProof/>
          <w:color w:val="000000" w:themeColor="text1"/>
          <w:sz w:val="24"/>
          <w:szCs w:val="24"/>
          <w:lang w:val="ru-RU"/>
        </w:rPr>
        <w:instrText xml:space="preserve"> </w:instrText>
      </w:r>
      <w:r w:rsidR="003F5185" w:rsidRPr="0020670E">
        <w:rPr>
          <w:noProof/>
          <w:color w:val="000000" w:themeColor="text1"/>
          <w:sz w:val="24"/>
          <w:szCs w:val="24"/>
        </w:rPr>
        <w:instrText>PAGEREF</w:instrText>
      </w:r>
      <w:r w:rsidR="003F5185" w:rsidRPr="00D3273B">
        <w:rPr>
          <w:noProof/>
          <w:color w:val="000000" w:themeColor="text1"/>
          <w:sz w:val="24"/>
          <w:szCs w:val="24"/>
          <w:lang w:val="ru-RU"/>
        </w:rPr>
        <w:instrText xml:space="preserve"> _</w:instrText>
      </w:r>
      <w:r w:rsidR="003F5185" w:rsidRPr="0020670E">
        <w:rPr>
          <w:noProof/>
          <w:color w:val="000000" w:themeColor="text1"/>
          <w:sz w:val="24"/>
          <w:szCs w:val="24"/>
        </w:rPr>
        <w:instrText>Toc</w:instrText>
      </w:r>
      <w:r w:rsidR="003F5185" w:rsidRPr="00D3273B">
        <w:rPr>
          <w:noProof/>
          <w:color w:val="000000" w:themeColor="text1"/>
          <w:sz w:val="24"/>
          <w:szCs w:val="24"/>
          <w:lang w:val="ru-RU"/>
        </w:rPr>
        <w:instrText>132018237 \</w:instrText>
      </w:r>
      <w:r w:rsidR="003F5185" w:rsidRPr="0020670E">
        <w:rPr>
          <w:noProof/>
          <w:color w:val="000000" w:themeColor="text1"/>
          <w:sz w:val="24"/>
          <w:szCs w:val="24"/>
        </w:rPr>
        <w:instrText>h</w:instrText>
      </w:r>
      <w:r w:rsidR="003F5185" w:rsidRPr="00D3273B">
        <w:rPr>
          <w:noProof/>
          <w:color w:val="000000" w:themeColor="text1"/>
          <w:sz w:val="24"/>
          <w:szCs w:val="24"/>
          <w:lang w:val="ru-RU"/>
        </w:rPr>
        <w:instrText xml:space="preserve"> </w:instrText>
      </w:r>
      <w:r w:rsidRPr="0020670E">
        <w:rPr>
          <w:noProof/>
          <w:color w:val="000000" w:themeColor="text1"/>
          <w:sz w:val="24"/>
          <w:szCs w:val="24"/>
        </w:rPr>
      </w:r>
      <w:r w:rsidRPr="0020670E">
        <w:rPr>
          <w:noProof/>
          <w:color w:val="000000" w:themeColor="text1"/>
          <w:sz w:val="24"/>
          <w:szCs w:val="24"/>
        </w:rPr>
        <w:fldChar w:fldCharType="separate"/>
      </w:r>
      <w:r w:rsidR="00214405" w:rsidRPr="00214405">
        <w:rPr>
          <w:noProof/>
          <w:color w:val="000000" w:themeColor="text1"/>
          <w:sz w:val="24"/>
          <w:szCs w:val="24"/>
          <w:lang w:val="ru-RU"/>
        </w:rPr>
        <w:t>5</w:t>
      </w:r>
      <w:r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D3273B">
        <w:rPr>
          <w:noProof/>
          <w:color w:val="000000" w:themeColor="text1"/>
          <w:sz w:val="24"/>
          <w:szCs w:val="24"/>
          <w:lang w:val="ru-RU"/>
        </w:rPr>
        <w:t>Введение</w:t>
      </w:r>
      <w:r w:rsidRPr="00D3273B">
        <w:rPr>
          <w:noProof/>
          <w:color w:val="000000" w:themeColor="text1"/>
          <w:sz w:val="24"/>
          <w:szCs w:val="24"/>
          <w:lang w:val="ru-RU"/>
        </w:rPr>
        <w:tab/>
      </w:r>
      <w:r w:rsidR="00927B84" w:rsidRPr="0020670E">
        <w:rPr>
          <w:noProof/>
          <w:color w:val="000000" w:themeColor="text1"/>
          <w:sz w:val="24"/>
          <w:szCs w:val="24"/>
        </w:rPr>
        <w:fldChar w:fldCharType="begin"/>
      </w:r>
      <w:r w:rsidRPr="00D3273B">
        <w:rPr>
          <w:noProof/>
          <w:color w:val="000000" w:themeColor="text1"/>
          <w:sz w:val="24"/>
          <w:szCs w:val="24"/>
          <w:lang w:val="ru-RU"/>
        </w:rPr>
        <w:instrText xml:space="preserve"> </w:instrText>
      </w:r>
      <w:r w:rsidRPr="0020670E">
        <w:rPr>
          <w:noProof/>
          <w:color w:val="000000" w:themeColor="text1"/>
          <w:sz w:val="24"/>
          <w:szCs w:val="24"/>
        </w:rPr>
        <w:instrText>PAGEREF</w:instrText>
      </w:r>
      <w:r w:rsidRPr="00D3273B">
        <w:rPr>
          <w:noProof/>
          <w:color w:val="000000" w:themeColor="text1"/>
          <w:sz w:val="24"/>
          <w:szCs w:val="24"/>
          <w:lang w:val="ru-RU"/>
        </w:rPr>
        <w:instrText xml:space="preserve"> _</w:instrText>
      </w:r>
      <w:r w:rsidRPr="0020670E">
        <w:rPr>
          <w:noProof/>
          <w:color w:val="000000" w:themeColor="text1"/>
          <w:sz w:val="24"/>
          <w:szCs w:val="24"/>
        </w:rPr>
        <w:instrText>Toc</w:instrText>
      </w:r>
      <w:r w:rsidRPr="00D3273B">
        <w:rPr>
          <w:noProof/>
          <w:color w:val="000000" w:themeColor="text1"/>
          <w:sz w:val="24"/>
          <w:szCs w:val="24"/>
          <w:lang w:val="ru-RU"/>
        </w:rPr>
        <w:instrText>132018238 \</w:instrText>
      </w:r>
      <w:r w:rsidRPr="0020670E">
        <w:rPr>
          <w:noProof/>
          <w:color w:val="000000" w:themeColor="text1"/>
          <w:sz w:val="24"/>
          <w:szCs w:val="24"/>
        </w:rPr>
        <w:instrText>h</w:instrText>
      </w:r>
      <w:r w:rsidRPr="00D3273B">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6</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w:t>
      </w:r>
      <w:r w:rsidRPr="0020670E">
        <w:rPr>
          <w:noProof/>
          <w:color w:val="000000" w:themeColor="text1"/>
          <w:sz w:val="24"/>
          <w:szCs w:val="24"/>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132018239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9</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w:t>
      </w:r>
      <w:r w:rsidRPr="0020670E">
        <w:rPr>
          <w:noProof/>
          <w:color w:val="000000" w:themeColor="text1"/>
          <w:sz w:val="24"/>
          <w:szCs w:val="24"/>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132018240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12</w:t>
      </w:r>
      <w:r w:rsidR="00927B84" w:rsidRPr="0020670E">
        <w:rPr>
          <w:noProof/>
          <w:color w:val="000000" w:themeColor="text1"/>
          <w:sz w:val="24"/>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.1 Общие сведения</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132018241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12</w:t>
      </w:r>
      <w:r w:rsidR="00927B84" w:rsidRPr="0020670E">
        <w:rPr>
          <w:noProof/>
          <w:color w:val="000000" w:themeColor="text1"/>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.2 Природные условия</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132018242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14</w:t>
      </w:r>
      <w:r w:rsidR="00927B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II.2.1 Климат</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_Toc132018243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14</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II.2.2 Инженерно-геологические условия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_Toc132018244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15</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II.2.3 Поверхностные воды</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_Toc132018245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16</w:t>
      </w:r>
      <w:r w:rsidR="00927B84" w:rsidRPr="0020670E">
        <w:rPr>
          <w:noProof/>
          <w:color w:val="000000" w:themeColor="text1"/>
          <w:szCs w:val="24"/>
        </w:rPr>
        <w:fldChar w:fldCharType="end"/>
      </w:r>
    </w:p>
    <w:p w:rsidR="003F5185" w:rsidRPr="0020670E" w:rsidRDefault="00BD12EB" w:rsidP="003F5185">
      <w:pPr>
        <w:pStyle w:val="30"/>
        <w:jc w:val="both"/>
        <w:rPr>
          <w:rFonts w:asciiTheme="minorHAnsi" w:eastAsiaTheme="minorEastAsia" w:hAnsiTheme="minorHAnsi" w:cstheme="minorBidi"/>
          <w:i w:val="0"/>
          <w:noProof/>
          <w:color w:val="000000" w:themeColor="text1"/>
          <w:szCs w:val="24"/>
        </w:rPr>
      </w:pPr>
      <w:r>
        <w:rPr>
          <w:noProof/>
          <w:color w:val="000000" w:themeColor="text1"/>
          <w:szCs w:val="24"/>
        </w:rPr>
        <w:t>II.2.4</w:t>
      </w:r>
      <w:r w:rsidR="003F5185" w:rsidRPr="0020670E">
        <w:rPr>
          <w:noProof/>
          <w:color w:val="000000" w:themeColor="text1"/>
          <w:szCs w:val="24"/>
        </w:rPr>
        <w:t xml:space="preserve"> Минерально-сырьевые ресурсы</w:t>
      </w:r>
      <w:r w:rsidR="003F5185" w:rsidRPr="0020670E">
        <w:rPr>
          <w:noProof/>
          <w:color w:val="000000" w:themeColor="text1"/>
          <w:szCs w:val="24"/>
        </w:rPr>
        <w:tab/>
      </w:r>
      <w:r w:rsidR="00927B84" w:rsidRPr="0020670E">
        <w:rPr>
          <w:noProof/>
          <w:color w:val="000000" w:themeColor="text1"/>
          <w:szCs w:val="24"/>
        </w:rPr>
        <w:fldChar w:fldCharType="begin"/>
      </w:r>
      <w:r w:rsidR="003F5185" w:rsidRPr="0020670E">
        <w:rPr>
          <w:noProof/>
          <w:color w:val="000000" w:themeColor="text1"/>
          <w:szCs w:val="24"/>
        </w:rPr>
        <w:instrText xml:space="preserve"> PAGEREF _Toc132018247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18</w:t>
      </w:r>
      <w:r w:rsidR="00927B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.3 Комплексная оценка территории по планировочным ограничениям</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132018248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20</w:t>
      </w:r>
      <w:r w:rsidR="00927B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II.3.1 Планировочные природоохранные ограничения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_Toc132018249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20</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II.3.2 Водоохранные зоны и прибрежные полосы водных объектов</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_Toc132018250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24</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II.3.3 Объекты культурного наследия. Мероприятия по охране объектов культурного наследия.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_Toc132018251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28</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II.3.4 Оценка территории по санитарно-гигиеническим ограничениям</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_Toc132018252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30</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II.3.5 Охранные коридоры коммуникаций</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_Toc132018253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41</w:t>
      </w:r>
      <w:r w:rsidR="00927B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.4 Современное использование территории сельского поселения</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132018254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43</w:t>
      </w:r>
      <w:r w:rsidR="00927B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II.4.1 Целевое назначение земель сельского поселения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_Toc132018255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44</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II.4.2 Современная функциональная и планировочная организация сельского поселения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_Toc132018256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45</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II.4.3 Жилищный фонд</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_Toc132018257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47</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II.4.4 Культурно-бытовое обслуживание</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_Toc132018258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49</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II.4.5 Транспортное обслуживание поселения</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_Toc132018259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51</w:t>
      </w:r>
      <w:r w:rsidR="00927B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.5 Социально-экономическая характеристика сельского поселения</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132018260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55</w:t>
      </w:r>
      <w:r w:rsidR="00927B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II.5.1 Население</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_Toc132018261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55</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II.5.3 Экономическая база</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_Toc132018262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55</w:t>
      </w:r>
      <w:r w:rsidR="00927B84" w:rsidRPr="0020670E">
        <w:rPr>
          <w:noProof/>
          <w:color w:val="000000" w:themeColor="text1"/>
          <w:szCs w:val="24"/>
        </w:rPr>
        <w:fldChar w:fldCharType="end"/>
      </w:r>
    </w:p>
    <w:p w:rsidR="003F5185" w:rsidRPr="0020670E" w:rsidRDefault="003F5185" w:rsidP="003F5185">
      <w:pPr>
        <w:pStyle w:val="24"/>
        <w:jc w:val="both"/>
        <w:rPr>
          <w:rFonts w:asciiTheme="minorHAnsi" w:eastAsiaTheme="minorEastAsia" w:hAnsiTheme="minorHAnsi" w:cstheme="minorBidi"/>
          <w:smallCaps w:val="0"/>
          <w:noProof/>
          <w:color w:val="000000" w:themeColor="text1"/>
          <w:lang w:val="ru-RU"/>
        </w:rPr>
      </w:pPr>
      <w:r w:rsidRPr="0020670E">
        <w:rPr>
          <w:noProof/>
          <w:color w:val="000000" w:themeColor="text1"/>
        </w:rPr>
        <w:t>II</w:t>
      </w:r>
      <w:r w:rsidRPr="0020670E">
        <w:rPr>
          <w:noProof/>
          <w:color w:val="000000" w:themeColor="text1"/>
          <w:lang w:val="ru-RU"/>
        </w:rPr>
        <w:t>.6 Инженерно-техническая база</w:t>
      </w:r>
      <w:r w:rsidRPr="0020670E">
        <w:rPr>
          <w:noProof/>
          <w:color w:val="000000" w:themeColor="text1"/>
          <w:lang w:val="ru-RU"/>
        </w:rPr>
        <w:tab/>
      </w:r>
      <w:r w:rsidR="00927B84" w:rsidRPr="0020670E">
        <w:rPr>
          <w:noProof/>
          <w:color w:val="000000" w:themeColor="text1"/>
        </w:rPr>
        <w:fldChar w:fldCharType="begin"/>
      </w:r>
      <w:r w:rsidRPr="0020670E">
        <w:rPr>
          <w:noProof/>
          <w:color w:val="000000" w:themeColor="text1"/>
          <w:lang w:val="ru-RU"/>
        </w:rPr>
        <w:instrText xml:space="preserve"> </w:instrText>
      </w:r>
      <w:r w:rsidRPr="0020670E">
        <w:rPr>
          <w:noProof/>
          <w:color w:val="000000" w:themeColor="text1"/>
        </w:rPr>
        <w:instrText>PAGEREF</w:instrText>
      </w:r>
      <w:r w:rsidRPr="0020670E">
        <w:rPr>
          <w:noProof/>
          <w:color w:val="000000" w:themeColor="text1"/>
          <w:lang w:val="ru-RU"/>
        </w:rPr>
        <w:instrText xml:space="preserve"> _</w:instrText>
      </w:r>
      <w:r w:rsidRPr="0020670E">
        <w:rPr>
          <w:noProof/>
          <w:color w:val="000000" w:themeColor="text1"/>
        </w:rPr>
        <w:instrText>Toc</w:instrText>
      </w:r>
      <w:r w:rsidRPr="0020670E">
        <w:rPr>
          <w:noProof/>
          <w:color w:val="000000" w:themeColor="text1"/>
          <w:lang w:val="ru-RU"/>
        </w:rPr>
        <w:instrText>132018263 \</w:instrText>
      </w:r>
      <w:r w:rsidRPr="0020670E">
        <w:rPr>
          <w:noProof/>
          <w:color w:val="000000" w:themeColor="text1"/>
        </w:rPr>
        <w:instrText>h</w:instrText>
      </w:r>
      <w:r w:rsidRPr="0020670E">
        <w:rPr>
          <w:noProof/>
          <w:color w:val="000000" w:themeColor="text1"/>
          <w:lang w:val="ru-RU"/>
        </w:rPr>
        <w:instrText xml:space="preserve"> </w:instrText>
      </w:r>
      <w:r w:rsidR="00927B84" w:rsidRPr="0020670E">
        <w:rPr>
          <w:noProof/>
          <w:color w:val="000000" w:themeColor="text1"/>
        </w:rPr>
      </w:r>
      <w:r w:rsidR="00927B84" w:rsidRPr="0020670E">
        <w:rPr>
          <w:noProof/>
          <w:color w:val="000000" w:themeColor="text1"/>
        </w:rPr>
        <w:fldChar w:fldCharType="separate"/>
      </w:r>
      <w:r w:rsidR="00214405" w:rsidRPr="00214405">
        <w:rPr>
          <w:noProof/>
          <w:color w:val="000000" w:themeColor="text1"/>
          <w:lang w:val="ru-RU"/>
        </w:rPr>
        <w:t>57</w:t>
      </w:r>
      <w:r w:rsidR="00927B84" w:rsidRPr="0020670E">
        <w:rPr>
          <w:noProof/>
          <w:color w:val="000000" w:themeColor="text1"/>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II.6.1 Водоснабжение и водоотведение</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_Toc132018264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57</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II.6.2 Газоснабжение и теплоснабжение</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_Toc132018265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60</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II.6.3 Электроснабжение и связь</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_Toc132018266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64</w:t>
      </w:r>
      <w:r w:rsidR="00927B84"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III</w:t>
      </w:r>
      <w:r w:rsidRPr="0020670E">
        <w:rPr>
          <w:noProof/>
          <w:color w:val="000000" w:themeColor="text1"/>
          <w:sz w:val="24"/>
          <w:szCs w:val="24"/>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132018267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66</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IV</w:t>
      </w:r>
      <w:r w:rsidRPr="0020670E">
        <w:rPr>
          <w:noProof/>
          <w:color w:val="000000" w:themeColor="text1"/>
          <w:sz w:val="24"/>
          <w:szCs w:val="24"/>
          <w:lang w:val="ru-RU"/>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Pr="0020670E">
        <w:rPr>
          <w:noProof/>
          <w:color w:val="000000" w:themeColor="text1"/>
          <w:sz w:val="24"/>
          <w:szCs w:val="24"/>
          <w:lang w:val="ru-RU"/>
        </w:rPr>
        <w:lastRenderedPageBreak/>
        <w:t>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132018268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69</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w:t>
      </w:r>
      <w:r w:rsidRPr="0020670E">
        <w:rPr>
          <w:noProof/>
          <w:color w:val="000000" w:themeColor="text1"/>
          <w:sz w:val="24"/>
          <w:szCs w:val="24"/>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132018269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74</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w:t>
      </w:r>
      <w:r w:rsidRPr="0020670E">
        <w:rPr>
          <w:noProof/>
          <w:color w:val="000000" w:themeColor="text1"/>
          <w:sz w:val="24"/>
          <w:szCs w:val="24"/>
          <w:lang w:val="ru-RU"/>
        </w:rPr>
        <w:t>. Перечень и характеристика основных факторов риска возникновения чрезвычайных ситуаций природного и техногенного характера</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132018270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75</w:t>
      </w:r>
      <w:r w:rsidR="00927B84" w:rsidRPr="0020670E">
        <w:rPr>
          <w:noProof/>
          <w:color w:val="000000" w:themeColor="text1"/>
          <w:sz w:val="24"/>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 Территории, подверженные риску возникновения чрезвычайных ситуаций природного характера.</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_Toc132018271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75</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 Территории, подверженные риску возникновения чрезвычайных ситуаций техногенного характера</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_Toc132018272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81</w:t>
      </w:r>
      <w:r w:rsidR="00927B84" w:rsidRPr="0020670E">
        <w:rPr>
          <w:noProof/>
          <w:color w:val="000000" w:themeColor="text1"/>
          <w:szCs w:val="24"/>
        </w:rPr>
        <w:fldChar w:fldCharType="end"/>
      </w:r>
    </w:p>
    <w:p w:rsidR="003F5185" w:rsidRPr="0020670E" w:rsidRDefault="003F5185" w:rsidP="003F5185">
      <w:pPr>
        <w:pStyle w:val="30"/>
        <w:jc w:val="both"/>
        <w:rPr>
          <w:rFonts w:asciiTheme="minorHAnsi" w:eastAsiaTheme="minorEastAsia" w:hAnsiTheme="minorHAnsi" w:cstheme="minorBidi"/>
          <w:i w:val="0"/>
          <w:noProof/>
          <w:color w:val="000000" w:themeColor="text1"/>
          <w:szCs w:val="24"/>
        </w:rPr>
      </w:pPr>
      <w:r w:rsidRPr="0020670E">
        <w:rPr>
          <w:noProof/>
          <w:color w:val="000000" w:themeColor="text1"/>
          <w:szCs w:val="24"/>
        </w:rPr>
        <w:t>VI.III Перечень мероприятий по обеспечению пожарной безопасности</w:t>
      </w:r>
      <w:r w:rsidRPr="0020670E">
        <w:rPr>
          <w:noProof/>
          <w:color w:val="000000" w:themeColor="text1"/>
          <w:szCs w:val="24"/>
        </w:rPr>
        <w:tab/>
      </w:r>
      <w:r w:rsidR="00927B84" w:rsidRPr="0020670E">
        <w:rPr>
          <w:noProof/>
          <w:color w:val="000000" w:themeColor="text1"/>
          <w:szCs w:val="24"/>
        </w:rPr>
        <w:fldChar w:fldCharType="begin"/>
      </w:r>
      <w:r w:rsidRPr="0020670E">
        <w:rPr>
          <w:noProof/>
          <w:color w:val="000000" w:themeColor="text1"/>
          <w:szCs w:val="24"/>
        </w:rPr>
        <w:instrText xml:space="preserve"> PAGEREF _Toc132018273 \h </w:instrText>
      </w:r>
      <w:r w:rsidR="00927B84" w:rsidRPr="0020670E">
        <w:rPr>
          <w:noProof/>
          <w:color w:val="000000" w:themeColor="text1"/>
          <w:szCs w:val="24"/>
        </w:rPr>
      </w:r>
      <w:r w:rsidR="00927B84" w:rsidRPr="0020670E">
        <w:rPr>
          <w:noProof/>
          <w:color w:val="000000" w:themeColor="text1"/>
          <w:szCs w:val="24"/>
        </w:rPr>
        <w:fldChar w:fldCharType="separate"/>
      </w:r>
      <w:r w:rsidR="00214405">
        <w:rPr>
          <w:noProof/>
          <w:color w:val="000000" w:themeColor="text1"/>
          <w:szCs w:val="24"/>
        </w:rPr>
        <w:t>91</w:t>
      </w:r>
      <w:r w:rsidR="00927B84" w:rsidRPr="0020670E">
        <w:rPr>
          <w:noProof/>
          <w:color w:val="000000" w:themeColor="text1"/>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w:t>
      </w:r>
      <w:r w:rsidRPr="0020670E">
        <w:rPr>
          <w:noProof/>
          <w:color w:val="000000" w:themeColor="text1"/>
          <w:sz w:val="24"/>
          <w:szCs w:val="24"/>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132018274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106</w:t>
      </w:r>
      <w:r w:rsidR="00927B84" w:rsidRPr="0020670E">
        <w:rPr>
          <w:noProof/>
          <w:color w:val="000000" w:themeColor="text1"/>
          <w:sz w:val="24"/>
          <w:szCs w:val="24"/>
        </w:rPr>
        <w:fldChar w:fldCharType="end"/>
      </w:r>
    </w:p>
    <w:p w:rsidR="003F5185" w:rsidRPr="0020670E" w:rsidRDefault="003F5185" w:rsidP="003F5185">
      <w:pPr>
        <w:pStyle w:val="16"/>
        <w:jc w:val="both"/>
        <w:rPr>
          <w:rFonts w:asciiTheme="minorHAnsi" w:eastAsiaTheme="minorEastAsia" w:hAnsiTheme="minorHAnsi" w:cstheme="minorBidi"/>
          <w:b w:val="0"/>
          <w:caps w:val="0"/>
          <w:noProof/>
          <w:color w:val="000000" w:themeColor="text1"/>
          <w:sz w:val="24"/>
          <w:szCs w:val="24"/>
          <w:lang w:val="ru-RU"/>
        </w:rPr>
      </w:pPr>
      <w:r w:rsidRPr="0020670E">
        <w:rPr>
          <w:noProof/>
          <w:color w:val="000000" w:themeColor="text1"/>
          <w:sz w:val="24"/>
          <w:szCs w:val="24"/>
        </w:rPr>
        <w:t>VIII</w:t>
      </w:r>
      <w:r w:rsidRPr="0020670E">
        <w:rPr>
          <w:noProof/>
          <w:color w:val="000000" w:themeColor="text1"/>
          <w:sz w:val="24"/>
          <w:szCs w:val="24"/>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20670E">
        <w:rPr>
          <w:noProof/>
          <w:color w:val="000000" w:themeColor="text1"/>
          <w:sz w:val="24"/>
          <w:szCs w:val="24"/>
          <w:lang w:val="ru-RU"/>
        </w:rPr>
        <w:tab/>
      </w:r>
      <w:r w:rsidR="00927B84" w:rsidRPr="0020670E">
        <w:rPr>
          <w:noProof/>
          <w:color w:val="000000" w:themeColor="text1"/>
          <w:sz w:val="24"/>
          <w:szCs w:val="24"/>
        </w:rPr>
        <w:fldChar w:fldCharType="begin"/>
      </w:r>
      <w:r w:rsidRPr="0020670E">
        <w:rPr>
          <w:noProof/>
          <w:color w:val="000000" w:themeColor="text1"/>
          <w:sz w:val="24"/>
          <w:szCs w:val="24"/>
          <w:lang w:val="ru-RU"/>
        </w:rPr>
        <w:instrText xml:space="preserve"> </w:instrText>
      </w:r>
      <w:r w:rsidRPr="0020670E">
        <w:rPr>
          <w:noProof/>
          <w:color w:val="000000" w:themeColor="text1"/>
          <w:sz w:val="24"/>
          <w:szCs w:val="24"/>
        </w:rPr>
        <w:instrText>PAGEREF</w:instrText>
      </w:r>
      <w:r w:rsidRPr="0020670E">
        <w:rPr>
          <w:noProof/>
          <w:color w:val="000000" w:themeColor="text1"/>
          <w:sz w:val="24"/>
          <w:szCs w:val="24"/>
          <w:lang w:val="ru-RU"/>
        </w:rPr>
        <w:instrText xml:space="preserve"> _</w:instrText>
      </w:r>
      <w:r w:rsidRPr="0020670E">
        <w:rPr>
          <w:noProof/>
          <w:color w:val="000000" w:themeColor="text1"/>
          <w:sz w:val="24"/>
          <w:szCs w:val="24"/>
        </w:rPr>
        <w:instrText>Toc</w:instrText>
      </w:r>
      <w:r w:rsidRPr="0020670E">
        <w:rPr>
          <w:noProof/>
          <w:color w:val="000000" w:themeColor="text1"/>
          <w:sz w:val="24"/>
          <w:szCs w:val="24"/>
          <w:lang w:val="ru-RU"/>
        </w:rPr>
        <w:instrText>132018275 \</w:instrText>
      </w:r>
      <w:r w:rsidRPr="0020670E">
        <w:rPr>
          <w:noProof/>
          <w:color w:val="000000" w:themeColor="text1"/>
          <w:sz w:val="24"/>
          <w:szCs w:val="24"/>
        </w:rPr>
        <w:instrText>h</w:instrText>
      </w:r>
      <w:r w:rsidRPr="0020670E">
        <w:rPr>
          <w:noProof/>
          <w:color w:val="000000" w:themeColor="text1"/>
          <w:sz w:val="24"/>
          <w:szCs w:val="24"/>
          <w:lang w:val="ru-RU"/>
        </w:rPr>
        <w:instrText xml:space="preserve"> </w:instrText>
      </w:r>
      <w:r w:rsidR="00927B84" w:rsidRPr="0020670E">
        <w:rPr>
          <w:noProof/>
          <w:color w:val="000000" w:themeColor="text1"/>
          <w:sz w:val="24"/>
          <w:szCs w:val="24"/>
        </w:rPr>
      </w:r>
      <w:r w:rsidR="00927B84" w:rsidRPr="0020670E">
        <w:rPr>
          <w:noProof/>
          <w:color w:val="000000" w:themeColor="text1"/>
          <w:sz w:val="24"/>
          <w:szCs w:val="24"/>
        </w:rPr>
        <w:fldChar w:fldCharType="separate"/>
      </w:r>
      <w:r w:rsidR="00214405" w:rsidRPr="00214405">
        <w:rPr>
          <w:noProof/>
          <w:color w:val="000000" w:themeColor="text1"/>
          <w:sz w:val="24"/>
          <w:szCs w:val="24"/>
          <w:lang w:val="ru-RU"/>
        </w:rPr>
        <w:t>115</w:t>
      </w:r>
      <w:r w:rsidR="00927B84" w:rsidRPr="0020670E">
        <w:rPr>
          <w:noProof/>
          <w:color w:val="000000" w:themeColor="text1"/>
          <w:sz w:val="24"/>
          <w:szCs w:val="24"/>
        </w:rPr>
        <w:fldChar w:fldCharType="end"/>
      </w:r>
    </w:p>
    <w:p w:rsidR="001411A6" w:rsidRPr="0020670E" w:rsidRDefault="00927B84" w:rsidP="003F5185">
      <w:pPr>
        <w:pStyle w:val="2100"/>
        <w:suppressAutoHyphens/>
        <w:spacing w:line="276" w:lineRule="auto"/>
        <w:ind w:firstLine="709"/>
        <w:rPr>
          <w:rFonts w:asciiTheme="minorHAnsi" w:eastAsiaTheme="minorEastAsia" w:hAnsiTheme="minorHAnsi" w:cstheme="minorBidi"/>
          <w:b/>
          <w:caps/>
          <w:noProof/>
          <w:color w:val="000000" w:themeColor="text1"/>
          <w:highlight w:val="yellow"/>
        </w:rPr>
      </w:pPr>
      <w:r w:rsidRPr="0020670E">
        <w:rPr>
          <w:b/>
          <w:color w:val="000000" w:themeColor="text1"/>
          <w:szCs w:val="24"/>
          <w:highlight w:val="yellow"/>
        </w:rPr>
        <w:fldChar w:fldCharType="end"/>
      </w:r>
      <w:bookmarkStart w:id="0" w:name="_Toc45270967"/>
      <w:bookmarkStart w:id="1" w:name="_Toc38612845"/>
      <w:bookmarkStart w:id="2" w:name="_Toc441835334"/>
      <w:bookmarkStart w:id="3" w:name="_Toc442083097"/>
      <w:r w:rsidR="001411A6" w:rsidRPr="0020670E">
        <w:rPr>
          <w:b/>
          <w:color w:val="000000" w:themeColor="text1"/>
          <w:highlight w:val="yellow"/>
        </w:rPr>
        <w:br w:type="page"/>
      </w:r>
    </w:p>
    <w:p w:rsidR="00964AAD" w:rsidRPr="0020670E" w:rsidRDefault="00964AAD" w:rsidP="00A47029">
      <w:pPr>
        <w:pStyle w:val="1"/>
        <w:rPr>
          <w:color w:val="000000" w:themeColor="text1"/>
          <w:sz w:val="28"/>
          <w:szCs w:val="28"/>
        </w:rPr>
      </w:pPr>
      <w:bookmarkStart w:id="4" w:name="_Toc132018237"/>
      <w:r w:rsidRPr="0020670E">
        <w:rPr>
          <w:color w:val="000000" w:themeColor="text1"/>
          <w:sz w:val="28"/>
          <w:szCs w:val="28"/>
        </w:rPr>
        <w:lastRenderedPageBreak/>
        <w:t>СОСТАВ ПРОЕКТА</w:t>
      </w:r>
      <w:bookmarkEnd w:id="0"/>
      <w:bookmarkEnd w:id="1"/>
      <w:bookmarkEnd w:id="4"/>
    </w:p>
    <w:p w:rsidR="00CB5902" w:rsidRPr="0020670E" w:rsidRDefault="00CB5902" w:rsidP="00CB5902">
      <w:pPr>
        <w:rPr>
          <w:color w:val="000000" w:themeColor="text1"/>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5446"/>
      </w:tblGrid>
      <w:tr w:rsidR="008D7CA3" w:rsidRPr="0020670E"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материалов</w:t>
            </w:r>
          </w:p>
        </w:tc>
      </w:tr>
      <w:tr w:rsidR="008D7CA3"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Положение о территориальном планировании</w:t>
            </w:r>
          </w:p>
        </w:tc>
      </w:tr>
      <w:tr w:rsidR="00964AAD" w:rsidRPr="0020670E"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2</w:t>
            </w:r>
            <w:r w:rsidR="00AB0251" w:rsidRPr="0020670E">
              <w:rPr>
                <w:color w:val="000000" w:themeColor="text1"/>
                <w:sz w:val="26"/>
                <w:szCs w:val="26"/>
              </w:rPr>
              <w:t>.</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Материалы по обоснованию</w:t>
            </w:r>
          </w:p>
        </w:tc>
      </w:tr>
    </w:tbl>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rPr>
      </w:pPr>
    </w:p>
    <w:p w:rsidR="00964AAD" w:rsidRPr="0020670E" w:rsidRDefault="00964AAD" w:rsidP="00395517">
      <w:pPr>
        <w:spacing w:line="276" w:lineRule="auto"/>
        <w:rPr>
          <w:color w:val="000000" w:themeColor="text1"/>
          <w:sz w:val="26"/>
          <w:szCs w:val="26"/>
        </w:rPr>
      </w:pPr>
    </w:p>
    <w:p w:rsidR="00964AAD" w:rsidRPr="0020670E" w:rsidRDefault="00964AAD" w:rsidP="00395517">
      <w:pPr>
        <w:pStyle w:val="aff1"/>
        <w:spacing w:line="276" w:lineRule="auto"/>
        <w:rPr>
          <w:color w:val="000000" w:themeColor="text1"/>
          <w:sz w:val="26"/>
          <w:szCs w:val="26"/>
        </w:rPr>
      </w:pPr>
      <w:r w:rsidRPr="0020670E">
        <w:rPr>
          <w:color w:val="000000" w:themeColor="text1"/>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5562"/>
        <w:gridCol w:w="1798"/>
      </w:tblGrid>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Масштаб</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i/>
                <w:color w:val="000000" w:themeColor="text1"/>
                <w:sz w:val="26"/>
                <w:szCs w:val="26"/>
              </w:rPr>
            </w:pPr>
            <w:r w:rsidRPr="0020670E">
              <w:rPr>
                <w:b/>
                <w:color w:val="000000" w:themeColor="text1"/>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i/>
                <w:color w:val="000000" w:themeColor="text1"/>
                <w:sz w:val="26"/>
                <w:szCs w:val="26"/>
              </w:rPr>
            </w:pPr>
            <w:r w:rsidRPr="0020670E">
              <w:rPr>
                <w:b/>
                <w:color w:val="000000" w:themeColor="text1"/>
                <w:sz w:val="26"/>
                <w:szCs w:val="26"/>
              </w:rPr>
              <w:t>Положение о территориальном планировании</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color w:val="000000" w:themeColor="text1"/>
                <w:sz w:val="26"/>
                <w:szCs w:val="26"/>
              </w:rPr>
            </w:pPr>
            <w:r w:rsidRPr="0020670E">
              <w:rPr>
                <w:color w:val="000000" w:themeColor="text1"/>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rPr>
                <w:color w:val="000000" w:themeColor="text1"/>
                <w:sz w:val="26"/>
                <w:szCs w:val="26"/>
              </w:rPr>
            </w:pPr>
            <w:r w:rsidRPr="0020670E">
              <w:rPr>
                <w:color w:val="000000" w:themeColor="text1"/>
                <w:sz w:val="26"/>
                <w:szCs w:val="26"/>
              </w:rPr>
              <w:t>Карта границ населенных пунктов (в том числе границ образуемых населенных пунктов)</w:t>
            </w:r>
            <w:r w:rsidR="00290EF8" w:rsidRPr="0020670E">
              <w:rPr>
                <w:color w:val="000000" w:themeColor="text1"/>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543DED">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30</w:t>
            </w:r>
            <w:r w:rsidR="00D32A44" w:rsidRPr="0020670E">
              <w:rPr>
                <w:color w:val="000000" w:themeColor="text1"/>
                <w:sz w:val="26"/>
                <w:szCs w:val="26"/>
              </w:rPr>
              <w:t xml:space="preserve"> </w:t>
            </w:r>
            <w:r w:rsidRPr="0020670E">
              <w:rPr>
                <w:color w:val="000000" w:themeColor="text1"/>
                <w:sz w:val="26"/>
                <w:szCs w:val="26"/>
              </w:rPr>
              <w:t>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 xml:space="preserve"> 30</w:t>
            </w:r>
            <w:r w:rsidR="00543DED" w:rsidRPr="0020670E">
              <w:rPr>
                <w:color w:val="000000" w:themeColor="text1"/>
                <w:sz w:val="26"/>
                <w:szCs w:val="26"/>
              </w:rPr>
              <w:t xml:space="preserve">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 xml:space="preserve"> 30</w:t>
            </w:r>
            <w:r w:rsidR="00543DED" w:rsidRPr="0020670E">
              <w:rPr>
                <w:color w:val="000000" w:themeColor="text1"/>
                <w:sz w:val="26"/>
                <w:szCs w:val="26"/>
              </w:rPr>
              <w:t xml:space="preserve"> 000</w:t>
            </w:r>
          </w:p>
        </w:tc>
      </w:tr>
      <w:tr w:rsidR="008D7CA3" w:rsidRPr="0020670E"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20670E" w:rsidRDefault="00964AAD" w:rsidP="00395517">
            <w:pPr>
              <w:spacing w:line="276" w:lineRule="auto"/>
              <w:jc w:val="center"/>
              <w:rPr>
                <w:b/>
                <w:color w:val="000000" w:themeColor="text1"/>
                <w:sz w:val="26"/>
                <w:szCs w:val="26"/>
              </w:rPr>
            </w:pPr>
            <w:r w:rsidRPr="0020670E">
              <w:rPr>
                <w:b/>
                <w:color w:val="000000" w:themeColor="text1"/>
                <w:sz w:val="26"/>
                <w:szCs w:val="26"/>
              </w:rPr>
              <w:t>Материалы по обоснованию</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lang w:val="en-US"/>
              </w:rPr>
            </w:pPr>
            <w:r w:rsidRPr="0020670E">
              <w:rPr>
                <w:color w:val="000000" w:themeColor="text1"/>
                <w:sz w:val="26"/>
                <w:szCs w:val="26"/>
              </w:rPr>
              <w:t>2.</w:t>
            </w:r>
            <w:r w:rsidRPr="0020670E">
              <w:rPr>
                <w:color w:val="000000" w:themeColor="text1"/>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 xml:space="preserve"> 30</w:t>
            </w:r>
            <w:r w:rsidR="00543DED" w:rsidRPr="0020670E">
              <w:rPr>
                <w:color w:val="000000" w:themeColor="text1"/>
                <w:sz w:val="26"/>
                <w:szCs w:val="26"/>
              </w:rPr>
              <w:t xml:space="preserve"> 000</w:t>
            </w:r>
          </w:p>
        </w:tc>
      </w:tr>
      <w:tr w:rsidR="008D7CA3" w:rsidRPr="0020670E"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rPr>
            </w:pPr>
            <w:r w:rsidRPr="0020670E">
              <w:rPr>
                <w:color w:val="000000" w:themeColor="text1"/>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 xml:space="preserve"> 30</w:t>
            </w:r>
            <w:r w:rsidR="00543DED" w:rsidRPr="0020670E">
              <w:rPr>
                <w:color w:val="000000" w:themeColor="text1"/>
                <w:sz w:val="26"/>
                <w:szCs w:val="26"/>
              </w:rPr>
              <w:t xml:space="preserve"> 000</w:t>
            </w:r>
          </w:p>
        </w:tc>
      </w:tr>
      <w:tr w:rsidR="008D7CA3" w:rsidRPr="0020670E" w:rsidTr="00D32A44">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jc w:val="center"/>
              <w:rPr>
                <w:color w:val="000000" w:themeColor="text1"/>
                <w:sz w:val="26"/>
                <w:szCs w:val="26"/>
                <w:highlight w:val="yellow"/>
              </w:rPr>
            </w:pPr>
            <w:r w:rsidRPr="0020670E">
              <w:rPr>
                <w:color w:val="000000" w:themeColor="text1"/>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D32A44" w:rsidP="00D32A44">
            <w:pPr>
              <w:spacing w:line="276" w:lineRule="auto"/>
              <w:rPr>
                <w:color w:val="000000" w:themeColor="text1"/>
                <w:sz w:val="26"/>
                <w:szCs w:val="26"/>
              </w:rPr>
            </w:pPr>
            <w:r w:rsidRPr="0020670E">
              <w:rPr>
                <w:color w:val="000000" w:themeColor="text1"/>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D32A44" w:rsidRPr="0020670E" w:rsidRDefault="00F12723" w:rsidP="00D32A44">
            <w:pPr>
              <w:spacing w:line="276" w:lineRule="auto"/>
              <w:jc w:val="center"/>
              <w:rPr>
                <w:color w:val="000000" w:themeColor="text1"/>
                <w:sz w:val="26"/>
                <w:szCs w:val="26"/>
              </w:rPr>
            </w:pPr>
            <w:r w:rsidRPr="0020670E">
              <w:rPr>
                <w:color w:val="000000" w:themeColor="text1"/>
                <w:sz w:val="26"/>
                <w:szCs w:val="26"/>
              </w:rPr>
              <w:t>1:</w:t>
            </w:r>
            <w:r w:rsidR="00543DED">
              <w:rPr>
                <w:color w:val="000000" w:themeColor="text1"/>
                <w:sz w:val="26"/>
                <w:szCs w:val="26"/>
              </w:rPr>
              <w:t xml:space="preserve"> 30</w:t>
            </w:r>
            <w:r w:rsidR="00543DED" w:rsidRPr="0020670E">
              <w:rPr>
                <w:color w:val="000000" w:themeColor="text1"/>
                <w:sz w:val="26"/>
                <w:szCs w:val="26"/>
              </w:rPr>
              <w:t xml:space="preserve"> 000</w:t>
            </w:r>
          </w:p>
        </w:tc>
      </w:tr>
    </w:tbl>
    <w:p w:rsidR="00671677" w:rsidRPr="0020670E" w:rsidRDefault="00671677" w:rsidP="00ED3300">
      <w:pPr>
        <w:suppressAutoHyphens w:val="0"/>
        <w:jc w:val="center"/>
        <w:rPr>
          <w:b/>
          <w:bCs/>
          <w:color w:val="000000" w:themeColor="text1"/>
          <w:sz w:val="28"/>
          <w:szCs w:val="28"/>
          <w:highlight w:val="yellow"/>
        </w:rPr>
        <w:sectPr w:rsidR="00671677" w:rsidRPr="0020670E" w:rsidSect="004841C2">
          <w:headerReference w:type="default" r:id="rId9"/>
          <w:footerReference w:type="default" r:id="rId10"/>
          <w:pgSz w:w="11906" w:h="16838"/>
          <w:pgMar w:top="851" w:right="964" w:bottom="851" w:left="1644" w:header="709" w:footer="367" w:gutter="0"/>
          <w:cols w:space="720"/>
          <w:docGrid w:linePitch="360"/>
        </w:sectPr>
      </w:pPr>
    </w:p>
    <w:p w:rsidR="00312AB2" w:rsidRPr="0020670E" w:rsidRDefault="00312AB2" w:rsidP="00964AAD">
      <w:pPr>
        <w:pStyle w:val="1"/>
        <w:rPr>
          <w:color w:val="000000" w:themeColor="text1"/>
          <w:sz w:val="28"/>
          <w:szCs w:val="28"/>
        </w:rPr>
      </w:pPr>
      <w:bookmarkStart w:id="5" w:name="_Toc132018238"/>
      <w:r w:rsidRPr="0020670E">
        <w:rPr>
          <w:color w:val="000000" w:themeColor="text1"/>
          <w:sz w:val="28"/>
          <w:szCs w:val="28"/>
        </w:rPr>
        <w:lastRenderedPageBreak/>
        <w:t>Введение</w:t>
      </w:r>
      <w:bookmarkEnd w:id="2"/>
      <w:bookmarkEnd w:id="3"/>
      <w:bookmarkEnd w:id="5"/>
    </w:p>
    <w:p w:rsidR="000033A3" w:rsidRPr="0020670E" w:rsidRDefault="00FD6F99" w:rsidP="009F3552">
      <w:pPr>
        <w:pStyle w:val="2100"/>
        <w:suppressAutoHyphens/>
        <w:spacing w:line="276" w:lineRule="auto"/>
        <w:ind w:firstLine="709"/>
        <w:rPr>
          <w:color w:val="000000" w:themeColor="text1"/>
          <w:sz w:val="26"/>
          <w:szCs w:val="26"/>
        </w:rPr>
      </w:pPr>
      <w:r w:rsidRPr="0020670E">
        <w:rPr>
          <w:color w:val="000000" w:themeColor="text1"/>
          <w:sz w:val="26"/>
          <w:szCs w:val="26"/>
        </w:rPr>
        <w:t>Генеральный план муниципального образования сельско</w:t>
      </w:r>
      <w:r w:rsidR="00AB35B8" w:rsidRPr="0020670E">
        <w:rPr>
          <w:color w:val="000000" w:themeColor="text1"/>
          <w:sz w:val="26"/>
          <w:szCs w:val="26"/>
        </w:rPr>
        <w:t>го</w:t>
      </w:r>
      <w:r w:rsidRPr="0020670E">
        <w:rPr>
          <w:color w:val="000000" w:themeColor="text1"/>
          <w:sz w:val="26"/>
          <w:szCs w:val="26"/>
        </w:rPr>
        <w:t xml:space="preserve"> поселени</w:t>
      </w:r>
      <w:r w:rsidR="00AB35B8" w:rsidRPr="0020670E">
        <w:rPr>
          <w:color w:val="000000" w:themeColor="text1"/>
          <w:sz w:val="26"/>
          <w:szCs w:val="26"/>
        </w:rPr>
        <w:t>я</w:t>
      </w:r>
      <w:r w:rsidRPr="0020670E">
        <w:rPr>
          <w:color w:val="000000" w:themeColor="text1"/>
          <w:sz w:val="26"/>
          <w:szCs w:val="26"/>
        </w:rPr>
        <w:t xml:space="preserve"> </w:t>
      </w:r>
      <w:r w:rsidR="00F55A7B" w:rsidRPr="0020670E">
        <w:rPr>
          <w:color w:val="000000" w:themeColor="text1"/>
          <w:sz w:val="26"/>
          <w:szCs w:val="26"/>
        </w:rPr>
        <w:t>«</w:t>
      </w:r>
      <w:r w:rsidR="00543DED">
        <w:rPr>
          <w:color w:val="000000" w:themeColor="text1"/>
          <w:sz w:val="26"/>
          <w:szCs w:val="26"/>
        </w:rPr>
        <w:t>Деревня Бахмутово</w:t>
      </w:r>
      <w:r w:rsidR="00F55A7B" w:rsidRPr="0020670E">
        <w:rPr>
          <w:color w:val="000000" w:themeColor="text1"/>
          <w:sz w:val="26"/>
          <w:szCs w:val="26"/>
        </w:rPr>
        <w:t>»</w:t>
      </w:r>
      <w:r w:rsidRPr="0020670E">
        <w:rPr>
          <w:color w:val="000000" w:themeColor="text1"/>
          <w:sz w:val="26"/>
          <w:szCs w:val="26"/>
        </w:rPr>
        <w:t xml:space="preserve"> </w:t>
      </w:r>
      <w:r w:rsidR="00543DED">
        <w:rPr>
          <w:color w:val="000000" w:themeColor="text1"/>
          <w:sz w:val="26"/>
          <w:szCs w:val="26"/>
        </w:rPr>
        <w:t>Барятинского</w:t>
      </w:r>
      <w:r w:rsidRPr="0020670E">
        <w:rPr>
          <w:color w:val="000000" w:themeColor="text1"/>
          <w:sz w:val="26"/>
          <w:szCs w:val="26"/>
        </w:rPr>
        <w:t xml:space="preserve"> муниципального района (далее по тексту – </w:t>
      </w:r>
      <w:r w:rsidR="00FB5EBA" w:rsidRPr="0020670E">
        <w:rPr>
          <w:color w:val="000000" w:themeColor="text1"/>
          <w:sz w:val="26"/>
          <w:szCs w:val="26"/>
        </w:rPr>
        <w:t>Г</w:t>
      </w:r>
      <w:r w:rsidRPr="0020670E">
        <w:rPr>
          <w:color w:val="000000" w:themeColor="text1"/>
          <w:sz w:val="26"/>
          <w:szCs w:val="26"/>
        </w:rPr>
        <w:t xml:space="preserve">енеральный план) </w:t>
      </w:r>
      <w:r w:rsidR="009F7191" w:rsidRPr="0020670E">
        <w:rPr>
          <w:color w:val="000000" w:themeColor="text1"/>
          <w:sz w:val="26"/>
          <w:szCs w:val="26"/>
        </w:rPr>
        <w:t xml:space="preserve">был </w:t>
      </w:r>
      <w:r w:rsidRPr="0020670E">
        <w:rPr>
          <w:color w:val="000000" w:themeColor="text1"/>
          <w:sz w:val="26"/>
          <w:szCs w:val="26"/>
        </w:rPr>
        <w:t xml:space="preserve">разработан </w:t>
      </w:r>
      <w:r w:rsidR="00624C87" w:rsidRPr="0020670E">
        <w:rPr>
          <w:color w:val="000000" w:themeColor="text1"/>
          <w:sz w:val="26"/>
          <w:szCs w:val="26"/>
        </w:rPr>
        <w:t>ООО «</w:t>
      </w:r>
      <w:proofErr w:type="spellStart"/>
      <w:r w:rsidR="00543DED">
        <w:rPr>
          <w:color w:val="000000" w:themeColor="text1"/>
          <w:sz w:val="26"/>
          <w:szCs w:val="26"/>
        </w:rPr>
        <w:t>СВГМ-Проект</w:t>
      </w:r>
      <w:proofErr w:type="spellEnd"/>
      <w:r w:rsidR="00624C87" w:rsidRPr="0020670E">
        <w:rPr>
          <w:color w:val="000000" w:themeColor="text1"/>
          <w:sz w:val="26"/>
          <w:szCs w:val="26"/>
        </w:rPr>
        <w:t>» г. </w:t>
      </w:r>
      <w:r w:rsidR="00543DED">
        <w:rPr>
          <w:color w:val="000000" w:themeColor="text1"/>
          <w:sz w:val="26"/>
          <w:szCs w:val="26"/>
        </w:rPr>
        <w:t>Москва</w:t>
      </w:r>
      <w:r w:rsidR="009F7191" w:rsidRPr="0020670E">
        <w:rPr>
          <w:color w:val="000000" w:themeColor="text1"/>
          <w:sz w:val="26"/>
          <w:szCs w:val="26"/>
        </w:rPr>
        <w:t xml:space="preserve"> </w:t>
      </w:r>
      <w:r w:rsidR="000033A3" w:rsidRPr="0020670E">
        <w:rPr>
          <w:color w:val="000000" w:themeColor="text1"/>
          <w:sz w:val="26"/>
          <w:szCs w:val="26"/>
        </w:rPr>
        <w:t>и</w:t>
      </w:r>
      <w:r w:rsidRPr="0020670E">
        <w:rPr>
          <w:color w:val="000000" w:themeColor="text1"/>
          <w:sz w:val="26"/>
          <w:szCs w:val="26"/>
        </w:rPr>
        <w:t xml:space="preserve"> утвержден Решени</w:t>
      </w:r>
      <w:r w:rsidR="009908BB" w:rsidRPr="0020670E">
        <w:rPr>
          <w:color w:val="000000" w:themeColor="text1"/>
          <w:sz w:val="26"/>
          <w:szCs w:val="26"/>
        </w:rPr>
        <w:t xml:space="preserve">ем </w:t>
      </w:r>
      <w:r w:rsidR="00543DED">
        <w:rPr>
          <w:color w:val="000000" w:themeColor="text1"/>
          <w:sz w:val="26"/>
          <w:szCs w:val="26"/>
        </w:rPr>
        <w:t>Советом Депутатов</w:t>
      </w:r>
      <w:r w:rsidR="009908BB" w:rsidRPr="0020670E">
        <w:rPr>
          <w:color w:val="000000" w:themeColor="text1"/>
          <w:sz w:val="26"/>
          <w:szCs w:val="26"/>
        </w:rPr>
        <w:t xml:space="preserve"> </w:t>
      </w:r>
      <w:r w:rsidR="00543DED">
        <w:rPr>
          <w:color w:val="000000" w:themeColor="text1"/>
          <w:sz w:val="26"/>
          <w:szCs w:val="26"/>
        </w:rPr>
        <w:t>09.11</w:t>
      </w:r>
      <w:r w:rsidR="009F7191" w:rsidRPr="0020670E">
        <w:rPr>
          <w:color w:val="000000" w:themeColor="text1"/>
          <w:sz w:val="26"/>
          <w:szCs w:val="26"/>
        </w:rPr>
        <w:t>.201</w:t>
      </w:r>
      <w:r w:rsidR="00543DED">
        <w:rPr>
          <w:color w:val="000000" w:themeColor="text1"/>
          <w:sz w:val="26"/>
          <w:szCs w:val="26"/>
        </w:rPr>
        <w:t>6</w:t>
      </w:r>
      <w:r w:rsidR="009F3552" w:rsidRPr="0020670E">
        <w:rPr>
          <w:color w:val="000000" w:themeColor="text1"/>
          <w:sz w:val="26"/>
          <w:szCs w:val="26"/>
        </w:rPr>
        <w:t xml:space="preserve"> № </w:t>
      </w:r>
      <w:r w:rsidR="00543DED">
        <w:rPr>
          <w:color w:val="000000" w:themeColor="text1"/>
          <w:sz w:val="26"/>
          <w:szCs w:val="26"/>
        </w:rPr>
        <w:t>50</w:t>
      </w:r>
      <w:r w:rsidR="00CE6F65" w:rsidRPr="0020670E">
        <w:rPr>
          <w:color w:val="000000" w:themeColor="text1"/>
          <w:sz w:val="26"/>
          <w:szCs w:val="26"/>
        </w:rPr>
        <w:t>.</w:t>
      </w:r>
    </w:p>
    <w:p w:rsidR="00E52E01" w:rsidRPr="0020670E" w:rsidRDefault="00A20EBB" w:rsidP="00FB5EBA">
      <w:pPr>
        <w:pStyle w:val="2100"/>
        <w:suppressAutoHyphens/>
        <w:spacing w:line="276" w:lineRule="auto"/>
        <w:ind w:firstLine="709"/>
        <w:rPr>
          <w:color w:val="000000" w:themeColor="text1"/>
          <w:sz w:val="26"/>
          <w:szCs w:val="26"/>
        </w:rPr>
      </w:pPr>
      <w:r w:rsidRPr="0020670E">
        <w:rPr>
          <w:color w:val="000000" w:themeColor="text1"/>
          <w:sz w:val="26"/>
          <w:szCs w:val="26"/>
        </w:rPr>
        <w:t>Внесение изменений</w:t>
      </w:r>
      <w:r w:rsidR="00BD79F5" w:rsidRPr="0020670E">
        <w:rPr>
          <w:color w:val="000000" w:themeColor="text1"/>
          <w:sz w:val="26"/>
          <w:szCs w:val="26"/>
        </w:rPr>
        <w:t xml:space="preserve"> и дополнений</w:t>
      </w:r>
      <w:r w:rsidRPr="0020670E">
        <w:rPr>
          <w:color w:val="000000" w:themeColor="text1"/>
          <w:sz w:val="26"/>
          <w:szCs w:val="26"/>
        </w:rPr>
        <w:t xml:space="preserve"> в </w:t>
      </w:r>
      <w:r w:rsidR="00897692" w:rsidRPr="0020670E">
        <w:rPr>
          <w:color w:val="000000" w:themeColor="text1"/>
          <w:sz w:val="26"/>
          <w:szCs w:val="26"/>
        </w:rPr>
        <w:t>Г</w:t>
      </w:r>
      <w:r w:rsidRPr="0020670E">
        <w:rPr>
          <w:color w:val="000000" w:themeColor="text1"/>
          <w:sz w:val="26"/>
          <w:szCs w:val="26"/>
        </w:rPr>
        <w:t xml:space="preserve">енеральный план выполняется </w:t>
      </w:r>
      <w:r w:rsidR="00F9498C" w:rsidRPr="0020670E">
        <w:rPr>
          <w:color w:val="000000" w:themeColor="text1"/>
          <w:sz w:val="26"/>
          <w:szCs w:val="26"/>
        </w:rPr>
        <w:t xml:space="preserve">на основании </w:t>
      </w:r>
      <w:r w:rsidR="00FB5EBA" w:rsidRPr="0020670E">
        <w:rPr>
          <w:color w:val="000000" w:themeColor="text1"/>
          <w:sz w:val="26"/>
          <w:szCs w:val="26"/>
        </w:rPr>
        <w:t>муниципального контракта</w:t>
      </w:r>
      <w:r w:rsidR="00F9498C" w:rsidRPr="0020670E">
        <w:rPr>
          <w:color w:val="000000" w:themeColor="text1"/>
          <w:sz w:val="26"/>
          <w:szCs w:val="26"/>
        </w:rPr>
        <w:t xml:space="preserve"> </w:t>
      </w:r>
      <w:r w:rsidR="00CE6F65" w:rsidRPr="0020670E">
        <w:rPr>
          <w:color w:val="000000" w:themeColor="text1"/>
          <w:sz w:val="26"/>
          <w:szCs w:val="26"/>
        </w:rPr>
        <w:t>№ </w:t>
      </w:r>
      <w:r w:rsidR="00543DED">
        <w:rPr>
          <w:color w:val="000000" w:themeColor="text1"/>
          <w:sz w:val="26"/>
          <w:szCs w:val="26"/>
        </w:rPr>
        <w:t>36-23</w:t>
      </w:r>
      <w:r w:rsidR="00FB5EBA" w:rsidRPr="0020670E">
        <w:rPr>
          <w:color w:val="000000" w:themeColor="text1"/>
          <w:sz w:val="26"/>
          <w:szCs w:val="26"/>
        </w:rPr>
        <w:t xml:space="preserve"> </w:t>
      </w:r>
      <w:r w:rsidR="00B80D66" w:rsidRPr="0020670E">
        <w:rPr>
          <w:color w:val="000000" w:themeColor="text1"/>
          <w:sz w:val="26"/>
          <w:szCs w:val="26"/>
        </w:rPr>
        <w:t xml:space="preserve">от </w:t>
      </w:r>
      <w:r w:rsidR="00543DED">
        <w:rPr>
          <w:color w:val="000000" w:themeColor="text1"/>
          <w:sz w:val="26"/>
          <w:szCs w:val="26"/>
        </w:rPr>
        <w:t>15</w:t>
      </w:r>
      <w:r w:rsidR="00FB5EBA" w:rsidRPr="0020670E">
        <w:rPr>
          <w:color w:val="000000" w:themeColor="text1"/>
          <w:sz w:val="26"/>
          <w:szCs w:val="26"/>
        </w:rPr>
        <w:t xml:space="preserve"> </w:t>
      </w:r>
      <w:r w:rsidR="00543DED">
        <w:rPr>
          <w:color w:val="000000" w:themeColor="text1"/>
          <w:sz w:val="26"/>
          <w:szCs w:val="26"/>
        </w:rPr>
        <w:t>мая</w:t>
      </w:r>
      <w:r w:rsidR="00FB5EBA" w:rsidRPr="0020670E">
        <w:rPr>
          <w:color w:val="000000" w:themeColor="text1"/>
          <w:sz w:val="26"/>
          <w:szCs w:val="26"/>
        </w:rPr>
        <w:t xml:space="preserve"> 202</w:t>
      </w:r>
      <w:r w:rsidR="00624C87" w:rsidRPr="0020670E">
        <w:rPr>
          <w:color w:val="000000" w:themeColor="text1"/>
          <w:sz w:val="26"/>
          <w:szCs w:val="26"/>
        </w:rPr>
        <w:t>3</w:t>
      </w:r>
      <w:r w:rsidR="00FB5EBA" w:rsidRPr="0020670E">
        <w:rPr>
          <w:color w:val="000000" w:themeColor="text1"/>
          <w:sz w:val="26"/>
          <w:szCs w:val="26"/>
        </w:rPr>
        <w:t> г.</w:t>
      </w:r>
    </w:p>
    <w:p w:rsidR="004C20F7" w:rsidRPr="0020670E" w:rsidRDefault="00A93A6D" w:rsidP="00395517">
      <w:pPr>
        <w:pStyle w:val="2100"/>
        <w:suppressAutoHyphens/>
        <w:spacing w:line="276" w:lineRule="auto"/>
        <w:ind w:firstLine="709"/>
        <w:rPr>
          <w:color w:val="000000" w:themeColor="text1"/>
          <w:sz w:val="26"/>
          <w:szCs w:val="26"/>
        </w:rPr>
      </w:pPr>
      <w:r w:rsidRPr="0020670E">
        <w:rPr>
          <w:color w:val="000000" w:themeColor="text1"/>
          <w:sz w:val="26"/>
          <w:szCs w:val="26"/>
          <w:lang w:eastAsia="ar-SA"/>
        </w:rPr>
        <w:t xml:space="preserve">Необходимость </w:t>
      </w:r>
      <w:r w:rsidRPr="0020670E">
        <w:rPr>
          <w:color w:val="000000" w:themeColor="text1"/>
          <w:sz w:val="26"/>
          <w:szCs w:val="26"/>
        </w:rPr>
        <w:t>внесени</w:t>
      </w:r>
      <w:r w:rsidR="003352B9" w:rsidRPr="0020670E">
        <w:rPr>
          <w:color w:val="000000" w:themeColor="text1"/>
          <w:sz w:val="26"/>
          <w:szCs w:val="26"/>
        </w:rPr>
        <w:t>я</w:t>
      </w:r>
      <w:r w:rsidRPr="0020670E">
        <w:rPr>
          <w:color w:val="000000" w:themeColor="text1"/>
          <w:sz w:val="26"/>
          <w:szCs w:val="26"/>
        </w:rPr>
        <w:t xml:space="preserve"> изменений </w:t>
      </w:r>
      <w:r w:rsidR="00BD79F5" w:rsidRPr="0020670E">
        <w:rPr>
          <w:color w:val="000000" w:themeColor="text1"/>
          <w:sz w:val="26"/>
          <w:szCs w:val="26"/>
        </w:rPr>
        <w:t xml:space="preserve">и дополнений </w:t>
      </w:r>
      <w:r w:rsidRPr="0020670E">
        <w:rPr>
          <w:color w:val="000000" w:themeColor="text1"/>
          <w:sz w:val="26"/>
          <w:szCs w:val="26"/>
        </w:rPr>
        <w:t xml:space="preserve">в </w:t>
      </w:r>
      <w:r w:rsidR="00897692" w:rsidRPr="0020670E">
        <w:rPr>
          <w:color w:val="000000" w:themeColor="text1"/>
          <w:sz w:val="26"/>
          <w:szCs w:val="26"/>
        </w:rPr>
        <w:t>Г</w:t>
      </w:r>
      <w:r w:rsidRPr="0020670E">
        <w:rPr>
          <w:color w:val="000000" w:themeColor="text1"/>
          <w:sz w:val="26"/>
          <w:szCs w:val="26"/>
        </w:rPr>
        <w:t>енеральный план была вызвана</w:t>
      </w:r>
      <w:r w:rsidR="00D04C0C" w:rsidRPr="0020670E">
        <w:rPr>
          <w:color w:val="000000" w:themeColor="text1"/>
          <w:sz w:val="26"/>
          <w:szCs w:val="26"/>
        </w:rPr>
        <w:t>:</w:t>
      </w:r>
    </w:p>
    <w:p w:rsidR="00624C87" w:rsidRPr="0020670E" w:rsidRDefault="00624C87" w:rsidP="00395517">
      <w:pPr>
        <w:pStyle w:val="2100"/>
        <w:suppressAutoHyphens/>
        <w:spacing w:line="276" w:lineRule="auto"/>
        <w:ind w:firstLine="709"/>
        <w:rPr>
          <w:color w:val="000000" w:themeColor="text1"/>
          <w:sz w:val="26"/>
          <w:szCs w:val="26"/>
        </w:rPr>
      </w:pPr>
      <w:r w:rsidRPr="0020670E">
        <w:rPr>
          <w:color w:val="000000" w:themeColor="text1"/>
          <w:sz w:val="26"/>
          <w:szCs w:val="26"/>
        </w:rPr>
        <w:t>- изменением границ населённых пунктов сельского поселения;</w:t>
      </w:r>
    </w:p>
    <w:p w:rsidR="00FB5EBA" w:rsidRPr="0020670E" w:rsidRDefault="00FB5EBA" w:rsidP="00FB5EBA">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 xml:space="preserve">- приведение </w:t>
      </w:r>
      <w:r w:rsidR="00897692" w:rsidRPr="0020670E">
        <w:rPr>
          <w:color w:val="000000" w:themeColor="text1"/>
          <w:sz w:val="26"/>
          <w:szCs w:val="26"/>
          <w:lang w:eastAsia="ar-SA"/>
        </w:rPr>
        <w:t>Г</w:t>
      </w:r>
      <w:r w:rsidRPr="0020670E">
        <w:rPr>
          <w:color w:val="000000" w:themeColor="text1"/>
          <w:sz w:val="26"/>
          <w:szCs w:val="26"/>
          <w:lang w:eastAsia="ar-SA"/>
        </w:rPr>
        <w:t>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313FE2" w:rsidRPr="0020670E" w:rsidRDefault="00313FE2" w:rsidP="00395517">
      <w:pPr>
        <w:pStyle w:val="2100"/>
        <w:suppressAutoHyphens/>
        <w:spacing w:line="276" w:lineRule="auto"/>
        <w:ind w:firstLine="709"/>
        <w:rPr>
          <w:color w:val="000000" w:themeColor="text1"/>
          <w:sz w:val="26"/>
          <w:szCs w:val="26"/>
          <w:lang w:eastAsia="ar-SA"/>
        </w:rPr>
      </w:pPr>
      <w:r w:rsidRPr="0020670E">
        <w:rPr>
          <w:color w:val="000000" w:themeColor="text1"/>
          <w:sz w:val="26"/>
          <w:szCs w:val="26"/>
          <w:lang w:eastAsia="ar-SA"/>
        </w:rPr>
        <w:t>Проект внесения изменений</w:t>
      </w:r>
      <w:r w:rsidR="00BD79F5" w:rsidRPr="0020670E">
        <w:rPr>
          <w:color w:val="000000" w:themeColor="text1"/>
          <w:sz w:val="26"/>
          <w:szCs w:val="26"/>
          <w:lang w:eastAsia="ar-SA"/>
        </w:rPr>
        <w:t xml:space="preserve"> и дополнений</w:t>
      </w:r>
      <w:r w:rsidR="009567BA" w:rsidRPr="0020670E">
        <w:rPr>
          <w:color w:val="000000" w:themeColor="text1"/>
          <w:sz w:val="26"/>
          <w:szCs w:val="26"/>
          <w:lang w:eastAsia="ar-SA"/>
        </w:rPr>
        <w:t xml:space="preserve"> в </w:t>
      </w:r>
      <w:r w:rsidR="00897692" w:rsidRPr="0020670E">
        <w:rPr>
          <w:color w:val="000000" w:themeColor="text1"/>
          <w:sz w:val="26"/>
          <w:szCs w:val="26"/>
          <w:lang w:eastAsia="ar-SA"/>
        </w:rPr>
        <w:t>Г</w:t>
      </w:r>
      <w:r w:rsidR="009567BA" w:rsidRPr="0020670E">
        <w:rPr>
          <w:color w:val="000000" w:themeColor="text1"/>
          <w:sz w:val="26"/>
          <w:szCs w:val="26"/>
          <w:lang w:eastAsia="ar-SA"/>
        </w:rPr>
        <w:t xml:space="preserve">енеральный план </w:t>
      </w:r>
      <w:r w:rsidRPr="0020670E">
        <w:rPr>
          <w:color w:val="000000" w:themeColor="text1"/>
          <w:sz w:val="26"/>
          <w:szCs w:val="26"/>
          <w:lang w:eastAsia="ar-SA"/>
        </w:rPr>
        <w:t xml:space="preserve">выполнен в соответствии с требованиями Градостроительного, Земельного, Лесного, Водного кодексов Российской Федерации, Федерального Закона от 25.06.2002 №73-ФЗ </w:t>
      </w:r>
      <w:r w:rsidR="00F55A7B" w:rsidRPr="0020670E">
        <w:rPr>
          <w:color w:val="000000" w:themeColor="text1"/>
          <w:sz w:val="26"/>
          <w:szCs w:val="26"/>
          <w:lang w:eastAsia="ar-SA"/>
        </w:rPr>
        <w:t>«</w:t>
      </w:r>
      <w:r w:rsidRPr="0020670E">
        <w:rPr>
          <w:color w:val="000000" w:themeColor="text1"/>
          <w:sz w:val="26"/>
          <w:szCs w:val="26"/>
          <w:lang w:eastAsia="ar-SA"/>
        </w:rPr>
        <w:t>Об объектах культурного наследия (памятниках истории и культуры) народов Российской Федерации</w:t>
      </w:r>
      <w:r w:rsidR="00F55A7B" w:rsidRPr="0020670E">
        <w:rPr>
          <w:color w:val="000000" w:themeColor="text1"/>
          <w:sz w:val="26"/>
          <w:szCs w:val="26"/>
          <w:lang w:eastAsia="ar-SA"/>
        </w:rPr>
        <w:t>»</w:t>
      </w:r>
      <w:r w:rsidRPr="0020670E">
        <w:rPr>
          <w:color w:val="000000" w:themeColor="text1"/>
          <w:sz w:val="26"/>
          <w:szCs w:val="26"/>
          <w:lang w:eastAsia="ar-SA"/>
        </w:rPr>
        <w:t xml:space="preserve">, Минэкономразвития России от 09.01.2018 </w:t>
      </w:r>
      <w:r w:rsidR="00F9498C" w:rsidRPr="0020670E">
        <w:rPr>
          <w:color w:val="000000" w:themeColor="text1"/>
          <w:sz w:val="26"/>
          <w:szCs w:val="26"/>
          <w:lang w:eastAsia="ar-SA"/>
        </w:rPr>
        <w:t>№</w:t>
      </w:r>
      <w:r w:rsidRPr="0020670E">
        <w:rPr>
          <w:color w:val="000000" w:themeColor="text1"/>
          <w:sz w:val="26"/>
          <w:szCs w:val="26"/>
          <w:lang w:eastAsia="ar-SA"/>
        </w:rPr>
        <w:t xml:space="preserve">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w:t>
      </w:r>
      <w:r w:rsidR="00EC2951" w:rsidRPr="00EC2951">
        <w:rPr>
          <w:color w:val="000000" w:themeColor="text1"/>
          <w:sz w:val="26"/>
          <w:szCs w:val="26"/>
          <w:lang w:eastAsia="ar-SA"/>
        </w:rPr>
        <w:t xml:space="preserve"> </w:t>
      </w:r>
      <w:proofErr w:type="gramStart"/>
      <w:r w:rsidR="00EC2951" w:rsidRPr="00EC2951">
        <w:rPr>
          <w:color w:val="000000" w:themeColor="text1"/>
          <w:sz w:val="26"/>
          <w:szCs w:val="26"/>
          <w:lang w:eastAsia="ar-SA"/>
        </w:rPr>
        <w:t>Приказа Управления архитектуры и градостроительства Калужской обл. от 16.05.2023 № 18 «О внесении изменения в приказ Управления архитектуры и градостроительства Калужской области от 17.07.2015 № 59 "Об утверждении региональных нормативов градостроительного проектирования Калужской области" (в ред. приказов Управления архитектуры и градостроительства Калужской области от 29.11.2016 № 150, от 29.07.2020 № 26);</w:t>
      </w:r>
      <w:r w:rsidR="00EC2951" w:rsidRPr="00AF128D">
        <w:rPr>
          <w:color w:val="000000" w:themeColor="text1"/>
          <w:sz w:val="26"/>
          <w:szCs w:val="26"/>
          <w:lang w:eastAsia="ar-SA"/>
        </w:rPr>
        <w:t xml:space="preserve"> </w:t>
      </w:r>
      <w:r w:rsidRPr="0020670E">
        <w:rPr>
          <w:color w:val="000000" w:themeColor="text1"/>
          <w:sz w:val="26"/>
          <w:szCs w:val="26"/>
          <w:lang w:eastAsia="ar-SA"/>
        </w:rPr>
        <w:t>с учетом Схемы территориального планирования Калужской области;</w:t>
      </w:r>
      <w:proofErr w:type="gramEnd"/>
      <w:r w:rsidRPr="0020670E">
        <w:rPr>
          <w:color w:val="000000" w:themeColor="text1"/>
          <w:sz w:val="26"/>
          <w:szCs w:val="26"/>
          <w:lang w:eastAsia="ar-SA"/>
        </w:rPr>
        <w:t xml:space="preserve"> местных нормативов градостроительного проектирования муниципального района </w:t>
      </w:r>
      <w:r w:rsidR="00F55A7B" w:rsidRPr="0020670E">
        <w:rPr>
          <w:color w:val="000000" w:themeColor="text1"/>
          <w:sz w:val="26"/>
          <w:szCs w:val="26"/>
          <w:lang w:eastAsia="ar-SA"/>
        </w:rPr>
        <w:t>«</w:t>
      </w:r>
      <w:r w:rsidR="00543DED">
        <w:rPr>
          <w:color w:val="000000" w:themeColor="text1"/>
          <w:sz w:val="26"/>
          <w:szCs w:val="26"/>
          <w:lang w:eastAsia="ar-SA"/>
        </w:rPr>
        <w:t>Барятинский</w:t>
      </w:r>
      <w:r w:rsidR="00FB5EBA" w:rsidRPr="0020670E">
        <w:rPr>
          <w:color w:val="000000" w:themeColor="text1"/>
          <w:sz w:val="26"/>
          <w:szCs w:val="26"/>
          <w:lang w:eastAsia="ar-SA"/>
        </w:rPr>
        <w:t xml:space="preserve"> район</w:t>
      </w:r>
      <w:r w:rsidR="00F55A7B" w:rsidRPr="0020670E">
        <w:rPr>
          <w:color w:val="000000" w:themeColor="text1"/>
          <w:sz w:val="26"/>
          <w:szCs w:val="26"/>
          <w:lang w:eastAsia="ar-SA"/>
        </w:rPr>
        <w:t>»</w:t>
      </w:r>
      <w:r w:rsidRPr="0020670E">
        <w:rPr>
          <w:color w:val="000000" w:themeColor="text1"/>
          <w:sz w:val="26"/>
          <w:szCs w:val="26"/>
          <w:lang w:eastAsia="ar-SA"/>
        </w:rPr>
        <w:t xml:space="preserve"> и иными законами и нормативными правовыми актами Российской Федерации и Калужской области. </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В соответствии со ст. 23</w:t>
      </w:r>
      <w:r w:rsidR="00395517" w:rsidRPr="0020670E">
        <w:rPr>
          <w:color w:val="000000" w:themeColor="text1"/>
          <w:sz w:val="26"/>
          <w:szCs w:val="26"/>
          <w:lang w:eastAsia="ar-SA"/>
        </w:rPr>
        <w:t xml:space="preserve"> Градостроительного кодекса РФ </w:t>
      </w:r>
      <w:r w:rsidRPr="0020670E">
        <w:rPr>
          <w:color w:val="000000" w:themeColor="text1"/>
          <w:sz w:val="26"/>
          <w:szCs w:val="26"/>
          <w:lang w:eastAsia="ar-SA"/>
        </w:rPr>
        <w:t>материалы по обоснованию генерального плана в текстовой форме содержат:</w:t>
      </w:r>
    </w:p>
    <w:p w:rsidR="00FB6187" w:rsidRPr="0020670E" w:rsidRDefault="00FB6187" w:rsidP="00395517">
      <w:pPr>
        <w:autoSpaceDE w:val="0"/>
        <w:autoSpaceDN w:val="0"/>
        <w:adjustRightInd w:val="0"/>
        <w:spacing w:line="276" w:lineRule="auto"/>
        <w:ind w:firstLine="709"/>
        <w:jc w:val="both"/>
        <w:rPr>
          <w:color w:val="000000" w:themeColor="text1"/>
          <w:sz w:val="26"/>
          <w:szCs w:val="26"/>
        </w:rPr>
      </w:pPr>
      <w:r w:rsidRPr="0020670E">
        <w:rPr>
          <w:color w:val="000000" w:themeColor="text1"/>
          <w:sz w:val="26"/>
          <w:szCs w:val="26"/>
        </w:rPr>
        <w:t xml:space="preserve">1) сведения об утвержденных документах стратегического планирования, указанных в </w:t>
      </w:r>
      <w:hyperlink r:id="rId11" w:history="1">
        <w:r w:rsidRPr="0020670E">
          <w:rPr>
            <w:color w:val="000000" w:themeColor="text1"/>
            <w:sz w:val="26"/>
            <w:szCs w:val="26"/>
          </w:rPr>
          <w:t>части 5.2 статьи 9</w:t>
        </w:r>
      </w:hyperlink>
      <w:r w:rsidRPr="0020670E">
        <w:rPr>
          <w:color w:val="000000" w:themeColor="text1"/>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2)</w:t>
      </w:r>
      <w:r w:rsidR="009567BA" w:rsidRPr="0020670E">
        <w:rPr>
          <w:color w:val="000000" w:themeColor="text1"/>
          <w:sz w:val="26"/>
          <w:szCs w:val="26"/>
          <w:lang w:eastAsia="ar-SA"/>
        </w:rPr>
        <w:t> </w:t>
      </w:r>
      <w:r w:rsidR="00E52E01" w:rsidRPr="0020670E">
        <w:rPr>
          <w:color w:val="000000" w:themeColor="text1"/>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w:t>
      </w:r>
      <w:r w:rsidR="00E52E01" w:rsidRPr="0020670E">
        <w:rPr>
          <w:color w:val="000000" w:themeColor="text1"/>
          <w:sz w:val="26"/>
          <w:szCs w:val="26"/>
          <w:lang w:eastAsia="ar-SA"/>
        </w:rPr>
        <w:lastRenderedPageBreak/>
        <w:t>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w:t>
      </w:r>
      <w:r w:rsidR="009567BA" w:rsidRPr="0020670E">
        <w:rPr>
          <w:color w:val="000000" w:themeColor="text1"/>
          <w:sz w:val="26"/>
          <w:szCs w:val="26"/>
          <w:lang w:eastAsia="ar-SA"/>
        </w:rPr>
        <w:t> </w:t>
      </w:r>
      <w:r w:rsidR="00E52E01" w:rsidRPr="0020670E">
        <w:rPr>
          <w:color w:val="000000" w:themeColor="text1"/>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20670E" w:rsidRDefault="009151E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4)</w:t>
      </w:r>
      <w:r w:rsidR="009567BA" w:rsidRPr="0020670E">
        <w:rPr>
          <w:color w:val="000000" w:themeColor="text1"/>
          <w:sz w:val="26"/>
          <w:szCs w:val="26"/>
          <w:lang w:eastAsia="ar-SA"/>
        </w:rPr>
        <w:t> </w:t>
      </w:r>
      <w:r w:rsidR="00E52E01" w:rsidRPr="0020670E">
        <w:rPr>
          <w:color w:val="000000" w:themeColor="text1"/>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5)</w:t>
      </w:r>
      <w:r w:rsidR="009567BA" w:rsidRPr="0020670E">
        <w:rPr>
          <w:color w:val="000000" w:themeColor="text1"/>
          <w:sz w:val="26"/>
          <w:szCs w:val="26"/>
          <w:lang w:eastAsia="ar-SA"/>
        </w:rPr>
        <w:t> </w:t>
      </w:r>
      <w:r w:rsidRPr="0020670E">
        <w:rPr>
          <w:color w:val="000000" w:themeColor="text1"/>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w:t>
      </w:r>
      <w:r w:rsidR="00E52E01" w:rsidRPr="0020670E">
        <w:rPr>
          <w:color w:val="000000" w:themeColor="text1"/>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w:t>
      </w:r>
      <w:r w:rsidR="00E52E01" w:rsidRPr="0020670E">
        <w:rPr>
          <w:color w:val="000000" w:themeColor="text1"/>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Материалы по обоснованию генерального плана в виде карт отображают:</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1) границы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2) </w:t>
      </w:r>
      <w:r w:rsidR="00E52E01" w:rsidRPr="0020670E">
        <w:rPr>
          <w:color w:val="000000" w:themeColor="text1"/>
          <w:sz w:val="26"/>
          <w:szCs w:val="26"/>
          <w:lang w:eastAsia="ar-SA"/>
        </w:rPr>
        <w:t>границы существующих населенных пунктов, входящих в состав поселения, городского округа;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3) </w:t>
      </w:r>
      <w:r w:rsidR="00E52E01" w:rsidRPr="0020670E">
        <w:rPr>
          <w:color w:val="000000" w:themeColor="text1"/>
          <w:sz w:val="26"/>
          <w:szCs w:val="26"/>
          <w:lang w:eastAsia="ar-SA"/>
        </w:rPr>
        <w:t>местоположение существующих и строящихся объектов местного значения поселения, городского округа;</w:t>
      </w:r>
    </w:p>
    <w:p w:rsidR="00E52E01" w:rsidRPr="0020670E" w:rsidRDefault="00395517" w:rsidP="00395517">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4) </w:t>
      </w:r>
      <w:r w:rsidR="004C20F7" w:rsidRPr="0020670E">
        <w:rPr>
          <w:color w:val="000000" w:themeColor="text1"/>
          <w:sz w:val="26"/>
          <w:szCs w:val="26"/>
          <w:lang w:eastAsia="ar-SA"/>
        </w:rPr>
        <w:t xml:space="preserve">особые экономические зоны </w:t>
      </w:r>
      <w:r w:rsidR="004C20F7" w:rsidRPr="0020670E">
        <w:rPr>
          <w:i/>
          <w:color w:val="000000" w:themeColor="text1"/>
          <w:sz w:val="26"/>
          <w:szCs w:val="26"/>
          <w:lang w:eastAsia="ar-SA"/>
        </w:rPr>
        <w:t>(на территории сельского поселения отсутствуют)</w:t>
      </w:r>
      <w:r w:rsidR="00102C22" w:rsidRPr="0020670E">
        <w:rPr>
          <w:color w:val="000000" w:themeColor="text1"/>
          <w:sz w:val="26"/>
          <w:szCs w:val="26"/>
          <w:lang w:eastAsia="ar-SA"/>
        </w:rPr>
        <w:t>;</w:t>
      </w:r>
    </w:p>
    <w:p w:rsidR="004C20F7" w:rsidRPr="0020670E" w:rsidRDefault="009567BA" w:rsidP="00166301">
      <w:pPr>
        <w:shd w:val="clear" w:color="auto" w:fill="FFFFFF"/>
        <w:suppressAutoHyphens w:val="0"/>
        <w:spacing w:line="276" w:lineRule="auto"/>
        <w:ind w:firstLine="709"/>
        <w:jc w:val="both"/>
        <w:rPr>
          <w:i/>
          <w:color w:val="000000" w:themeColor="text1"/>
          <w:sz w:val="26"/>
          <w:szCs w:val="26"/>
          <w:lang w:eastAsia="ar-SA"/>
        </w:rPr>
      </w:pPr>
      <w:r w:rsidRPr="0020670E">
        <w:rPr>
          <w:color w:val="000000" w:themeColor="text1"/>
          <w:sz w:val="26"/>
          <w:szCs w:val="26"/>
          <w:lang w:eastAsia="ar-SA"/>
        </w:rPr>
        <w:t>5) </w:t>
      </w:r>
      <w:r w:rsidR="00E52E01" w:rsidRPr="0020670E">
        <w:rPr>
          <w:color w:val="000000" w:themeColor="text1"/>
          <w:sz w:val="26"/>
          <w:szCs w:val="26"/>
          <w:lang w:eastAsia="ar-SA"/>
        </w:rPr>
        <w:t>особо охраняемые природные территории федерального, р</w:t>
      </w:r>
      <w:r w:rsidR="00F41C75" w:rsidRPr="0020670E">
        <w:rPr>
          <w:color w:val="000000" w:themeColor="text1"/>
          <w:sz w:val="26"/>
          <w:szCs w:val="26"/>
          <w:lang w:eastAsia="ar-SA"/>
        </w:rPr>
        <w:t>егионального, местного значения.</w:t>
      </w:r>
    </w:p>
    <w:p w:rsidR="004C20F7"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 территори</w:t>
      </w:r>
      <w:r w:rsidR="003A2666" w:rsidRPr="0020670E">
        <w:rPr>
          <w:color w:val="000000" w:themeColor="text1"/>
          <w:sz w:val="26"/>
          <w:szCs w:val="26"/>
          <w:lang w:eastAsia="ar-SA"/>
        </w:rPr>
        <w:t>и объектов культурного наследия.</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6.1)</w:t>
      </w:r>
      <w:r w:rsidR="009567BA" w:rsidRPr="0020670E">
        <w:rPr>
          <w:color w:val="000000" w:themeColor="text1"/>
          <w:sz w:val="26"/>
          <w:szCs w:val="26"/>
          <w:lang w:eastAsia="ar-SA"/>
        </w:rPr>
        <w:t> </w:t>
      </w:r>
      <w:r w:rsidRPr="0020670E">
        <w:rPr>
          <w:color w:val="000000" w:themeColor="text1"/>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20670E">
          <w:rPr>
            <w:color w:val="000000" w:themeColor="text1"/>
            <w:sz w:val="26"/>
            <w:szCs w:val="26"/>
            <w:lang w:eastAsia="ar-SA"/>
          </w:rPr>
          <w:t>статьей 59</w:t>
        </w:r>
      </w:hyperlink>
      <w:r w:rsidRPr="0020670E">
        <w:rPr>
          <w:color w:val="000000" w:themeColor="text1"/>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20670E">
        <w:rPr>
          <w:color w:val="000000" w:themeColor="text1"/>
          <w:sz w:val="26"/>
          <w:szCs w:val="26"/>
          <w:lang w:eastAsia="ar-SA"/>
        </w:rPr>
        <w:t xml:space="preserve"> </w:t>
      </w:r>
      <w:r w:rsidR="004C20F7" w:rsidRPr="0020670E">
        <w:rPr>
          <w:color w:val="000000" w:themeColor="text1"/>
          <w:sz w:val="26"/>
          <w:szCs w:val="26"/>
          <w:lang w:eastAsia="ar-SA"/>
        </w:rPr>
        <w:t>(</w:t>
      </w:r>
      <w:r w:rsidR="004C20F7" w:rsidRPr="0020670E">
        <w:rPr>
          <w:i/>
          <w:color w:val="000000" w:themeColor="text1"/>
          <w:sz w:val="26"/>
          <w:szCs w:val="26"/>
          <w:lang w:eastAsia="ar-SA"/>
        </w:rPr>
        <w:t>на территории сельского поселения отсутствуют</w:t>
      </w:r>
      <w:r w:rsidR="004C20F7" w:rsidRPr="0020670E">
        <w:rPr>
          <w:color w:val="000000" w:themeColor="text1"/>
          <w:sz w:val="26"/>
          <w:szCs w:val="26"/>
          <w:lang w:eastAsia="ar-SA"/>
        </w:rPr>
        <w:t>)</w:t>
      </w:r>
      <w:r w:rsidR="009567BA"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7) зоны с особыми условиями использования территорий;</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w:t>
      </w:r>
      <w:r w:rsidR="009567BA"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9567BA"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8.1) границы лесничеств.</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Карты в составе материалов по обоснованию проекта генерального плана представляются в составе:</w:t>
      </w:r>
    </w:p>
    <w:p w:rsidR="00E52E01" w:rsidRPr="0020670E" w:rsidRDefault="00102C22"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 </w:t>
      </w:r>
      <w:r w:rsidR="00E52E01" w:rsidRPr="0020670E">
        <w:rPr>
          <w:color w:val="000000" w:themeColor="text1"/>
          <w:sz w:val="26"/>
          <w:szCs w:val="26"/>
          <w:lang w:eastAsia="ar-SA"/>
        </w:rPr>
        <w:t>Карта границ зон с особыми условиями использования территории</w:t>
      </w:r>
      <w:r w:rsidR="00166301" w:rsidRPr="0020670E">
        <w:rPr>
          <w:color w:val="000000" w:themeColor="text1"/>
          <w:sz w:val="26"/>
          <w:szCs w:val="26"/>
          <w:lang w:eastAsia="ar-SA"/>
        </w:rPr>
        <w:t xml:space="preserve"> поселения</w:t>
      </w:r>
      <w:r w:rsidR="00E52E01" w:rsidRPr="0020670E">
        <w:rPr>
          <w:color w:val="000000" w:themeColor="text1"/>
          <w:sz w:val="26"/>
          <w:szCs w:val="26"/>
          <w:lang w:eastAsia="ar-SA"/>
        </w:rPr>
        <w:t>;</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9F7191" w:rsidRPr="0020670E">
        <w:rPr>
          <w:color w:val="000000" w:themeColor="text1"/>
          <w:sz w:val="26"/>
          <w:szCs w:val="26"/>
          <w:lang w:eastAsia="ar-SA"/>
        </w:rPr>
        <w:t> </w:t>
      </w:r>
      <w:r w:rsidRPr="0020670E">
        <w:rPr>
          <w:color w:val="000000" w:themeColor="text1"/>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20670E" w:rsidRDefault="00E52E01" w:rsidP="00395517">
      <w:pPr>
        <w:shd w:val="clear" w:color="auto" w:fill="FFFFFF"/>
        <w:suppressAutoHyphens w:val="0"/>
        <w:spacing w:line="276" w:lineRule="auto"/>
        <w:ind w:firstLine="709"/>
        <w:jc w:val="both"/>
        <w:rPr>
          <w:color w:val="000000" w:themeColor="text1"/>
          <w:sz w:val="26"/>
          <w:szCs w:val="26"/>
          <w:lang w:eastAsia="ar-SA"/>
        </w:rPr>
      </w:pPr>
      <w:r w:rsidRPr="0020670E">
        <w:rPr>
          <w:color w:val="000000" w:themeColor="text1"/>
          <w:sz w:val="26"/>
          <w:szCs w:val="26"/>
          <w:lang w:eastAsia="ar-SA"/>
        </w:rPr>
        <w:t>-</w:t>
      </w:r>
      <w:r w:rsidR="00AD12DC" w:rsidRPr="0020670E">
        <w:rPr>
          <w:color w:val="000000" w:themeColor="text1"/>
          <w:sz w:val="26"/>
          <w:szCs w:val="26"/>
        </w:rPr>
        <w:t> </w:t>
      </w:r>
      <w:r w:rsidR="009924FD" w:rsidRPr="0020670E">
        <w:rPr>
          <w:color w:val="000000" w:themeColor="text1"/>
          <w:sz w:val="26"/>
          <w:szCs w:val="26"/>
        </w:rPr>
        <w:t xml:space="preserve">Местоположение существующих и </w:t>
      </w:r>
      <w:r w:rsidR="00AD12DC" w:rsidRPr="0020670E">
        <w:rPr>
          <w:color w:val="000000" w:themeColor="text1"/>
          <w:sz w:val="26"/>
          <w:szCs w:val="26"/>
        </w:rPr>
        <w:t>строящихся объектов</w:t>
      </w:r>
      <w:r w:rsidR="009924FD" w:rsidRPr="0020670E">
        <w:rPr>
          <w:color w:val="000000" w:themeColor="text1"/>
          <w:sz w:val="26"/>
          <w:szCs w:val="26"/>
        </w:rPr>
        <w:t xml:space="preserve"> </w:t>
      </w:r>
      <w:r w:rsidR="007420C0" w:rsidRPr="0020670E">
        <w:rPr>
          <w:color w:val="000000" w:themeColor="text1"/>
          <w:sz w:val="26"/>
          <w:szCs w:val="26"/>
        </w:rPr>
        <w:t xml:space="preserve">федерального, </w:t>
      </w:r>
      <w:r w:rsidR="009924FD" w:rsidRPr="0020670E">
        <w:rPr>
          <w:color w:val="000000" w:themeColor="text1"/>
          <w:sz w:val="26"/>
          <w:szCs w:val="26"/>
        </w:rPr>
        <w:t>регионального и местного значения поселения</w:t>
      </w:r>
      <w:r w:rsidRPr="0020670E">
        <w:rPr>
          <w:color w:val="000000" w:themeColor="text1"/>
          <w:sz w:val="26"/>
          <w:szCs w:val="26"/>
          <w:lang w:eastAsia="ar-SA"/>
        </w:rPr>
        <w:t>.</w:t>
      </w:r>
    </w:p>
    <w:p w:rsidR="00E511B0" w:rsidRPr="0020670E" w:rsidRDefault="003C4A97" w:rsidP="00E511B0">
      <w:pPr>
        <w:widowControl w:val="0"/>
        <w:autoSpaceDE w:val="0"/>
        <w:autoSpaceDN w:val="0"/>
        <w:adjustRightInd w:val="0"/>
        <w:spacing w:line="360" w:lineRule="auto"/>
        <w:ind w:firstLine="709"/>
        <w:jc w:val="both"/>
        <w:rPr>
          <w:i/>
          <w:color w:val="000000" w:themeColor="text1"/>
          <w:sz w:val="26"/>
          <w:szCs w:val="26"/>
        </w:rPr>
      </w:pPr>
      <w:r w:rsidRPr="0020670E">
        <w:rPr>
          <w:color w:val="000000" w:themeColor="text1"/>
          <w:sz w:val="26"/>
          <w:szCs w:val="26"/>
        </w:rPr>
        <w:t xml:space="preserve">Генеральный план сельского </w:t>
      </w:r>
      <w:r w:rsidR="006A34AA" w:rsidRPr="0020670E">
        <w:rPr>
          <w:color w:val="000000" w:themeColor="text1"/>
          <w:sz w:val="26"/>
          <w:szCs w:val="26"/>
        </w:rPr>
        <w:t>поселения</w:t>
      </w:r>
      <w:r w:rsidRPr="0020670E">
        <w:rPr>
          <w:color w:val="000000" w:themeColor="text1"/>
          <w:sz w:val="26"/>
          <w:szCs w:val="26"/>
        </w:rPr>
        <w:t xml:space="preserve"> разработан на следующие проектные периоды: </w:t>
      </w:r>
      <w:r w:rsidR="00E511B0" w:rsidRPr="0020670E">
        <w:rPr>
          <w:color w:val="000000" w:themeColor="text1"/>
          <w:sz w:val="26"/>
          <w:szCs w:val="26"/>
        </w:rPr>
        <w:t xml:space="preserve">- </w:t>
      </w:r>
      <w:r w:rsidRPr="0020670E">
        <w:rPr>
          <w:i/>
          <w:color w:val="000000" w:themeColor="text1"/>
          <w:sz w:val="26"/>
          <w:szCs w:val="26"/>
          <w:lang w:val="en-US"/>
        </w:rPr>
        <w:t>I</w:t>
      </w:r>
      <w:r w:rsidRPr="0020670E">
        <w:rPr>
          <w:i/>
          <w:color w:val="000000" w:themeColor="text1"/>
          <w:sz w:val="26"/>
          <w:szCs w:val="26"/>
        </w:rPr>
        <w:t xml:space="preserve"> этап (первая очередь) – 203</w:t>
      </w:r>
      <w:r w:rsidR="00624C87" w:rsidRPr="0020670E">
        <w:rPr>
          <w:i/>
          <w:color w:val="000000" w:themeColor="text1"/>
          <w:sz w:val="26"/>
          <w:szCs w:val="26"/>
        </w:rPr>
        <w:t>3</w:t>
      </w:r>
      <w:r w:rsidRPr="0020670E">
        <w:rPr>
          <w:i/>
          <w:color w:val="000000" w:themeColor="text1"/>
          <w:sz w:val="26"/>
          <w:szCs w:val="26"/>
        </w:rPr>
        <w:t xml:space="preserve"> г</w:t>
      </w:r>
    </w:p>
    <w:p w:rsidR="003C4A97" w:rsidRPr="0020670E" w:rsidRDefault="00E511B0" w:rsidP="00E511B0">
      <w:pPr>
        <w:widowControl w:val="0"/>
        <w:autoSpaceDE w:val="0"/>
        <w:autoSpaceDN w:val="0"/>
        <w:adjustRightInd w:val="0"/>
        <w:spacing w:line="360" w:lineRule="auto"/>
        <w:ind w:firstLine="2268"/>
        <w:jc w:val="both"/>
        <w:rPr>
          <w:color w:val="000000" w:themeColor="text1"/>
          <w:sz w:val="26"/>
          <w:szCs w:val="26"/>
        </w:rPr>
      </w:pPr>
      <w:r w:rsidRPr="0020670E">
        <w:rPr>
          <w:i/>
          <w:color w:val="000000" w:themeColor="text1"/>
          <w:sz w:val="26"/>
          <w:szCs w:val="26"/>
        </w:rPr>
        <w:t xml:space="preserve"> - </w:t>
      </w:r>
      <w:r w:rsidR="003C4A97" w:rsidRPr="0020670E">
        <w:rPr>
          <w:i/>
          <w:color w:val="000000" w:themeColor="text1"/>
          <w:sz w:val="26"/>
          <w:szCs w:val="26"/>
          <w:lang w:val="en-US"/>
        </w:rPr>
        <w:t>II</w:t>
      </w:r>
      <w:r w:rsidR="003C4A97" w:rsidRPr="0020670E">
        <w:rPr>
          <w:i/>
          <w:color w:val="000000" w:themeColor="text1"/>
          <w:sz w:val="26"/>
          <w:szCs w:val="26"/>
        </w:rPr>
        <w:t xml:space="preserve"> этап (расчетный срок) – 204</w:t>
      </w:r>
      <w:r w:rsidR="00624C87" w:rsidRPr="0020670E">
        <w:rPr>
          <w:i/>
          <w:color w:val="000000" w:themeColor="text1"/>
          <w:sz w:val="26"/>
          <w:szCs w:val="26"/>
        </w:rPr>
        <w:t>3</w:t>
      </w:r>
      <w:r w:rsidR="003C4A97" w:rsidRPr="0020670E">
        <w:rPr>
          <w:i/>
          <w:color w:val="000000" w:themeColor="text1"/>
          <w:sz w:val="26"/>
          <w:szCs w:val="26"/>
        </w:rPr>
        <w:t xml:space="preserve"> г.</w:t>
      </w:r>
    </w:p>
    <w:p w:rsidR="003C4A97" w:rsidRPr="0020670E" w:rsidRDefault="003C4A97" w:rsidP="00395517">
      <w:pPr>
        <w:shd w:val="clear" w:color="auto" w:fill="FFFFFF"/>
        <w:suppressAutoHyphens w:val="0"/>
        <w:spacing w:line="276" w:lineRule="auto"/>
        <w:ind w:firstLine="709"/>
        <w:jc w:val="both"/>
        <w:rPr>
          <w:color w:val="000000" w:themeColor="text1"/>
          <w:sz w:val="26"/>
          <w:szCs w:val="26"/>
          <w:lang w:eastAsia="ar-SA"/>
        </w:rPr>
      </w:pPr>
    </w:p>
    <w:p w:rsidR="002349FB" w:rsidRPr="0020670E" w:rsidRDefault="002349FB">
      <w:pPr>
        <w:suppressAutoHyphens w:val="0"/>
        <w:rPr>
          <w:b/>
          <w:bCs/>
          <w:color w:val="000000" w:themeColor="text1"/>
          <w:highlight w:val="yellow"/>
        </w:rPr>
      </w:pPr>
      <w:bookmarkStart w:id="6" w:name="_Toc38612847"/>
    </w:p>
    <w:p w:rsidR="006826C2" w:rsidRPr="0020670E" w:rsidRDefault="006826C2">
      <w:pPr>
        <w:suppressAutoHyphens w:val="0"/>
        <w:rPr>
          <w:b/>
          <w:bCs/>
          <w:color w:val="000000" w:themeColor="text1"/>
          <w:highlight w:val="yellow"/>
        </w:rPr>
      </w:pPr>
    </w:p>
    <w:p w:rsidR="006826C2" w:rsidRPr="0020670E" w:rsidRDefault="006826C2">
      <w:pPr>
        <w:suppressAutoHyphens w:val="0"/>
        <w:rPr>
          <w:b/>
          <w:bCs/>
          <w:color w:val="000000" w:themeColor="text1"/>
          <w:highlight w:val="yellow"/>
        </w:rPr>
      </w:pPr>
    </w:p>
    <w:p w:rsidR="006826C2" w:rsidRPr="0020670E" w:rsidRDefault="006826C2">
      <w:pPr>
        <w:suppressAutoHyphens w:val="0"/>
        <w:rPr>
          <w:b/>
          <w:bCs/>
          <w:color w:val="000000" w:themeColor="text1"/>
          <w:highlight w:val="yellow"/>
        </w:rPr>
      </w:pPr>
    </w:p>
    <w:p w:rsidR="006826C2" w:rsidRPr="0020670E" w:rsidRDefault="006826C2">
      <w:pPr>
        <w:suppressAutoHyphens w:val="0"/>
        <w:rPr>
          <w:b/>
          <w:bCs/>
          <w:color w:val="000000" w:themeColor="text1"/>
          <w:highlight w:val="yellow"/>
        </w:rPr>
      </w:pPr>
    </w:p>
    <w:p w:rsidR="006826C2" w:rsidRPr="0020670E" w:rsidRDefault="006826C2">
      <w:pPr>
        <w:suppressAutoHyphens w:val="0"/>
        <w:rPr>
          <w:b/>
          <w:bCs/>
          <w:color w:val="000000" w:themeColor="text1"/>
          <w:highlight w:val="yellow"/>
        </w:rPr>
      </w:pPr>
    </w:p>
    <w:p w:rsidR="00677EBC" w:rsidRPr="0020670E" w:rsidRDefault="00CC0709" w:rsidP="00F12723">
      <w:pPr>
        <w:pStyle w:val="1"/>
        <w:tabs>
          <w:tab w:val="clear" w:pos="0"/>
          <w:tab w:val="num" w:pos="426"/>
        </w:tabs>
        <w:spacing w:line="240" w:lineRule="auto"/>
        <w:ind w:left="0" w:firstLine="0"/>
        <w:rPr>
          <w:color w:val="000000" w:themeColor="text1"/>
          <w:sz w:val="28"/>
          <w:szCs w:val="28"/>
        </w:rPr>
      </w:pPr>
      <w:bookmarkStart w:id="7" w:name="_Toc132018239"/>
      <w:r w:rsidRPr="0020670E">
        <w:rPr>
          <w:color w:val="000000" w:themeColor="text1"/>
          <w:sz w:val="28"/>
          <w:szCs w:val="28"/>
        </w:rPr>
        <w:t xml:space="preserve">I. </w:t>
      </w:r>
      <w:bookmarkStart w:id="8" w:name="_Toc49348078"/>
      <w:bookmarkEnd w:id="6"/>
      <w:r w:rsidR="00677EBC" w:rsidRPr="0020670E">
        <w:rPr>
          <w:color w:val="000000" w:themeColor="text1"/>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7"/>
      <w:bookmarkEnd w:id="8"/>
    </w:p>
    <w:p w:rsidR="00855954" w:rsidRPr="0020670E" w:rsidRDefault="00855954" w:rsidP="00855954">
      <w:pPr>
        <w:jc w:val="right"/>
        <w:rPr>
          <w:i/>
          <w:color w:val="000000" w:themeColor="text1"/>
        </w:rPr>
      </w:pPr>
      <w:r w:rsidRPr="0020670E">
        <w:rPr>
          <w:i/>
          <w:color w:val="000000" w:themeColor="text1"/>
        </w:rPr>
        <w:t>Таблица 1</w:t>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16"/>
        <w:gridCol w:w="4781"/>
        <w:gridCol w:w="4354"/>
      </w:tblGrid>
      <w:tr w:rsidR="0020670E" w:rsidRPr="0020670E" w:rsidTr="00F12723">
        <w:trPr>
          <w:cantSplit/>
          <w:trHeight w:val="159"/>
          <w:tblHeader/>
          <w:jc w:val="center"/>
        </w:trPr>
        <w:tc>
          <w:tcPr>
            <w:tcW w:w="516"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 п/п</w:t>
            </w:r>
          </w:p>
        </w:tc>
        <w:tc>
          <w:tcPr>
            <w:tcW w:w="4781"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Наименование программы</w:t>
            </w:r>
          </w:p>
        </w:tc>
        <w:tc>
          <w:tcPr>
            <w:tcW w:w="4354" w:type="dxa"/>
            <w:shd w:val="clear" w:color="auto" w:fill="auto"/>
            <w:vAlign w:val="center"/>
          </w:tcPr>
          <w:p w:rsidR="00F12723" w:rsidRPr="0020670E" w:rsidRDefault="00F12723" w:rsidP="00F12723">
            <w:pPr>
              <w:jc w:val="center"/>
              <w:rPr>
                <w:b/>
                <w:color w:val="000000" w:themeColor="text1"/>
              </w:rPr>
            </w:pPr>
            <w:r w:rsidRPr="0020670E">
              <w:rPr>
                <w:b/>
                <w:color w:val="000000" w:themeColor="text1"/>
              </w:rPr>
              <w:t>Нормативно-правовой акт</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здравоохранения»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образования»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26 декабря 2017 г. N 1642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«Социальная поддержка граждан»</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296</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«Доступная среда»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363</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30 декабря 2017 г. N 1710</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«Содействие занятости населения»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298</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культуры»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317</w:t>
            </w:r>
          </w:p>
          <w:p w:rsidR="00F12723" w:rsidRPr="0020670E" w:rsidRDefault="00F12723" w:rsidP="00A147AC">
            <w:pPr>
              <w:jc w:val="center"/>
              <w:rPr>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физической культуры и спорта»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транспортной системы»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20 декабря 2017 г. N 1596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«Охрана окружающей среды»</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«Научно-технологическое развитие Российской Федерации»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29 марта 2019 г. N 377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«Экономическое развитие и инновационная экономика»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316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промышленности и повышение ее конкурентоспособности»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14.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14 июля 2012 г. N 717</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«Развитие энергетики»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321</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РФ</w:t>
            </w:r>
          </w:p>
          <w:p w:rsidR="00F12723" w:rsidRPr="0020670E" w:rsidRDefault="00F12723" w:rsidP="00A147AC">
            <w:pPr>
              <w:jc w:val="center"/>
              <w:rPr>
                <w:bCs/>
                <w:color w:val="000000" w:themeColor="text1"/>
                <w:sz w:val="22"/>
                <w:szCs w:val="22"/>
              </w:rPr>
            </w:pPr>
            <w:r w:rsidRPr="0020670E">
              <w:rPr>
                <w:bCs/>
                <w:color w:val="000000" w:themeColor="text1"/>
                <w:sz w:val="22"/>
                <w:szCs w:val="22"/>
              </w:rPr>
              <w:t>от 15 апреля 2014 г. N 300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Стратегия социально-экономического развития Калужской области до 2040 года</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Постановлением Правительства Калужской области от 15 декабря 2022 N 970</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профессионального образования и науки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января 2019 N 93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19.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общего и дополнительного образования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29 января 2019 N 38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здравоохранения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«Социальная поддержка граждан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46</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культуры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49</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физической культуры и спорта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рынка труда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43</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25.</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«Доступная среда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30 декабря 2013 N 744</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26.</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туризма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26 января 2019 N 122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27.</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«Обеспечение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31 января 2019 N 52</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28.</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«Охрана окружающей среды в Калужской области»</w:t>
            </w:r>
          </w:p>
        </w:tc>
        <w:tc>
          <w:tcPr>
            <w:tcW w:w="4354" w:type="dxa"/>
            <w:shd w:val="clear" w:color="auto" w:fill="auto"/>
            <w:vAlign w:val="center"/>
          </w:tcPr>
          <w:p w:rsidR="00F12723" w:rsidRPr="0020670E" w:rsidRDefault="00F12723" w:rsidP="00A147AC">
            <w:pPr>
              <w:jc w:val="center"/>
              <w:rPr>
                <w:bCs/>
                <w:color w:val="000000" w:themeColor="text1"/>
                <w:sz w:val="22"/>
                <w:szCs w:val="22"/>
              </w:rPr>
            </w:pPr>
            <w:r w:rsidRPr="0020670E">
              <w:rPr>
                <w:bCs/>
                <w:color w:val="000000" w:themeColor="text1"/>
                <w:sz w:val="22"/>
                <w:szCs w:val="22"/>
              </w:rPr>
              <w:t>Постановление Правительства Калужской области от 12 февраля 2019 N 98</w:t>
            </w:r>
          </w:p>
          <w:p w:rsidR="00F12723" w:rsidRPr="0020670E" w:rsidRDefault="00F12723" w:rsidP="00A147AC">
            <w:pPr>
              <w:jc w:val="center"/>
              <w:rPr>
                <w:bCs/>
                <w:color w:val="000000" w:themeColor="text1"/>
                <w:sz w:val="22"/>
                <w:szCs w:val="22"/>
              </w:rPr>
            </w:pPr>
            <w:r w:rsidRPr="0020670E">
              <w:rPr>
                <w:bCs/>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29.</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«Экономическое развитие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25 марта 2019 N 171</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30.</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 «Развитие дорожного хозяйства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06 февраля 2019 N 68</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lastRenderedPageBreak/>
              <w:t>31.</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январь 2019 г. N 52</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32.</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Региональная программа</w:t>
            </w:r>
          </w:p>
          <w:p w:rsidR="00F12723" w:rsidRPr="0020670E" w:rsidRDefault="00F12723" w:rsidP="00A147AC">
            <w:pPr>
              <w:jc w:val="center"/>
              <w:rPr>
                <w:color w:val="000000" w:themeColor="text1"/>
                <w:sz w:val="22"/>
                <w:szCs w:val="22"/>
              </w:rPr>
            </w:pPr>
            <w:r w:rsidRPr="0020670E">
              <w:rPr>
                <w:color w:val="000000" w:themeColor="text1"/>
                <w:sz w:val="22"/>
                <w:szCs w:val="22"/>
              </w:rPr>
              <w:t>газификации жилищно-коммунального хозяйства, промышленных</w:t>
            </w:r>
          </w:p>
          <w:p w:rsidR="00F12723" w:rsidRPr="0020670E" w:rsidRDefault="00F12723" w:rsidP="00A147AC">
            <w:pPr>
              <w:jc w:val="center"/>
              <w:rPr>
                <w:color w:val="000000" w:themeColor="text1"/>
                <w:sz w:val="22"/>
                <w:szCs w:val="22"/>
              </w:rPr>
            </w:pPr>
            <w:r w:rsidRPr="0020670E">
              <w:rPr>
                <w:color w:val="000000" w:themeColor="text1"/>
                <w:sz w:val="22"/>
                <w:szCs w:val="22"/>
              </w:rPr>
              <w:t>и иных организаций Калужской области на</w:t>
            </w:r>
          </w:p>
          <w:p w:rsidR="00F12723" w:rsidRPr="0020670E" w:rsidRDefault="00F12723" w:rsidP="00A147AC">
            <w:pPr>
              <w:jc w:val="center"/>
              <w:rPr>
                <w:color w:val="000000" w:themeColor="text1"/>
                <w:sz w:val="22"/>
                <w:szCs w:val="22"/>
              </w:rPr>
            </w:pPr>
            <w:r w:rsidRPr="0020670E">
              <w:rPr>
                <w:color w:val="000000" w:themeColor="text1"/>
                <w:sz w:val="22"/>
                <w:szCs w:val="22"/>
              </w:rPr>
              <w:t>2018 - 2028 годы</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22 марта 2018 г. N 172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33.</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«Энергосбережение и повышение энергоэффективности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 xml:space="preserve">Постановление Правительства Калужской области от 26 марта 2019 г. N 175 </w:t>
            </w:r>
          </w:p>
          <w:p w:rsidR="00F12723" w:rsidRPr="0020670E" w:rsidRDefault="00F12723" w:rsidP="00A147AC">
            <w:pPr>
              <w:jc w:val="center"/>
              <w:rPr>
                <w:color w:val="000000" w:themeColor="text1"/>
                <w:sz w:val="22"/>
                <w:szCs w:val="22"/>
              </w:rPr>
            </w:pPr>
            <w:r w:rsidRPr="0020670E">
              <w:rPr>
                <w:color w:val="000000" w:themeColor="text1"/>
                <w:sz w:val="22"/>
                <w:szCs w:val="22"/>
              </w:rPr>
              <w:t>(с последующими изменениями)</w:t>
            </w:r>
          </w:p>
        </w:tc>
      </w:tr>
      <w:tr w:rsidR="0020670E" w:rsidRPr="0020670E" w:rsidTr="00A147AC">
        <w:trPr>
          <w:cantSplit/>
          <w:trHeight w:val="208"/>
          <w:jc w:val="center"/>
        </w:trPr>
        <w:tc>
          <w:tcPr>
            <w:tcW w:w="516"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34.</w:t>
            </w:r>
          </w:p>
        </w:tc>
        <w:tc>
          <w:tcPr>
            <w:tcW w:w="4781"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Государственная программа Калужской области «Развитие сельского хозяйства и регулирования рынков сельскохозяйственной продукции, сырья и продовольствия в Калужской области»</w:t>
            </w:r>
          </w:p>
        </w:tc>
        <w:tc>
          <w:tcPr>
            <w:tcW w:w="4354" w:type="dxa"/>
            <w:shd w:val="clear" w:color="auto" w:fill="auto"/>
            <w:vAlign w:val="center"/>
          </w:tcPr>
          <w:p w:rsidR="00F12723" w:rsidRPr="0020670E" w:rsidRDefault="00F12723" w:rsidP="00A147AC">
            <w:pPr>
              <w:jc w:val="center"/>
              <w:rPr>
                <w:color w:val="000000" w:themeColor="text1"/>
                <w:sz w:val="22"/>
                <w:szCs w:val="22"/>
              </w:rPr>
            </w:pPr>
            <w:r w:rsidRPr="0020670E">
              <w:rPr>
                <w:color w:val="000000" w:themeColor="text1"/>
                <w:sz w:val="22"/>
                <w:szCs w:val="22"/>
              </w:rPr>
              <w:t>Постановление Правительства Калужской области от 31 января 2019 N 48</w:t>
            </w:r>
          </w:p>
        </w:tc>
      </w:tr>
    </w:tbl>
    <w:p w:rsidR="00467F43" w:rsidRPr="0020670E" w:rsidRDefault="00467F43" w:rsidP="00855954">
      <w:pPr>
        <w:jc w:val="right"/>
        <w:rPr>
          <w:i/>
          <w:color w:val="000000" w:themeColor="text1"/>
        </w:rPr>
      </w:pPr>
    </w:p>
    <w:p w:rsidR="00467F43" w:rsidRPr="0020670E" w:rsidRDefault="00467F43" w:rsidP="00855954">
      <w:pPr>
        <w:jc w:val="right"/>
        <w:rPr>
          <w:color w:val="000000" w:themeColor="text1"/>
          <w:sz w:val="28"/>
          <w:szCs w:val="28"/>
        </w:rPr>
      </w:pPr>
    </w:p>
    <w:p w:rsidR="00671677" w:rsidRPr="0020670E" w:rsidRDefault="00671677" w:rsidP="00AB002A">
      <w:pPr>
        <w:autoSpaceDE w:val="0"/>
        <w:autoSpaceDN w:val="0"/>
        <w:adjustRightInd w:val="0"/>
        <w:ind w:right="113" w:firstLine="709"/>
        <w:contextualSpacing/>
        <w:jc w:val="both"/>
        <w:rPr>
          <w:rFonts w:eastAsia="Calibri"/>
          <w:color w:val="000000" w:themeColor="text1"/>
          <w:highlight w:val="yellow"/>
          <w:lang w:eastAsia="en-US"/>
        </w:rPr>
        <w:sectPr w:rsidR="00671677" w:rsidRPr="0020670E" w:rsidSect="004841C2">
          <w:pgSz w:w="11906" w:h="16838"/>
          <w:pgMar w:top="851" w:right="964" w:bottom="851" w:left="1644" w:header="709" w:footer="367" w:gutter="0"/>
          <w:cols w:space="720"/>
          <w:docGrid w:linePitch="360"/>
        </w:sectPr>
      </w:pPr>
    </w:p>
    <w:p w:rsidR="00951034" w:rsidRPr="0020670E" w:rsidRDefault="00951034" w:rsidP="00AB002A">
      <w:pPr>
        <w:pStyle w:val="1"/>
        <w:spacing w:line="240" w:lineRule="auto"/>
        <w:ind w:left="431" w:hanging="431"/>
        <w:rPr>
          <w:color w:val="000000" w:themeColor="text1"/>
          <w:sz w:val="28"/>
          <w:szCs w:val="28"/>
        </w:rPr>
      </w:pPr>
      <w:bookmarkStart w:id="9" w:name="_Toc132018240"/>
      <w:r w:rsidRPr="0020670E">
        <w:rPr>
          <w:color w:val="000000" w:themeColor="text1"/>
          <w:sz w:val="28"/>
          <w:szCs w:val="28"/>
          <w:lang w:val="en-US"/>
        </w:rPr>
        <w:lastRenderedPageBreak/>
        <w:t>II</w:t>
      </w:r>
      <w:r w:rsidRPr="0020670E">
        <w:rPr>
          <w:color w:val="000000" w:themeColor="text1"/>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20670E">
        <w:rPr>
          <w:color w:val="000000" w:themeColor="text1"/>
          <w:sz w:val="28"/>
          <w:szCs w:val="28"/>
        </w:rPr>
        <w:t>направлений развития</w:t>
      </w:r>
      <w:r w:rsidRPr="0020670E">
        <w:rPr>
          <w:color w:val="000000" w:themeColor="text1"/>
          <w:sz w:val="28"/>
          <w:szCs w:val="28"/>
        </w:rPr>
        <w:t xml:space="preserve"> этих территорий и прогнозируемых ограничений их использования</w:t>
      </w:r>
      <w:bookmarkEnd w:id="9"/>
    </w:p>
    <w:p w:rsidR="00312AB2" w:rsidRPr="0020670E" w:rsidRDefault="00312AB2" w:rsidP="00941655">
      <w:pPr>
        <w:pStyle w:val="2"/>
        <w:spacing w:before="120" w:after="120" w:line="276" w:lineRule="auto"/>
        <w:ind w:left="578" w:hanging="578"/>
        <w:rPr>
          <w:color w:val="000000" w:themeColor="text1"/>
          <w:sz w:val="28"/>
          <w:szCs w:val="28"/>
        </w:rPr>
      </w:pPr>
      <w:bookmarkStart w:id="10" w:name="__RefHeading__374_1612356966"/>
      <w:bookmarkStart w:id="11" w:name="__RefHeading__110_1539069001"/>
      <w:bookmarkStart w:id="12" w:name="__RefHeading__308_276625223"/>
      <w:bookmarkStart w:id="13" w:name="__RefHeading__472_670117999"/>
      <w:bookmarkStart w:id="14" w:name="__RefHeading__79_1212657833"/>
      <w:bookmarkStart w:id="15" w:name="__RefHeading__142_1585558239"/>
      <w:bookmarkStart w:id="16" w:name="__RefHeading__836_1612356966"/>
      <w:bookmarkStart w:id="17" w:name="_Toc132018241"/>
      <w:bookmarkEnd w:id="10"/>
      <w:bookmarkEnd w:id="11"/>
      <w:bookmarkEnd w:id="12"/>
      <w:bookmarkEnd w:id="13"/>
      <w:bookmarkEnd w:id="14"/>
      <w:bookmarkEnd w:id="15"/>
      <w:bookmarkEnd w:id="16"/>
      <w:r w:rsidRPr="0020670E">
        <w:rPr>
          <w:color w:val="000000" w:themeColor="text1"/>
          <w:sz w:val="28"/>
          <w:szCs w:val="28"/>
        </w:rPr>
        <w:t>I</w:t>
      </w:r>
      <w:r w:rsidR="00951034" w:rsidRPr="0020670E">
        <w:rPr>
          <w:color w:val="000000" w:themeColor="text1"/>
          <w:sz w:val="28"/>
          <w:szCs w:val="28"/>
          <w:lang w:val="en-US"/>
        </w:rPr>
        <w:t>I</w:t>
      </w:r>
      <w:r w:rsidR="00951034" w:rsidRPr="0020670E">
        <w:rPr>
          <w:color w:val="000000" w:themeColor="text1"/>
          <w:sz w:val="28"/>
          <w:szCs w:val="28"/>
        </w:rPr>
        <w:t>.</w:t>
      </w:r>
      <w:r w:rsidR="00951034" w:rsidRPr="0020670E">
        <w:rPr>
          <w:color w:val="000000" w:themeColor="text1"/>
          <w:sz w:val="28"/>
          <w:szCs w:val="28"/>
          <w:lang w:val="en-US"/>
        </w:rPr>
        <w:t>1</w:t>
      </w:r>
      <w:r w:rsidRPr="0020670E">
        <w:rPr>
          <w:color w:val="000000" w:themeColor="text1"/>
          <w:sz w:val="28"/>
          <w:szCs w:val="28"/>
        </w:rPr>
        <w:t xml:space="preserve"> Общие сведения</w:t>
      </w:r>
      <w:bookmarkEnd w:id="17"/>
    </w:p>
    <w:p w:rsidR="00AB32C6" w:rsidRDefault="00F12723" w:rsidP="00B8473D">
      <w:pPr>
        <w:pStyle w:val="ConsPlusNormal"/>
        <w:spacing w:line="276" w:lineRule="auto"/>
        <w:ind w:firstLine="709"/>
        <w:jc w:val="both"/>
        <w:rPr>
          <w:rFonts w:ascii="Times New Roman" w:hAnsi="Times New Roman" w:cs="Times New Roman"/>
          <w:bCs/>
          <w:color w:val="000000" w:themeColor="text1"/>
          <w:sz w:val="26"/>
          <w:szCs w:val="26"/>
          <w:lang w:eastAsia="ru-RU"/>
        </w:rPr>
      </w:pPr>
      <w:r w:rsidRPr="00B8473D">
        <w:rPr>
          <w:rFonts w:ascii="Times New Roman" w:hAnsi="Times New Roman" w:cs="Times New Roman"/>
          <w:bCs/>
          <w:color w:val="000000" w:themeColor="text1"/>
          <w:sz w:val="26"/>
          <w:szCs w:val="26"/>
          <w:lang w:eastAsia="ru-RU"/>
        </w:rPr>
        <w:t>Сельское поселение «</w:t>
      </w:r>
      <w:r w:rsidR="00B8473D">
        <w:rPr>
          <w:rFonts w:ascii="Times New Roman" w:hAnsi="Times New Roman" w:cs="Times New Roman"/>
          <w:bCs/>
          <w:color w:val="000000" w:themeColor="text1"/>
          <w:sz w:val="26"/>
          <w:szCs w:val="26"/>
          <w:lang w:eastAsia="ru-RU"/>
        </w:rPr>
        <w:t>Деревня Бахмутово</w:t>
      </w:r>
      <w:r w:rsidR="00AB32C6">
        <w:rPr>
          <w:rFonts w:ascii="Times New Roman" w:hAnsi="Times New Roman" w:cs="Times New Roman"/>
          <w:bCs/>
          <w:color w:val="000000" w:themeColor="text1"/>
          <w:sz w:val="26"/>
          <w:szCs w:val="26"/>
          <w:lang w:eastAsia="ru-RU"/>
        </w:rPr>
        <w:t>» расположено:</w:t>
      </w:r>
      <w:r w:rsidRPr="00B8473D">
        <w:rPr>
          <w:rFonts w:ascii="Times New Roman" w:hAnsi="Times New Roman" w:cs="Times New Roman"/>
          <w:bCs/>
          <w:color w:val="000000" w:themeColor="text1"/>
          <w:sz w:val="26"/>
          <w:szCs w:val="26"/>
          <w:lang w:eastAsia="ru-RU"/>
        </w:rPr>
        <w:t xml:space="preserve"> </w:t>
      </w:r>
    </w:p>
    <w:p w:rsidR="00B8473D" w:rsidRPr="00B8473D" w:rsidRDefault="00B8473D" w:rsidP="00AB32C6">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севере - на восток от пересечения границ Барятинского,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районов и границы Смоленской области по границе Смоленской и Калужской областей до границы Барятинского и Мосальского районов;</w:t>
      </w:r>
    </w:p>
    <w:p w:rsidR="00B8473D" w:rsidRPr="00B8473D" w:rsidRDefault="00B8473D" w:rsidP="00AB32C6">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востоке - от пересечения просеки лесных кварталов 7 и 8 </w:t>
      </w:r>
      <w:proofErr w:type="spellStart"/>
      <w:r w:rsidRPr="00B8473D">
        <w:rPr>
          <w:rFonts w:ascii="Times New Roman" w:hAnsi="Times New Roman" w:cs="Times New Roman"/>
          <w:sz w:val="26"/>
          <w:szCs w:val="26"/>
        </w:rPr>
        <w:t>Милятинского</w:t>
      </w:r>
      <w:proofErr w:type="spellEnd"/>
      <w:r w:rsidRPr="00B8473D">
        <w:rPr>
          <w:rFonts w:ascii="Times New Roman" w:hAnsi="Times New Roman" w:cs="Times New Roman"/>
          <w:sz w:val="26"/>
          <w:szCs w:val="26"/>
        </w:rPr>
        <w:t xml:space="preserve"> лесничества с границей Барятинского и Мосальского районов на юг по западным границам лесных кварталов N 7, 6, 5, 4, 3, 2, 12 </w:t>
      </w:r>
      <w:proofErr w:type="spellStart"/>
      <w:r w:rsidRPr="00B8473D">
        <w:rPr>
          <w:rFonts w:ascii="Times New Roman" w:hAnsi="Times New Roman" w:cs="Times New Roman"/>
          <w:sz w:val="26"/>
          <w:szCs w:val="26"/>
        </w:rPr>
        <w:t>Милятинского</w:t>
      </w:r>
      <w:proofErr w:type="spellEnd"/>
      <w:r w:rsidRPr="00B8473D">
        <w:rPr>
          <w:rFonts w:ascii="Times New Roman" w:hAnsi="Times New Roman" w:cs="Times New Roman"/>
          <w:sz w:val="26"/>
          <w:szCs w:val="26"/>
        </w:rPr>
        <w:t xml:space="preserve"> лесничества, далее на юго-восток по лесным массивам до дороги </w:t>
      </w:r>
      <w:proofErr w:type="spellStart"/>
      <w:r w:rsidRPr="00B8473D">
        <w:rPr>
          <w:rFonts w:ascii="Times New Roman" w:hAnsi="Times New Roman" w:cs="Times New Roman"/>
          <w:sz w:val="26"/>
          <w:szCs w:val="26"/>
        </w:rPr>
        <w:t>Чумазово</w:t>
      </w:r>
      <w:proofErr w:type="spellEnd"/>
      <w:r w:rsidRPr="00B8473D">
        <w:rPr>
          <w:rFonts w:ascii="Times New Roman" w:hAnsi="Times New Roman" w:cs="Times New Roman"/>
          <w:sz w:val="26"/>
          <w:szCs w:val="26"/>
        </w:rPr>
        <w:t xml:space="preserve"> - Глазово, далее на юг по реке</w:t>
      </w:r>
      <w:proofErr w:type="gramStart"/>
      <w:r w:rsidRPr="00B8473D">
        <w:rPr>
          <w:rFonts w:ascii="Times New Roman" w:hAnsi="Times New Roman" w:cs="Times New Roman"/>
          <w:sz w:val="26"/>
          <w:szCs w:val="26"/>
        </w:rPr>
        <w:t xml:space="preserve"> У</w:t>
      </w:r>
      <w:proofErr w:type="gramEnd"/>
      <w:r w:rsidRPr="00B8473D">
        <w:rPr>
          <w:rFonts w:ascii="Times New Roman" w:hAnsi="Times New Roman" w:cs="Times New Roman"/>
          <w:sz w:val="26"/>
          <w:szCs w:val="26"/>
        </w:rPr>
        <w:t xml:space="preserve">жать до впадения в нее мелиоративного канала со стороны дер. </w:t>
      </w:r>
      <w:proofErr w:type="spellStart"/>
      <w:r w:rsidRPr="00B8473D">
        <w:rPr>
          <w:rFonts w:ascii="Times New Roman" w:hAnsi="Times New Roman" w:cs="Times New Roman"/>
          <w:sz w:val="26"/>
          <w:szCs w:val="26"/>
        </w:rPr>
        <w:t>Лощихино</w:t>
      </w:r>
      <w:proofErr w:type="spellEnd"/>
      <w:r w:rsidRPr="00B8473D">
        <w:rPr>
          <w:rFonts w:ascii="Times New Roman" w:hAnsi="Times New Roman" w:cs="Times New Roman"/>
          <w:sz w:val="26"/>
          <w:szCs w:val="26"/>
        </w:rPr>
        <w:t xml:space="preserve"> и далее на юго-восток до железной дороги Спас-Деменск - Сухиничи, далее на юг по железной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Фаянсовая, огибая с восточной стороны железнодорожную </w:t>
      </w:r>
      <w:proofErr w:type="gramStart"/>
      <w:r w:rsidRPr="00B8473D">
        <w:rPr>
          <w:rFonts w:ascii="Times New Roman" w:hAnsi="Times New Roman" w:cs="Times New Roman"/>
          <w:sz w:val="26"/>
          <w:szCs w:val="26"/>
        </w:rPr>
        <w:t>станцию</w:t>
      </w:r>
      <w:proofErr w:type="gramEnd"/>
      <w:r w:rsidRPr="00B8473D">
        <w:rPr>
          <w:rFonts w:ascii="Times New Roman" w:hAnsi="Times New Roman" w:cs="Times New Roman"/>
          <w:sz w:val="26"/>
          <w:szCs w:val="26"/>
        </w:rPr>
        <w:t xml:space="preserve"> Борец, далее до перекрестка дороги </w:t>
      </w:r>
      <w:proofErr w:type="spellStart"/>
      <w:r w:rsidRPr="00B8473D">
        <w:rPr>
          <w:rFonts w:ascii="Times New Roman" w:hAnsi="Times New Roman" w:cs="Times New Roman"/>
          <w:sz w:val="26"/>
          <w:szCs w:val="26"/>
        </w:rPr>
        <w:t>Бельная</w:t>
      </w:r>
      <w:proofErr w:type="spellEnd"/>
      <w:r w:rsidRPr="00B8473D">
        <w:rPr>
          <w:rFonts w:ascii="Times New Roman" w:hAnsi="Times New Roman" w:cs="Times New Roman"/>
          <w:sz w:val="26"/>
          <w:szCs w:val="26"/>
        </w:rPr>
        <w:t xml:space="preserve"> с дорогой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Киров, далее на юг по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Киров до остановочного пункта 107 км, далее на юг по железной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Фаянсовая до границы Барятинского района с Кировским районом;</w:t>
      </w:r>
    </w:p>
    <w:p w:rsidR="00B8473D" w:rsidRPr="00B8473D" w:rsidRDefault="00B8473D" w:rsidP="00AB32C6">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на юге - на запад по границе Барятинского и Кировского районов;</w:t>
      </w:r>
    </w:p>
    <w:p w:rsidR="00B8473D" w:rsidRPr="00B8473D" w:rsidRDefault="00B8473D" w:rsidP="00AB32C6">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западе - на север по границе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района с Барятинским районом до северной границы лесного массива, расположенного в 1 км севернее дороги </w:t>
      </w:r>
      <w:proofErr w:type="spellStart"/>
      <w:r w:rsidRPr="00B8473D">
        <w:rPr>
          <w:rFonts w:ascii="Times New Roman" w:hAnsi="Times New Roman" w:cs="Times New Roman"/>
          <w:sz w:val="26"/>
          <w:szCs w:val="26"/>
        </w:rPr>
        <w:t>Алфимово</w:t>
      </w:r>
      <w:proofErr w:type="spellEnd"/>
      <w:r w:rsidRPr="00B8473D">
        <w:rPr>
          <w:rFonts w:ascii="Times New Roman" w:hAnsi="Times New Roman" w:cs="Times New Roman"/>
          <w:sz w:val="26"/>
          <w:szCs w:val="26"/>
        </w:rPr>
        <w:t xml:space="preserve"> - Бахмутово, далее на север по границе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и Барятинского районов до границы со Смоленской областью.</w:t>
      </w:r>
    </w:p>
    <w:p w:rsidR="00AB32C6" w:rsidRDefault="00B8473D" w:rsidP="00AB32C6">
      <w:pPr>
        <w:spacing w:line="276" w:lineRule="auto"/>
        <w:ind w:firstLine="851"/>
        <w:jc w:val="both"/>
        <w:rPr>
          <w:sz w:val="26"/>
          <w:szCs w:val="26"/>
        </w:rPr>
      </w:pPr>
      <w:r w:rsidRPr="00B8473D">
        <w:rPr>
          <w:b/>
          <w:sz w:val="26"/>
          <w:szCs w:val="26"/>
        </w:rPr>
        <w:t>Территория</w:t>
      </w:r>
      <w:r w:rsidRPr="00B8473D">
        <w:rPr>
          <w:sz w:val="26"/>
          <w:szCs w:val="26"/>
        </w:rPr>
        <w:t xml:space="preserve"> – </w:t>
      </w:r>
      <w:r w:rsidR="00AB32C6" w:rsidRPr="00AB32C6">
        <w:rPr>
          <w:sz w:val="26"/>
          <w:szCs w:val="26"/>
        </w:rPr>
        <w:t>26879.86</w:t>
      </w:r>
      <w:r w:rsidR="00AB32C6">
        <w:rPr>
          <w:sz w:val="26"/>
          <w:szCs w:val="26"/>
        </w:rPr>
        <w:t xml:space="preserve"> га</w:t>
      </w:r>
    </w:p>
    <w:p w:rsidR="00B8473D" w:rsidRPr="00B8473D" w:rsidRDefault="00B8473D" w:rsidP="00AB32C6">
      <w:pPr>
        <w:spacing w:line="276" w:lineRule="auto"/>
        <w:ind w:firstLine="851"/>
        <w:jc w:val="both"/>
        <w:rPr>
          <w:sz w:val="26"/>
          <w:szCs w:val="26"/>
        </w:rPr>
      </w:pPr>
      <w:r w:rsidRPr="000B56EA">
        <w:rPr>
          <w:b/>
          <w:sz w:val="26"/>
          <w:szCs w:val="26"/>
        </w:rPr>
        <w:t>Население</w:t>
      </w:r>
      <w:r w:rsidRPr="000B56EA">
        <w:rPr>
          <w:sz w:val="26"/>
          <w:szCs w:val="26"/>
        </w:rPr>
        <w:t xml:space="preserve"> сельского поселения </w:t>
      </w:r>
      <w:r w:rsidR="000B56EA" w:rsidRPr="000B56EA">
        <w:rPr>
          <w:sz w:val="26"/>
          <w:szCs w:val="26"/>
        </w:rPr>
        <w:t>составляет 725 чел. на 01.01.2021</w:t>
      </w:r>
      <w:r w:rsidRPr="000B56EA">
        <w:rPr>
          <w:sz w:val="26"/>
          <w:szCs w:val="26"/>
        </w:rPr>
        <w:t xml:space="preserve"> г.</w:t>
      </w:r>
      <w:r w:rsidRPr="00B8473D">
        <w:rPr>
          <w:sz w:val="26"/>
          <w:szCs w:val="26"/>
        </w:rPr>
        <w:t xml:space="preserve"> </w:t>
      </w:r>
    </w:p>
    <w:p w:rsidR="00B8473D" w:rsidRPr="00B8473D" w:rsidRDefault="00B8473D" w:rsidP="00AB32C6">
      <w:pPr>
        <w:pStyle w:val="ConsPlusCell"/>
        <w:spacing w:line="276" w:lineRule="auto"/>
        <w:ind w:firstLine="851"/>
        <w:jc w:val="both"/>
        <w:rPr>
          <w:rFonts w:ascii="Times New Roman" w:hAnsi="Times New Roman" w:cs="Times New Roman"/>
          <w:sz w:val="26"/>
          <w:szCs w:val="26"/>
        </w:rPr>
      </w:pPr>
      <w:proofErr w:type="gramStart"/>
      <w:r w:rsidRPr="00B8473D">
        <w:rPr>
          <w:rFonts w:ascii="Times New Roman" w:hAnsi="Times New Roman" w:cs="Times New Roman"/>
          <w:b/>
          <w:sz w:val="26"/>
          <w:szCs w:val="26"/>
        </w:rPr>
        <w:t>В состав</w:t>
      </w:r>
      <w:r w:rsidRPr="00B8473D">
        <w:rPr>
          <w:rFonts w:ascii="Times New Roman" w:hAnsi="Times New Roman" w:cs="Times New Roman"/>
          <w:sz w:val="26"/>
          <w:szCs w:val="26"/>
        </w:rPr>
        <w:t xml:space="preserve"> сельского поселения «Деревня Бахмутово» входят 25 населенных пунктов: деревня Бахмутово, деревня </w:t>
      </w:r>
      <w:proofErr w:type="spellStart"/>
      <w:r w:rsidRPr="00B8473D">
        <w:rPr>
          <w:rFonts w:ascii="Times New Roman" w:hAnsi="Times New Roman" w:cs="Times New Roman"/>
          <w:sz w:val="26"/>
          <w:szCs w:val="26"/>
        </w:rPr>
        <w:t>Елисеевка</w:t>
      </w:r>
      <w:proofErr w:type="spellEnd"/>
      <w:r w:rsidRPr="00B8473D">
        <w:rPr>
          <w:rFonts w:ascii="Times New Roman" w:hAnsi="Times New Roman" w:cs="Times New Roman"/>
          <w:sz w:val="26"/>
          <w:szCs w:val="26"/>
        </w:rPr>
        <w:t xml:space="preserve">, железнодорожная станция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деревня Каменка, деревня </w:t>
      </w:r>
      <w:proofErr w:type="spellStart"/>
      <w:r w:rsidRPr="00B8473D">
        <w:rPr>
          <w:rFonts w:ascii="Times New Roman" w:hAnsi="Times New Roman" w:cs="Times New Roman"/>
          <w:sz w:val="26"/>
          <w:szCs w:val="26"/>
        </w:rPr>
        <w:t>Лощихино</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Яковлевская</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Дегонка</w:t>
      </w:r>
      <w:proofErr w:type="spellEnd"/>
      <w:r w:rsidRPr="00B8473D">
        <w:rPr>
          <w:rFonts w:ascii="Times New Roman" w:hAnsi="Times New Roman" w:cs="Times New Roman"/>
          <w:sz w:val="26"/>
          <w:szCs w:val="26"/>
        </w:rPr>
        <w:t xml:space="preserve">, деревня Борец, железнодорожная станция Борец, деревня Быково, деревня </w:t>
      </w:r>
      <w:proofErr w:type="spellStart"/>
      <w:r w:rsidRPr="00B8473D">
        <w:rPr>
          <w:rFonts w:ascii="Times New Roman" w:hAnsi="Times New Roman" w:cs="Times New Roman"/>
          <w:sz w:val="26"/>
          <w:szCs w:val="26"/>
        </w:rPr>
        <w:t>Казакеевка</w:t>
      </w:r>
      <w:proofErr w:type="spellEnd"/>
      <w:r w:rsidRPr="00B8473D">
        <w:rPr>
          <w:rFonts w:ascii="Times New Roman" w:hAnsi="Times New Roman" w:cs="Times New Roman"/>
          <w:sz w:val="26"/>
          <w:szCs w:val="26"/>
        </w:rPr>
        <w:t xml:space="preserve">, деревня Новоселки, деревня Приют, деревня Старое </w:t>
      </w:r>
      <w:proofErr w:type="spellStart"/>
      <w:r w:rsidRPr="00B8473D">
        <w:rPr>
          <w:rFonts w:ascii="Times New Roman" w:hAnsi="Times New Roman" w:cs="Times New Roman"/>
          <w:sz w:val="26"/>
          <w:szCs w:val="26"/>
        </w:rPr>
        <w:t>Шопотово</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Харинка</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Цвето</w:t>
      </w:r>
      <w:r w:rsidR="0016045B">
        <w:rPr>
          <w:rFonts w:ascii="Times New Roman" w:hAnsi="Times New Roman" w:cs="Times New Roman"/>
          <w:sz w:val="26"/>
          <w:szCs w:val="26"/>
        </w:rPr>
        <w:t>вка</w:t>
      </w:r>
      <w:proofErr w:type="spellEnd"/>
      <w:r w:rsidR="0016045B">
        <w:rPr>
          <w:rFonts w:ascii="Times New Roman" w:hAnsi="Times New Roman" w:cs="Times New Roman"/>
          <w:sz w:val="26"/>
          <w:szCs w:val="26"/>
        </w:rPr>
        <w:t xml:space="preserve">, деревня </w:t>
      </w:r>
      <w:proofErr w:type="spellStart"/>
      <w:r w:rsidR="0016045B">
        <w:rPr>
          <w:rFonts w:ascii="Times New Roman" w:hAnsi="Times New Roman" w:cs="Times New Roman"/>
          <w:sz w:val="26"/>
          <w:szCs w:val="26"/>
        </w:rPr>
        <w:t>Аскерово</w:t>
      </w:r>
      <w:proofErr w:type="spellEnd"/>
      <w:r w:rsidR="0016045B">
        <w:rPr>
          <w:rFonts w:ascii="Times New Roman" w:hAnsi="Times New Roman" w:cs="Times New Roman"/>
          <w:sz w:val="26"/>
          <w:szCs w:val="26"/>
        </w:rPr>
        <w:t>, деревня Б</w:t>
      </w:r>
      <w:r w:rsidRPr="00B8473D">
        <w:rPr>
          <w:rFonts w:ascii="Times New Roman" w:hAnsi="Times New Roman" w:cs="Times New Roman"/>
          <w:sz w:val="26"/>
          <w:szCs w:val="26"/>
        </w:rPr>
        <w:t xml:space="preserve">ельская, деревня Зайцева Гора, деревня Зубровка, деревня </w:t>
      </w:r>
      <w:proofErr w:type="spellStart"/>
      <w:r w:rsidRPr="00B8473D">
        <w:rPr>
          <w:rFonts w:ascii="Times New Roman" w:hAnsi="Times New Roman" w:cs="Times New Roman"/>
          <w:sz w:val="26"/>
          <w:szCs w:val="26"/>
        </w:rPr>
        <w:t>Марино</w:t>
      </w:r>
      <w:proofErr w:type="spellEnd"/>
      <w:r w:rsidRPr="00B8473D">
        <w:rPr>
          <w:rFonts w:ascii="Times New Roman" w:hAnsi="Times New Roman" w:cs="Times New Roman"/>
          <w:sz w:val="26"/>
          <w:szCs w:val="26"/>
        </w:rPr>
        <w:t xml:space="preserve">, село </w:t>
      </w:r>
      <w:proofErr w:type="spellStart"/>
      <w:r w:rsidRPr="00B8473D">
        <w:rPr>
          <w:rFonts w:ascii="Times New Roman" w:hAnsi="Times New Roman" w:cs="Times New Roman"/>
          <w:sz w:val="26"/>
          <w:szCs w:val="26"/>
        </w:rPr>
        <w:t>Милятино</w:t>
      </w:r>
      <w:proofErr w:type="spellEnd"/>
      <w:r w:rsidRPr="00B8473D">
        <w:rPr>
          <w:rFonts w:ascii="Times New Roman" w:hAnsi="Times New Roman" w:cs="Times New Roman"/>
          <w:sz w:val="26"/>
          <w:szCs w:val="26"/>
        </w:rPr>
        <w:t>, железнодорожная станция</w:t>
      </w:r>
      <w:proofErr w:type="gramEnd"/>
      <w:r w:rsidRPr="00B8473D">
        <w:rPr>
          <w:rFonts w:ascii="Times New Roman" w:hAnsi="Times New Roman" w:cs="Times New Roman"/>
          <w:sz w:val="26"/>
          <w:szCs w:val="26"/>
        </w:rPr>
        <w:t xml:space="preserve"> </w:t>
      </w:r>
      <w:proofErr w:type="spellStart"/>
      <w:r w:rsidRPr="00B8473D">
        <w:rPr>
          <w:rFonts w:ascii="Times New Roman" w:hAnsi="Times New Roman" w:cs="Times New Roman"/>
          <w:sz w:val="26"/>
          <w:szCs w:val="26"/>
        </w:rPr>
        <w:t>Милятинский</w:t>
      </w:r>
      <w:proofErr w:type="spellEnd"/>
      <w:r w:rsidRPr="00B8473D">
        <w:rPr>
          <w:rFonts w:ascii="Times New Roman" w:hAnsi="Times New Roman" w:cs="Times New Roman"/>
          <w:sz w:val="26"/>
          <w:szCs w:val="26"/>
        </w:rPr>
        <w:t xml:space="preserve"> Завод, деревня Орловка, деревня </w:t>
      </w:r>
      <w:proofErr w:type="spellStart"/>
      <w:r w:rsidRPr="00B8473D">
        <w:rPr>
          <w:rFonts w:ascii="Times New Roman" w:hAnsi="Times New Roman" w:cs="Times New Roman"/>
          <w:sz w:val="26"/>
          <w:szCs w:val="26"/>
        </w:rPr>
        <w:t>Сининка</w:t>
      </w:r>
      <w:proofErr w:type="spellEnd"/>
      <w:r w:rsidRPr="00B8473D">
        <w:rPr>
          <w:rFonts w:ascii="Times New Roman" w:hAnsi="Times New Roman" w:cs="Times New Roman"/>
          <w:sz w:val="26"/>
          <w:szCs w:val="26"/>
        </w:rPr>
        <w:t>.</w:t>
      </w:r>
    </w:p>
    <w:p w:rsidR="00D20300" w:rsidRPr="0020670E" w:rsidRDefault="00D20300" w:rsidP="00B8473D">
      <w:pPr>
        <w:pStyle w:val="Main0"/>
        <w:spacing w:line="276" w:lineRule="auto"/>
        <w:rPr>
          <w:b/>
          <w:i/>
          <w:color w:val="000000" w:themeColor="text1"/>
          <w:sz w:val="26"/>
          <w:szCs w:val="26"/>
        </w:rPr>
      </w:pPr>
      <w:r w:rsidRPr="002C16D0">
        <w:rPr>
          <w:b/>
          <w:i/>
          <w:color w:val="000000" w:themeColor="text1"/>
          <w:sz w:val="26"/>
          <w:szCs w:val="26"/>
        </w:rPr>
        <w:t>Описание границы муниципального образования сельское поселение "</w:t>
      </w:r>
      <w:r w:rsidR="002C16D0" w:rsidRPr="002C16D0">
        <w:rPr>
          <w:b/>
          <w:i/>
          <w:color w:val="000000" w:themeColor="text1"/>
          <w:sz w:val="26"/>
          <w:szCs w:val="26"/>
        </w:rPr>
        <w:t>Деревня Бахмутово</w:t>
      </w:r>
      <w:r w:rsidRPr="002C16D0">
        <w:rPr>
          <w:b/>
          <w:i/>
          <w:color w:val="000000" w:themeColor="text1"/>
          <w:sz w:val="26"/>
          <w:szCs w:val="26"/>
        </w:rPr>
        <w:t xml:space="preserve">" согласно Закону Калужской области от </w:t>
      </w:r>
      <w:r w:rsidR="002C16D0" w:rsidRPr="002C16D0">
        <w:rPr>
          <w:b/>
          <w:i/>
          <w:color w:val="000000" w:themeColor="text1"/>
          <w:sz w:val="26"/>
          <w:szCs w:val="26"/>
        </w:rPr>
        <w:t>04</w:t>
      </w:r>
      <w:r w:rsidRPr="002C16D0">
        <w:rPr>
          <w:b/>
          <w:i/>
          <w:color w:val="000000" w:themeColor="text1"/>
          <w:sz w:val="26"/>
          <w:szCs w:val="26"/>
        </w:rPr>
        <w:t>.</w:t>
      </w:r>
      <w:r w:rsidR="002C16D0" w:rsidRPr="002C16D0">
        <w:rPr>
          <w:b/>
          <w:i/>
          <w:color w:val="000000" w:themeColor="text1"/>
          <w:sz w:val="26"/>
          <w:szCs w:val="26"/>
        </w:rPr>
        <w:t>03</w:t>
      </w:r>
      <w:r w:rsidR="006E6642" w:rsidRPr="002C16D0">
        <w:rPr>
          <w:b/>
          <w:i/>
          <w:color w:val="000000" w:themeColor="text1"/>
          <w:sz w:val="26"/>
          <w:szCs w:val="26"/>
        </w:rPr>
        <w:t>.</w:t>
      </w:r>
      <w:r w:rsidRPr="002C16D0">
        <w:rPr>
          <w:b/>
          <w:i/>
          <w:color w:val="000000" w:themeColor="text1"/>
          <w:sz w:val="26"/>
          <w:szCs w:val="26"/>
        </w:rPr>
        <w:t>20</w:t>
      </w:r>
      <w:r w:rsidR="002C16D0" w:rsidRPr="002C16D0">
        <w:rPr>
          <w:b/>
          <w:i/>
          <w:color w:val="000000" w:themeColor="text1"/>
          <w:sz w:val="26"/>
          <w:szCs w:val="26"/>
        </w:rPr>
        <w:t>13</w:t>
      </w:r>
      <w:r w:rsidR="006D66DC" w:rsidRPr="002C16D0">
        <w:rPr>
          <w:b/>
          <w:i/>
          <w:color w:val="000000" w:themeColor="text1"/>
          <w:sz w:val="26"/>
          <w:szCs w:val="26"/>
        </w:rPr>
        <w:t xml:space="preserve"> г. </w:t>
      </w:r>
      <w:r w:rsidR="002C16D0" w:rsidRPr="002C16D0">
        <w:rPr>
          <w:b/>
          <w:i/>
          <w:color w:val="000000" w:themeColor="text1"/>
          <w:sz w:val="26"/>
          <w:szCs w:val="26"/>
        </w:rPr>
        <w:t>№ 393</w:t>
      </w:r>
      <w:r w:rsidR="0053674D" w:rsidRPr="002C16D0">
        <w:rPr>
          <w:b/>
          <w:i/>
          <w:color w:val="000000" w:themeColor="text1"/>
          <w:sz w:val="26"/>
          <w:szCs w:val="26"/>
        </w:rPr>
        <w:t>-</w:t>
      </w:r>
      <w:r w:rsidR="00DA2701" w:rsidRPr="002C16D0">
        <w:rPr>
          <w:b/>
          <w:i/>
          <w:color w:val="000000" w:themeColor="text1"/>
          <w:sz w:val="26"/>
          <w:szCs w:val="26"/>
        </w:rPr>
        <w:t xml:space="preserve">ОЗ </w:t>
      </w:r>
      <w:r w:rsidRPr="002C16D0">
        <w:rPr>
          <w:b/>
          <w:i/>
          <w:color w:val="000000" w:themeColor="text1"/>
          <w:sz w:val="26"/>
          <w:szCs w:val="26"/>
        </w:rPr>
        <w:t xml:space="preserve">(в ред. </w:t>
      </w:r>
      <w:hyperlink r:id="rId13" w:history="1">
        <w:r w:rsidRPr="002C16D0">
          <w:rPr>
            <w:rStyle w:val="a7"/>
            <w:b/>
            <w:i/>
            <w:color w:val="000000" w:themeColor="text1"/>
            <w:sz w:val="26"/>
            <w:szCs w:val="26"/>
            <w:u w:val="none"/>
          </w:rPr>
          <w:t>Закона</w:t>
        </w:r>
      </w:hyperlink>
      <w:r w:rsidRPr="002C16D0">
        <w:rPr>
          <w:b/>
          <w:i/>
          <w:color w:val="000000" w:themeColor="text1"/>
          <w:sz w:val="26"/>
          <w:szCs w:val="26"/>
        </w:rPr>
        <w:t xml:space="preserve"> Калужской области от </w:t>
      </w:r>
      <w:r w:rsidR="002C16D0" w:rsidRPr="002C16D0">
        <w:rPr>
          <w:b/>
          <w:i/>
          <w:color w:val="000000" w:themeColor="text1"/>
          <w:sz w:val="26"/>
          <w:szCs w:val="26"/>
        </w:rPr>
        <w:t>22.03.2018</w:t>
      </w:r>
      <w:r w:rsidR="00DA2701" w:rsidRPr="002C16D0">
        <w:rPr>
          <w:b/>
          <w:i/>
          <w:color w:val="000000" w:themeColor="text1"/>
          <w:sz w:val="26"/>
          <w:szCs w:val="26"/>
        </w:rPr>
        <w:t xml:space="preserve"> г.</w:t>
      </w:r>
      <w:r w:rsidR="005B19CC" w:rsidRPr="002C16D0">
        <w:rPr>
          <w:b/>
          <w:i/>
          <w:color w:val="000000" w:themeColor="text1"/>
          <w:sz w:val="26"/>
          <w:szCs w:val="26"/>
        </w:rPr>
        <w:t>)</w:t>
      </w:r>
      <w:r w:rsidR="00DA2701" w:rsidRPr="002C16D0">
        <w:rPr>
          <w:b/>
          <w:i/>
          <w:color w:val="000000" w:themeColor="text1"/>
          <w:sz w:val="26"/>
          <w:szCs w:val="26"/>
        </w:rPr>
        <w:t>:</w:t>
      </w:r>
    </w:p>
    <w:p w:rsidR="002C16D0" w:rsidRPr="002C16D0" w:rsidRDefault="002C16D0" w:rsidP="002C16D0">
      <w:pPr>
        <w:suppressAutoHyphens w:val="0"/>
        <w:autoSpaceDE w:val="0"/>
        <w:autoSpaceDN w:val="0"/>
        <w:adjustRightInd w:val="0"/>
        <w:spacing w:line="276" w:lineRule="auto"/>
        <w:ind w:firstLine="539"/>
        <w:jc w:val="both"/>
        <w:rPr>
          <w:bCs/>
          <w:iCs/>
          <w:sz w:val="26"/>
          <w:szCs w:val="26"/>
          <w:lang w:eastAsia="ru-RU"/>
        </w:rPr>
      </w:pPr>
      <w:r w:rsidRPr="002C16D0">
        <w:rPr>
          <w:bCs/>
          <w:iCs/>
          <w:sz w:val="26"/>
          <w:szCs w:val="26"/>
          <w:lang w:eastAsia="ru-RU"/>
        </w:rPr>
        <w:t>Текстовое описание границы сельского поселения "Деревня Бахмутово" произведено согласно цифровым обозначениям в направлении север - восток - юг - запад.</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lastRenderedPageBreak/>
        <w:t>Граница сельского поселения "Деревня Бахмутово" проходит следующим образом:</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proofErr w:type="gramStart"/>
      <w:r w:rsidRPr="002C16D0">
        <w:rPr>
          <w:bCs/>
          <w:iCs/>
          <w:sz w:val="26"/>
          <w:szCs w:val="26"/>
          <w:lang w:eastAsia="ru-RU"/>
        </w:rPr>
        <w:t xml:space="preserve">1) от узловой точки 1, находящейся в северо-восточном углу лесного квартала N 24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в 4243 м северо-западнее с. Милятина, в общем восточном направлении 10691 м по руслу р. Большая Ворона по границе лесных кварталов N 24, 25, 26, 1, 2, 3, 37, 38, 16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железную дорогу Фаянсовая - Вязьма, до</w:t>
      </w:r>
      <w:proofErr w:type="gramEnd"/>
      <w:r w:rsidRPr="002C16D0">
        <w:rPr>
          <w:bCs/>
          <w:iCs/>
          <w:sz w:val="26"/>
          <w:szCs w:val="26"/>
          <w:lang w:eastAsia="ru-RU"/>
        </w:rPr>
        <w:t xml:space="preserve"> пересечения границ муниципальных образований "Деревня Бахмутово", "Мосальский район" и Смоленской области (узловая точки 126);</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2) от узловой точки 126 в общем северо-восточном направлении 2696 м по границам лесных кварталов N 16, 10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р. Большая Ворона, до точки 154;</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3) от точки 154 в общем юго-восточном направлении 4091 м по лесному массиву, пересекая автодорогу А-101 Москва - Малоярославец - Рославль, по границе лесного квартала N 20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до пересечения границ муниципальных образований "Деревня Бахмутово", "Деревня </w:t>
      </w:r>
      <w:proofErr w:type="spellStart"/>
      <w:r w:rsidRPr="002C16D0">
        <w:rPr>
          <w:bCs/>
          <w:iCs/>
          <w:sz w:val="26"/>
          <w:szCs w:val="26"/>
          <w:lang w:eastAsia="ru-RU"/>
        </w:rPr>
        <w:t>Крисаново-Пятница</w:t>
      </w:r>
      <w:proofErr w:type="spellEnd"/>
      <w:r w:rsidRPr="002C16D0">
        <w:rPr>
          <w:bCs/>
          <w:iCs/>
          <w:sz w:val="26"/>
          <w:szCs w:val="26"/>
          <w:lang w:eastAsia="ru-RU"/>
        </w:rPr>
        <w:t>" и "Мосальский район" (узловая точка 176);</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4) от узловой точки 176 в юго-западном направлении 4802 м по границам лесных кварталов N 20, 21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через сельскохозяйственные угодья до точки 194;</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5) от точки 194 в юго-восточном направлении 8275 м по границе лесных кварталов N 29, 31, 57, 58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р. </w:t>
      </w:r>
      <w:proofErr w:type="spellStart"/>
      <w:r w:rsidRPr="002C16D0">
        <w:rPr>
          <w:bCs/>
          <w:iCs/>
          <w:sz w:val="26"/>
          <w:szCs w:val="26"/>
          <w:lang w:eastAsia="ru-RU"/>
        </w:rPr>
        <w:t>Перекшу</w:t>
      </w:r>
      <w:proofErr w:type="spellEnd"/>
      <w:r w:rsidRPr="002C16D0">
        <w:rPr>
          <w:bCs/>
          <w:iCs/>
          <w:sz w:val="26"/>
          <w:szCs w:val="26"/>
          <w:lang w:eastAsia="ru-RU"/>
        </w:rPr>
        <w:t xml:space="preserve"> и ЛЭП, до точки 215;</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6) от точки 215 на юго-запад 2731 м по границе лесных кварталов N 59, 40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до пересечения границ муниципальных образований "Деревня Бахмутово", "Деревня </w:t>
      </w:r>
      <w:proofErr w:type="spellStart"/>
      <w:r w:rsidRPr="002C16D0">
        <w:rPr>
          <w:bCs/>
          <w:iCs/>
          <w:sz w:val="26"/>
          <w:szCs w:val="26"/>
          <w:lang w:eastAsia="ru-RU"/>
        </w:rPr>
        <w:t>Крисаново-Пятница</w:t>
      </w:r>
      <w:proofErr w:type="spellEnd"/>
      <w:r w:rsidRPr="002C16D0">
        <w:rPr>
          <w:bCs/>
          <w:iCs/>
          <w:sz w:val="26"/>
          <w:szCs w:val="26"/>
          <w:lang w:eastAsia="ru-RU"/>
        </w:rPr>
        <w:t xml:space="preserve">", "Село </w:t>
      </w:r>
      <w:proofErr w:type="spellStart"/>
      <w:r w:rsidRPr="002C16D0">
        <w:rPr>
          <w:bCs/>
          <w:iCs/>
          <w:sz w:val="26"/>
          <w:szCs w:val="26"/>
          <w:lang w:eastAsia="ru-RU"/>
        </w:rPr>
        <w:t>Сильковичи</w:t>
      </w:r>
      <w:proofErr w:type="spellEnd"/>
      <w:r w:rsidRPr="002C16D0">
        <w:rPr>
          <w:bCs/>
          <w:iCs/>
          <w:sz w:val="26"/>
          <w:szCs w:val="26"/>
          <w:lang w:eastAsia="ru-RU"/>
        </w:rPr>
        <w:t>" (узловая точка 222);</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7) от узловой точки 222 в юго-западном направлении 270 м до автомобильной дороги Фомино - </w:t>
      </w:r>
      <w:proofErr w:type="spellStart"/>
      <w:r w:rsidRPr="002C16D0">
        <w:rPr>
          <w:bCs/>
          <w:iCs/>
          <w:sz w:val="26"/>
          <w:szCs w:val="26"/>
          <w:lang w:eastAsia="ru-RU"/>
        </w:rPr>
        <w:t>Шершнево</w:t>
      </w:r>
      <w:proofErr w:type="spellEnd"/>
      <w:r w:rsidRPr="002C16D0">
        <w:rPr>
          <w:bCs/>
          <w:iCs/>
          <w:sz w:val="26"/>
          <w:szCs w:val="26"/>
          <w:lang w:eastAsia="ru-RU"/>
        </w:rPr>
        <w:t xml:space="preserve"> - Барятино, далее на северо-запад вдоль дороги 1328 м, на юго-запад 2962 м через лесной массив, сельскохозяйственные угодья, пересекая р. Ужать, до точки 248;</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8) от точки 248 в общем южном направлении 5964 м по правому берегу р. </w:t>
      </w:r>
      <w:proofErr w:type="spellStart"/>
      <w:r w:rsidRPr="002C16D0">
        <w:rPr>
          <w:bCs/>
          <w:iCs/>
          <w:sz w:val="26"/>
          <w:szCs w:val="26"/>
          <w:lang w:eastAsia="ru-RU"/>
        </w:rPr>
        <w:t>Ужати</w:t>
      </w:r>
      <w:proofErr w:type="spellEnd"/>
      <w:r w:rsidRPr="002C16D0">
        <w:rPr>
          <w:bCs/>
          <w:iCs/>
          <w:sz w:val="26"/>
          <w:szCs w:val="26"/>
          <w:lang w:eastAsia="ru-RU"/>
        </w:rPr>
        <w:t xml:space="preserve"> до точки 383;</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lastRenderedPageBreak/>
        <w:t>8) от точки 383 в общем южном направлении 1486 м до отвода железной дороги Сухиничи - Спас-Деменск, далее по отводу железной дороги 1239 м в северо-западном направлении, пересекая железную дорогу 1895 м в юго-западном направлении через лесной массив, сельскохозяйственные угодья, до точки 395;</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9) от точки 395 в общем северо-западном направлении 5576 м через лесной массив, сельскохозяйственные угодья, пересекая р. </w:t>
      </w:r>
      <w:proofErr w:type="spellStart"/>
      <w:r w:rsidRPr="002C16D0">
        <w:rPr>
          <w:bCs/>
          <w:iCs/>
          <w:sz w:val="26"/>
          <w:szCs w:val="26"/>
          <w:lang w:eastAsia="ru-RU"/>
        </w:rPr>
        <w:t>Белорогачку</w:t>
      </w:r>
      <w:proofErr w:type="spellEnd"/>
      <w:r w:rsidRPr="002C16D0">
        <w:rPr>
          <w:bCs/>
          <w:iCs/>
          <w:sz w:val="26"/>
          <w:szCs w:val="26"/>
          <w:lang w:eastAsia="ru-RU"/>
        </w:rPr>
        <w:t>, далее по отводу железной дороги Сухиничи - Спас-Деменск до пересечения с отводом железной дороги Фаянсовая - Вязьма (точка 423);</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10) от точки 423 в южном направлении 11404 м вдоль железной дороги Фаянсовая - Вязьма, далее по отводу железной дороги, пересекая ЛЭП, до пересечения границ муниципальных образований "Деревня Бахмутово", "Село </w:t>
      </w:r>
      <w:proofErr w:type="spellStart"/>
      <w:r w:rsidRPr="002C16D0">
        <w:rPr>
          <w:bCs/>
          <w:iCs/>
          <w:sz w:val="26"/>
          <w:szCs w:val="26"/>
          <w:lang w:eastAsia="ru-RU"/>
        </w:rPr>
        <w:t>Сильковичи</w:t>
      </w:r>
      <w:proofErr w:type="spellEnd"/>
      <w:r w:rsidRPr="002C16D0">
        <w:rPr>
          <w:bCs/>
          <w:iCs/>
          <w:sz w:val="26"/>
          <w:szCs w:val="26"/>
          <w:lang w:eastAsia="ru-RU"/>
        </w:rPr>
        <w:t>" и "Город Киров и Кировский район" (узловая точка 461);</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11) от узловой точки 461 в общем юго-западном направлении 7481 м по границе муниципального образования "Город Киров и Кировский район" через лесные массивы и сельскохозяйственные угодья, пересекая ЛЭП и р. </w:t>
      </w:r>
      <w:proofErr w:type="spellStart"/>
      <w:r w:rsidRPr="002C16D0">
        <w:rPr>
          <w:bCs/>
          <w:iCs/>
          <w:sz w:val="26"/>
          <w:szCs w:val="26"/>
          <w:lang w:eastAsia="ru-RU"/>
        </w:rPr>
        <w:t>Дегну</w:t>
      </w:r>
      <w:proofErr w:type="spellEnd"/>
      <w:r w:rsidRPr="002C16D0">
        <w:rPr>
          <w:bCs/>
          <w:iCs/>
          <w:sz w:val="26"/>
          <w:szCs w:val="26"/>
          <w:lang w:eastAsia="ru-RU"/>
        </w:rPr>
        <w:t xml:space="preserve">, далее по границе лесного квартала N 8 Барятинского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до точки 507;</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12) от точки 507 в общем северном направлении 3652 м по границам лесных кварталов N 8, 7, 5 Барятинского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и сельскохозяйственным угодьям до пересечения границ муниципальных образований "Деревня Бахмутово", "</w:t>
      </w:r>
      <w:proofErr w:type="spellStart"/>
      <w:r w:rsidRPr="002C16D0">
        <w:rPr>
          <w:bCs/>
          <w:iCs/>
          <w:sz w:val="26"/>
          <w:szCs w:val="26"/>
          <w:lang w:eastAsia="ru-RU"/>
        </w:rPr>
        <w:t>Спас-Деменский</w:t>
      </w:r>
      <w:proofErr w:type="spellEnd"/>
      <w:r w:rsidRPr="002C16D0">
        <w:rPr>
          <w:bCs/>
          <w:iCs/>
          <w:sz w:val="26"/>
          <w:szCs w:val="26"/>
          <w:lang w:eastAsia="ru-RU"/>
        </w:rPr>
        <w:t xml:space="preserve"> район" и "Город Киров и Кировский район" (узловая точка 522);</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proofErr w:type="gramStart"/>
      <w:r w:rsidRPr="002C16D0">
        <w:rPr>
          <w:bCs/>
          <w:iCs/>
          <w:sz w:val="26"/>
          <w:szCs w:val="26"/>
          <w:lang w:eastAsia="ru-RU"/>
        </w:rPr>
        <w:t>13) от узловой точки 522 в общем северном направлении 16625 м по границе муниципального образования "</w:t>
      </w:r>
      <w:proofErr w:type="spellStart"/>
      <w:r w:rsidRPr="002C16D0">
        <w:rPr>
          <w:bCs/>
          <w:iCs/>
          <w:sz w:val="26"/>
          <w:szCs w:val="26"/>
          <w:lang w:eastAsia="ru-RU"/>
        </w:rPr>
        <w:t>Спас-Деменский</w:t>
      </w:r>
      <w:proofErr w:type="spellEnd"/>
      <w:r w:rsidRPr="002C16D0">
        <w:rPr>
          <w:bCs/>
          <w:iCs/>
          <w:sz w:val="26"/>
          <w:szCs w:val="26"/>
          <w:lang w:eastAsia="ru-RU"/>
        </w:rPr>
        <w:t xml:space="preserve"> район" через лесные массивы и сельскохозяйственные угодья, пересекая безымянный ручей и ЛЭП, до р. </w:t>
      </w:r>
      <w:proofErr w:type="spellStart"/>
      <w:r w:rsidRPr="002C16D0">
        <w:rPr>
          <w:bCs/>
          <w:iCs/>
          <w:sz w:val="26"/>
          <w:szCs w:val="26"/>
          <w:lang w:eastAsia="ru-RU"/>
        </w:rPr>
        <w:t>Дегны</w:t>
      </w:r>
      <w:proofErr w:type="spellEnd"/>
      <w:r w:rsidRPr="002C16D0">
        <w:rPr>
          <w:bCs/>
          <w:iCs/>
          <w:sz w:val="26"/>
          <w:szCs w:val="26"/>
          <w:lang w:eastAsia="ru-RU"/>
        </w:rPr>
        <w:t xml:space="preserve">, далее по руслу р. </w:t>
      </w:r>
      <w:proofErr w:type="spellStart"/>
      <w:r w:rsidRPr="002C16D0">
        <w:rPr>
          <w:bCs/>
          <w:iCs/>
          <w:sz w:val="26"/>
          <w:szCs w:val="26"/>
          <w:lang w:eastAsia="ru-RU"/>
        </w:rPr>
        <w:t>Дегны</w:t>
      </w:r>
      <w:proofErr w:type="spellEnd"/>
      <w:r w:rsidRPr="002C16D0">
        <w:rPr>
          <w:bCs/>
          <w:iCs/>
          <w:sz w:val="26"/>
          <w:szCs w:val="26"/>
          <w:lang w:eastAsia="ru-RU"/>
        </w:rPr>
        <w:t xml:space="preserve"> на протяжении 5366 м, пересекая железную дорогу Сухиничи - Спас-Деменск, через лесные массивы до точки 897;</w:t>
      </w:r>
      <w:proofErr w:type="gramEnd"/>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14) от точки 897 в общем северо-восточном направлении 8384 м по границам лесных кварталов N 6, 61, 1, 2, 60, 38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железную дорогу Фаянсовая - Вязьма, до </w:t>
      </w:r>
      <w:proofErr w:type="spellStart"/>
      <w:r w:rsidRPr="002C16D0">
        <w:rPr>
          <w:bCs/>
          <w:iCs/>
          <w:sz w:val="26"/>
          <w:szCs w:val="26"/>
          <w:lang w:eastAsia="ru-RU"/>
        </w:rPr>
        <w:t>руч</w:t>
      </w:r>
      <w:proofErr w:type="spellEnd"/>
      <w:r w:rsidRPr="002C16D0">
        <w:rPr>
          <w:bCs/>
          <w:iCs/>
          <w:sz w:val="26"/>
          <w:szCs w:val="26"/>
          <w:lang w:eastAsia="ru-RU"/>
        </w:rPr>
        <w:t xml:space="preserve">. </w:t>
      </w:r>
      <w:proofErr w:type="spellStart"/>
      <w:r w:rsidRPr="002C16D0">
        <w:rPr>
          <w:bCs/>
          <w:iCs/>
          <w:sz w:val="26"/>
          <w:szCs w:val="26"/>
          <w:lang w:eastAsia="ru-RU"/>
        </w:rPr>
        <w:t>Ужаток</w:t>
      </w:r>
      <w:proofErr w:type="spellEnd"/>
      <w:r w:rsidRPr="002C16D0">
        <w:rPr>
          <w:bCs/>
          <w:iCs/>
          <w:sz w:val="26"/>
          <w:szCs w:val="26"/>
          <w:lang w:eastAsia="ru-RU"/>
        </w:rPr>
        <w:t xml:space="preserve"> (точка 923);</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t xml:space="preserve">15) от точки 923 в общем северо-западном направлении 1285 м по руслу </w:t>
      </w:r>
      <w:proofErr w:type="spellStart"/>
      <w:r w:rsidRPr="002C16D0">
        <w:rPr>
          <w:bCs/>
          <w:iCs/>
          <w:sz w:val="26"/>
          <w:szCs w:val="26"/>
          <w:lang w:eastAsia="ru-RU"/>
        </w:rPr>
        <w:t>руч</w:t>
      </w:r>
      <w:proofErr w:type="spellEnd"/>
      <w:r w:rsidRPr="002C16D0">
        <w:rPr>
          <w:bCs/>
          <w:iCs/>
          <w:sz w:val="26"/>
          <w:szCs w:val="26"/>
          <w:lang w:eastAsia="ru-RU"/>
        </w:rPr>
        <w:t xml:space="preserve">. </w:t>
      </w:r>
      <w:proofErr w:type="spellStart"/>
      <w:r w:rsidRPr="002C16D0">
        <w:rPr>
          <w:bCs/>
          <w:iCs/>
          <w:sz w:val="26"/>
          <w:szCs w:val="26"/>
          <w:lang w:eastAsia="ru-RU"/>
        </w:rPr>
        <w:t>Ужаток</w:t>
      </w:r>
      <w:proofErr w:type="spellEnd"/>
      <w:r w:rsidRPr="002C16D0">
        <w:rPr>
          <w:bCs/>
          <w:iCs/>
          <w:sz w:val="26"/>
          <w:szCs w:val="26"/>
          <w:lang w:eastAsia="ru-RU"/>
        </w:rPr>
        <w:t xml:space="preserve">, далее 13391 м по границам лесных кварталов N 53, 46, 15, 35, 34, 9, 6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автодорогу А-101 Москва - Малоярославец - Рославль и железную дорогу Фаянсовая - Вязьма по руслу р. </w:t>
      </w:r>
      <w:proofErr w:type="spellStart"/>
      <w:r w:rsidRPr="002C16D0">
        <w:rPr>
          <w:bCs/>
          <w:iCs/>
          <w:sz w:val="26"/>
          <w:szCs w:val="26"/>
          <w:lang w:eastAsia="ru-RU"/>
        </w:rPr>
        <w:t>Харьковки</w:t>
      </w:r>
      <w:proofErr w:type="spellEnd"/>
      <w:r w:rsidRPr="002C16D0">
        <w:rPr>
          <w:bCs/>
          <w:iCs/>
          <w:sz w:val="26"/>
          <w:szCs w:val="26"/>
          <w:lang w:eastAsia="ru-RU"/>
        </w:rPr>
        <w:t>, до точки 1145;</w:t>
      </w:r>
    </w:p>
    <w:p w:rsidR="002C16D0" w:rsidRPr="002C16D0" w:rsidRDefault="002C16D0" w:rsidP="002C16D0">
      <w:pPr>
        <w:suppressAutoHyphens w:val="0"/>
        <w:autoSpaceDE w:val="0"/>
        <w:autoSpaceDN w:val="0"/>
        <w:adjustRightInd w:val="0"/>
        <w:spacing w:before="260" w:line="276" w:lineRule="auto"/>
        <w:ind w:firstLine="539"/>
        <w:jc w:val="both"/>
        <w:rPr>
          <w:bCs/>
          <w:iCs/>
          <w:sz w:val="26"/>
          <w:szCs w:val="26"/>
          <w:lang w:eastAsia="ru-RU"/>
        </w:rPr>
      </w:pPr>
      <w:r w:rsidRPr="002C16D0">
        <w:rPr>
          <w:bCs/>
          <w:iCs/>
          <w:sz w:val="26"/>
          <w:szCs w:val="26"/>
          <w:lang w:eastAsia="ru-RU"/>
        </w:rPr>
        <w:lastRenderedPageBreak/>
        <w:t xml:space="preserve">16) от точки 1145 в общем северо-западном направлении 6349 м по границам лесных кварталов N 6, 7, 8, 30, 27, 25, 24 </w:t>
      </w:r>
      <w:proofErr w:type="spellStart"/>
      <w:r w:rsidRPr="002C16D0">
        <w:rPr>
          <w:bCs/>
          <w:iCs/>
          <w:sz w:val="26"/>
          <w:szCs w:val="26"/>
          <w:lang w:eastAsia="ru-RU"/>
        </w:rPr>
        <w:t>Милятинского</w:t>
      </w:r>
      <w:proofErr w:type="spellEnd"/>
      <w:r w:rsidRPr="002C16D0">
        <w:rPr>
          <w:bCs/>
          <w:iCs/>
          <w:sz w:val="26"/>
          <w:szCs w:val="26"/>
          <w:lang w:eastAsia="ru-RU"/>
        </w:rPr>
        <w:t xml:space="preserve"> участкового лесничества </w:t>
      </w:r>
      <w:proofErr w:type="spellStart"/>
      <w:r w:rsidRPr="002C16D0">
        <w:rPr>
          <w:bCs/>
          <w:iCs/>
          <w:sz w:val="26"/>
          <w:szCs w:val="26"/>
          <w:lang w:eastAsia="ru-RU"/>
        </w:rPr>
        <w:t>Спас-Деменского</w:t>
      </w:r>
      <w:proofErr w:type="spellEnd"/>
      <w:r w:rsidRPr="002C16D0">
        <w:rPr>
          <w:bCs/>
          <w:iCs/>
          <w:sz w:val="26"/>
          <w:szCs w:val="26"/>
          <w:lang w:eastAsia="ru-RU"/>
        </w:rPr>
        <w:t xml:space="preserve"> лесничества, пересекая р. </w:t>
      </w:r>
      <w:proofErr w:type="spellStart"/>
      <w:r w:rsidRPr="002C16D0">
        <w:rPr>
          <w:bCs/>
          <w:iCs/>
          <w:sz w:val="26"/>
          <w:szCs w:val="26"/>
          <w:lang w:eastAsia="ru-RU"/>
        </w:rPr>
        <w:t>Харьковку</w:t>
      </w:r>
      <w:proofErr w:type="spellEnd"/>
      <w:r w:rsidRPr="002C16D0">
        <w:rPr>
          <w:bCs/>
          <w:iCs/>
          <w:sz w:val="26"/>
          <w:szCs w:val="26"/>
          <w:lang w:eastAsia="ru-RU"/>
        </w:rPr>
        <w:t>, до пересечения границ муниципальных образований "Деревня Бахмутово", "</w:t>
      </w:r>
      <w:proofErr w:type="spellStart"/>
      <w:r w:rsidRPr="002C16D0">
        <w:rPr>
          <w:bCs/>
          <w:iCs/>
          <w:sz w:val="26"/>
          <w:szCs w:val="26"/>
          <w:lang w:eastAsia="ru-RU"/>
        </w:rPr>
        <w:t>Спас-Деменский</w:t>
      </w:r>
      <w:proofErr w:type="spellEnd"/>
      <w:r w:rsidRPr="002C16D0">
        <w:rPr>
          <w:bCs/>
          <w:iCs/>
          <w:sz w:val="26"/>
          <w:szCs w:val="26"/>
          <w:lang w:eastAsia="ru-RU"/>
        </w:rPr>
        <w:t xml:space="preserve"> район" и Смоленской области (узловая точка 1).</w:t>
      </w:r>
    </w:p>
    <w:p w:rsidR="00DA2701" w:rsidRPr="0020670E" w:rsidRDefault="00DA2701" w:rsidP="00BD2211">
      <w:pPr>
        <w:pStyle w:val="Main0"/>
        <w:spacing w:line="276" w:lineRule="auto"/>
        <w:rPr>
          <w:rFonts w:cs="Times New Roman"/>
          <w:bCs/>
          <w:color w:val="000000" w:themeColor="text1"/>
          <w:sz w:val="26"/>
          <w:szCs w:val="26"/>
          <w:lang w:eastAsia="ru-RU"/>
        </w:rPr>
      </w:pPr>
    </w:p>
    <w:p w:rsidR="00671677" w:rsidRPr="0020670E" w:rsidRDefault="00671677" w:rsidP="00BD2211">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312AB2" w:rsidP="00E14A37">
      <w:pPr>
        <w:pStyle w:val="2"/>
        <w:spacing w:after="240" w:line="240" w:lineRule="auto"/>
        <w:rPr>
          <w:color w:val="000000" w:themeColor="text1"/>
          <w:sz w:val="28"/>
          <w:szCs w:val="28"/>
        </w:rPr>
      </w:pPr>
      <w:bookmarkStart w:id="18" w:name="_Toc132018242"/>
      <w:r w:rsidRPr="0020670E">
        <w:rPr>
          <w:color w:val="000000" w:themeColor="text1"/>
          <w:sz w:val="28"/>
          <w:szCs w:val="28"/>
        </w:rPr>
        <w:lastRenderedPageBreak/>
        <w:t>II</w:t>
      </w:r>
      <w:r w:rsidR="002A63E4" w:rsidRPr="0020670E">
        <w:rPr>
          <w:color w:val="000000" w:themeColor="text1"/>
          <w:sz w:val="28"/>
          <w:szCs w:val="28"/>
        </w:rPr>
        <w:t>.</w:t>
      </w:r>
      <w:r w:rsidR="002A63E4" w:rsidRPr="0020670E">
        <w:rPr>
          <w:color w:val="000000" w:themeColor="text1"/>
          <w:sz w:val="28"/>
          <w:szCs w:val="28"/>
          <w:lang w:val="en-US"/>
        </w:rPr>
        <w:t>2</w:t>
      </w:r>
      <w:r w:rsidRPr="0020670E">
        <w:rPr>
          <w:color w:val="000000" w:themeColor="text1"/>
          <w:sz w:val="28"/>
          <w:szCs w:val="28"/>
        </w:rPr>
        <w:t xml:space="preserve"> Природные условия</w:t>
      </w:r>
      <w:bookmarkEnd w:id="18"/>
      <w:r w:rsidRPr="0020670E">
        <w:rPr>
          <w:color w:val="000000" w:themeColor="text1"/>
          <w:sz w:val="28"/>
          <w:szCs w:val="28"/>
        </w:rPr>
        <w:t xml:space="preserve"> </w:t>
      </w:r>
    </w:p>
    <w:p w:rsidR="00312AB2" w:rsidRPr="0020670E" w:rsidRDefault="002A63E4" w:rsidP="00E14A37">
      <w:pPr>
        <w:pStyle w:val="3"/>
        <w:spacing w:after="240" w:line="240" w:lineRule="auto"/>
        <w:jc w:val="center"/>
        <w:rPr>
          <w:color w:val="000000" w:themeColor="text1"/>
          <w:sz w:val="26"/>
          <w:szCs w:val="26"/>
        </w:rPr>
      </w:pPr>
      <w:bookmarkStart w:id="19" w:name="__RefHeading__378_1612356966"/>
      <w:bookmarkStart w:id="20" w:name="__RefHeading__114_1539069001"/>
      <w:bookmarkStart w:id="21" w:name="__RefHeading__312_276625223"/>
      <w:bookmarkStart w:id="22" w:name="__RefHeading__476_670117999"/>
      <w:bookmarkStart w:id="23" w:name="__RefHeading__83_1212657833"/>
      <w:bookmarkStart w:id="24" w:name="__RefHeading__146_1585558239"/>
      <w:bookmarkStart w:id="25" w:name="__RefHeading__840_1612356966"/>
      <w:bookmarkStart w:id="26" w:name="_Toc132018243"/>
      <w:bookmarkEnd w:id="19"/>
      <w:bookmarkEnd w:id="20"/>
      <w:bookmarkEnd w:id="21"/>
      <w:bookmarkEnd w:id="22"/>
      <w:bookmarkEnd w:id="23"/>
      <w:bookmarkEnd w:id="24"/>
      <w:bookmarkEnd w:id="25"/>
      <w:r w:rsidRPr="0020670E">
        <w:rPr>
          <w:color w:val="000000" w:themeColor="text1"/>
          <w:sz w:val="26"/>
          <w:szCs w:val="26"/>
        </w:rPr>
        <w:t>II</w:t>
      </w:r>
      <w:r w:rsidRPr="0020670E">
        <w:rPr>
          <w:color w:val="000000" w:themeColor="text1"/>
          <w:sz w:val="26"/>
          <w:szCs w:val="26"/>
          <w:lang w:val="ru-RU"/>
        </w:rPr>
        <w:t>.2.</w:t>
      </w:r>
      <w:r w:rsidRPr="0020670E">
        <w:rPr>
          <w:color w:val="000000" w:themeColor="text1"/>
          <w:sz w:val="26"/>
          <w:szCs w:val="26"/>
        </w:rPr>
        <w:t xml:space="preserve">1 </w:t>
      </w:r>
      <w:r w:rsidR="00312AB2" w:rsidRPr="0020670E">
        <w:rPr>
          <w:color w:val="000000" w:themeColor="text1"/>
          <w:sz w:val="26"/>
          <w:szCs w:val="26"/>
        </w:rPr>
        <w:t>Климат</w:t>
      </w:r>
      <w:bookmarkEnd w:id="26"/>
    </w:p>
    <w:p w:rsidR="00AB32C6" w:rsidRPr="00AB32C6" w:rsidRDefault="00AB32C6" w:rsidP="00AB32C6">
      <w:pPr>
        <w:pStyle w:val="Main0"/>
        <w:spacing w:line="276" w:lineRule="auto"/>
        <w:rPr>
          <w:sz w:val="26"/>
          <w:szCs w:val="26"/>
        </w:rPr>
      </w:pPr>
      <w:bookmarkStart w:id="27" w:name="__RefHeading__380_1612356966"/>
      <w:bookmarkStart w:id="28" w:name="__RefHeading__116_1539069001"/>
      <w:bookmarkStart w:id="29" w:name="__RefHeading__314_276625223"/>
      <w:bookmarkStart w:id="30" w:name="__RefHeading__478_670117999"/>
      <w:bookmarkStart w:id="31" w:name="__RefHeading__85_1212657833"/>
      <w:bookmarkStart w:id="32" w:name="__RefHeading__148_1585558239"/>
      <w:bookmarkStart w:id="33" w:name="__RefHeading__842_1612356966"/>
      <w:bookmarkEnd w:id="27"/>
      <w:bookmarkEnd w:id="28"/>
      <w:bookmarkEnd w:id="29"/>
      <w:bookmarkEnd w:id="30"/>
      <w:bookmarkEnd w:id="31"/>
      <w:bookmarkEnd w:id="32"/>
      <w:bookmarkEnd w:id="33"/>
      <w:r w:rsidRPr="00AB32C6">
        <w:rPr>
          <w:sz w:val="26"/>
          <w:szCs w:val="26"/>
        </w:rPr>
        <w:t xml:space="preserve">Климат сельского поселения умеренно континентальный.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AB32C6" w:rsidRPr="00AB32C6" w:rsidRDefault="00AB32C6" w:rsidP="00AB32C6">
      <w:pPr>
        <w:pStyle w:val="Main0"/>
        <w:spacing w:line="276" w:lineRule="auto"/>
        <w:rPr>
          <w:sz w:val="26"/>
          <w:szCs w:val="26"/>
        </w:rPr>
      </w:pPr>
      <w:r w:rsidRPr="00AB32C6">
        <w:rPr>
          <w:sz w:val="26"/>
          <w:szCs w:val="26"/>
        </w:rPr>
        <w:t xml:space="preserve">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 </w:t>
      </w:r>
    </w:p>
    <w:p w:rsidR="00AB32C6" w:rsidRPr="00AB32C6" w:rsidRDefault="00AB32C6" w:rsidP="00AB32C6">
      <w:pPr>
        <w:pStyle w:val="Main0"/>
        <w:spacing w:line="276" w:lineRule="auto"/>
        <w:rPr>
          <w:sz w:val="26"/>
          <w:szCs w:val="26"/>
        </w:rPr>
      </w:pPr>
      <w:r w:rsidRPr="00AB32C6">
        <w:rPr>
          <w:sz w:val="26"/>
          <w:szCs w:val="26"/>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rsidR="00AB32C6" w:rsidRPr="00AB32C6" w:rsidRDefault="00AB32C6" w:rsidP="00AB32C6">
      <w:pPr>
        <w:pStyle w:val="Main0"/>
        <w:spacing w:line="276" w:lineRule="auto"/>
        <w:rPr>
          <w:color w:val="000000"/>
          <w:sz w:val="26"/>
          <w:szCs w:val="26"/>
        </w:rPr>
      </w:pPr>
      <w:r w:rsidRPr="00AB32C6">
        <w:rPr>
          <w:color w:val="000000"/>
          <w:sz w:val="26"/>
          <w:szCs w:val="26"/>
        </w:rPr>
        <w:t>Температура воздуха в среднем за год положительная  +4,0…+4,6°С. В годовом ходе с ноября по март отмечается отрицательная средняя месячная температура, с апреля по октябрь - положительная. Самый холодный месяц года - январь, со средней температурой воздуха -8,9°</w:t>
      </w:r>
      <w:r w:rsidRPr="00AB32C6">
        <w:rPr>
          <w:color w:val="000000"/>
          <w:sz w:val="26"/>
          <w:szCs w:val="26"/>
          <w:lang w:val="en-US"/>
        </w:rPr>
        <w:t>C</w:t>
      </w:r>
      <w:r w:rsidRPr="00AB32C6">
        <w:rPr>
          <w:color w:val="000000"/>
          <w:sz w:val="26"/>
          <w:szCs w:val="26"/>
        </w:rPr>
        <w:t xml:space="preserve">. Самый теплый месяц года – июль, со средней температурой воздуха +18,3°С. Весной и осенью характерны заморозки. </w:t>
      </w:r>
    </w:p>
    <w:p w:rsidR="00AB32C6" w:rsidRPr="00AB32C6" w:rsidRDefault="00AB32C6" w:rsidP="00AB32C6">
      <w:pPr>
        <w:pStyle w:val="Main0"/>
        <w:spacing w:line="276" w:lineRule="auto"/>
        <w:rPr>
          <w:sz w:val="26"/>
          <w:szCs w:val="26"/>
        </w:rPr>
      </w:pPr>
      <w:r w:rsidRPr="00AB32C6">
        <w:rPr>
          <w:sz w:val="26"/>
          <w:szCs w:val="26"/>
        </w:rPr>
        <w:t xml:space="preserve">Продолжительность безморозного периода колеблется в пределах от 99 до 183 суток, в среднем  - 149 суток. </w:t>
      </w:r>
    </w:p>
    <w:p w:rsidR="00AB32C6" w:rsidRPr="00AB32C6" w:rsidRDefault="00AB32C6" w:rsidP="00AB32C6">
      <w:pPr>
        <w:pStyle w:val="Main0"/>
        <w:spacing w:line="276" w:lineRule="auto"/>
        <w:rPr>
          <w:sz w:val="26"/>
          <w:szCs w:val="26"/>
        </w:rPr>
      </w:pPr>
      <w:r w:rsidRPr="00AB32C6">
        <w:rPr>
          <w:sz w:val="26"/>
          <w:szCs w:val="26"/>
        </w:rPr>
        <w:t xml:space="preserve">В зависимости от характера зим, их снежности и температурного режима изменяется  глубина промерзания почвы, которая колеблется в отдельные зимы от 25 до 100 см, в среднем составляя 64 см. </w:t>
      </w:r>
    </w:p>
    <w:p w:rsidR="00AB32C6" w:rsidRPr="00AB32C6" w:rsidRDefault="00AB32C6" w:rsidP="00AB32C6">
      <w:pPr>
        <w:pStyle w:val="Main0"/>
        <w:spacing w:line="276" w:lineRule="auto"/>
        <w:rPr>
          <w:sz w:val="26"/>
          <w:szCs w:val="26"/>
        </w:rPr>
      </w:pPr>
      <w:r w:rsidRPr="00AB32C6">
        <w:rPr>
          <w:sz w:val="26"/>
          <w:szCs w:val="26"/>
        </w:rPr>
        <w:t>Многолетняя средняя продолжительность промерзания почвы составляет 150-180 дней.</w:t>
      </w:r>
    </w:p>
    <w:p w:rsidR="00AB32C6" w:rsidRPr="00AB32C6" w:rsidRDefault="00AB32C6" w:rsidP="00AB32C6">
      <w:pPr>
        <w:pStyle w:val="Main0"/>
        <w:spacing w:line="276" w:lineRule="auto"/>
        <w:rPr>
          <w:iCs/>
          <w:sz w:val="26"/>
          <w:szCs w:val="26"/>
        </w:rPr>
      </w:pPr>
      <w:r w:rsidRPr="00AB32C6">
        <w:rPr>
          <w:iCs/>
          <w:sz w:val="26"/>
          <w:szCs w:val="26"/>
        </w:rPr>
        <w:t xml:space="preserve">Для поселения характерно избыточное количество влаги. На рассматриваемой территории в среднем выпадает чуть более 650 мм осадков в год. </w:t>
      </w:r>
      <w:r w:rsidRPr="00AB32C6">
        <w:rPr>
          <w:rFonts w:cs="Times New Roman"/>
          <w:sz w:val="26"/>
          <w:szCs w:val="26"/>
        </w:rPr>
        <w:t>Пространственное и временное их распределение отличается значительной неравномерностью. Большая часть 441 мм приходится на теплый период года и 213 мм – на холодный; суточный максимум – 89 мм. В годовом ходе месячных сумм осадков максимум наблюдается в июле (в среднем 95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w:t>
      </w:r>
    </w:p>
    <w:p w:rsidR="00AB32C6" w:rsidRPr="00AB32C6" w:rsidRDefault="00AB32C6" w:rsidP="00AB32C6">
      <w:pPr>
        <w:pStyle w:val="Main0"/>
        <w:spacing w:line="276" w:lineRule="auto"/>
        <w:rPr>
          <w:sz w:val="26"/>
          <w:szCs w:val="26"/>
        </w:rPr>
      </w:pPr>
      <w:r w:rsidRPr="00AB32C6">
        <w:rPr>
          <w:sz w:val="26"/>
          <w:szCs w:val="26"/>
        </w:rPr>
        <w:t xml:space="preserve">Число дней с относительной влажностью воздуха 80% и более за год составляет 125-133. Две трети осадков выпадает в теплый период года (апрель - октябрь) в виде дождя, одна треть - зимой в виде снега. </w:t>
      </w:r>
    </w:p>
    <w:p w:rsidR="00AB32C6" w:rsidRPr="00AB32C6" w:rsidRDefault="00AB32C6" w:rsidP="00AB32C6">
      <w:pPr>
        <w:spacing w:line="276" w:lineRule="auto"/>
        <w:ind w:firstLine="709"/>
        <w:jc w:val="both"/>
        <w:rPr>
          <w:iCs/>
          <w:sz w:val="26"/>
          <w:szCs w:val="26"/>
        </w:rPr>
      </w:pPr>
      <w:r w:rsidRPr="00AB32C6">
        <w:rPr>
          <w:iCs/>
          <w:sz w:val="26"/>
          <w:szCs w:val="26"/>
        </w:rPr>
        <w:t xml:space="preserve">Снег начинает выпадать в конце октября - начале ноября, устойчивый снежный покров формируется в конце ноября - начале декабря. Мощность снежного покрова достигает в среднем 20-30 см. Период с устойчивым снежным покровом колеблется от 130 до 145 дней. </w:t>
      </w:r>
    </w:p>
    <w:p w:rsidR="00AB32C6" w:rsidRPr="00AB32C6" w:rsidRDefault="00AB32C6" w:rsidP="00AB32C6">
      <w:pPr>
        <w:pStyle w:val="Main0"/>
        <w:spacing w:line="276" w:lineRule="auto"/>
        <w:rPr>
          <w:rFonts w:cs="Times New Roman"/>
          <w:sz w:val="26"/>
          <w:szCs w:val="26"/>
        </w:rPr>
      </w:pPr>
      <w:r w:rsidRPr="00AB32C6">
        <w:rPr>
          <w:rFonts w:cs="Times New Roman"/>
          <w:sz w:val="26"/>
          <w:szCs w:val="26"/>
        </w:rPr>
        <w:lastRenderedPageBreak/>
        <w:t>Средняя годовая скорость ветра на территории составляет 3,6 м/с. Самые ветреные месяца со средней скоростью ветра более 4,0 м/с –  это период с ноября по ма</w:t>
      </w:r>
      <w:proofErr w:type="gramStart"/>
      <w:r w:rsidRPr="00AB32C6">
        <w:rPr>
          <w:rFonts w:cs="Times New Roman"/>
          <w:sz w:val="26"/>
          <w:szCs w:val="26"/>
        </w:rPr>
        <w:t>рт вкл</w:t>
      </w:r>
      <w:proofErr w:type="gramEnd"/>
      <w:r w:rsidRPr="00AB32C6">
        <w:rPr>
          <w:rFonts w:cs="Times New Roman"/>
          <w:sz w:val="26"/>
          <w:szCs w:val="26"/>
        </w:rPr>
        <w:t>ючительно. Наименьшие скорости ветра отмечаются в августе.  Максимальные скорости ветра в зимний период фиксируются при ветрах северо-западных и юго-восточных направлений (4,9-5 м/сек), в летний период – при ветрах северо-западного и западного направления (3,3-3,8 м/сек).</w:t>
      </w:r>
    </w:p>
    <w:p w:rsidR="00671677" w:rsidRPr="0020670E" w:rsidRDefault="00671677" w:rsidP="00395517">
      <w:pPr>
        <w:pStyle w:val="Main0"/>
        <w:spacing w:line="276" w:lineRule="auto"/>
        <w:rPr>
          <w:rFonts w:cs="Times New Roman"/>
          <w:bCs/>
          <w:color w:val="000000" w:themeColor="text1"/>
          <w:sz w:val="26"/>
          <w:szCs w:val="26"/>
          <w:lang w:eastAsia="ru-RU"/>
        </w:rPr>
        <w:sectPr w:rsidR="00671677" w:rsidRPr="0020670E" w:rsidSect="004841C2">
          <w:pgSz w:w="11906" w:h="16838"/>
          <w:pgMar w:top="851" w:right="964" w:bottom="851" w:left="1644" w:header="709" w:footer="367" w:gutter="0"/>
          <w:cols w:space="720"/>
          <w:docGrid w:linePitch="360"/>
        </w:sectPr>
      </w:pPr>
    </w:p>
    <w:p w:rsidR="00312AB2" w:rsidRPr="0020670E" w:rsidRDefault="002A63E4" w:rsidP="00E14A37">
      <w:pPr>
        <w:pStyle w:val="3"/>
        <w:spacing w:before="240" w:after="240" w:line="240" w:lineRule="auto"/>
        <w:jc w:val="center"/>
        <w:rPr>
          <w:color w:val="000000" w:themeColor="text1"/>
          <w:sz w:val="26"/>
          <w:szCs w:val="26"/>
        </w:rPr>
      </w:pPr>
      <w:bookmarkStart w:id="34" w:name="_Toc132018244"/>
      <w:r w:rsidRPr="0020670E">
        <w:rPr>
          <w:color w:val="000000" w:themeColor="text1"/>
          <w:sz w:val="26"/>
          <w:szCs w:val="26"/>
        </w:rPr>
        <w:lastRenderedPageBreak/>
        <w:t xml:space="preserve">II.2.2 </w:t>
      </w:r>
      <w:r w:rsidR="005504FB" w:rsidRPr="0020670E">
        <w:rPr>
          <w:color w:val="000000" w:themeColor="text1"/>
          <w:sz w:val="26"/>
          <w:szCs w:val="26"/>
        </w:rPr>
        <w:t>Инженерно-геологические условия</w:t>
      </w:r>
      <w:bookmarkEnd w:id="34"/>
    </w:p>
    <w:p w:rsidR="00AB32C6" w:rsidRPr="00AB32C6" w:rsidRDefault="00AB32C6" w:rsidP="00AB32C6">
      <w:pPr>
        <w:shd w:val="clear" w:color="auto" w:fill="FFFFFF"/>
        <w:spacing w:line="276" w:lineRule="auto"/>
        <w:ind w:firstLine="720"/>
        <w:jc w:val="both"/>
        <w:rPr>
          <w:sz w:val="26"/>
          <w:szCs w:val="26"/>
        </w:rPr>
      </w:pPr>
      <w:bookmarkStart w:id="35" w:name="__RefHeading__382_1612356966"/>
      <w:bookmarkStart w:id="36" w:name="__RefHeading__118_1539069001"/>
      <w:bookmarkStart w:id="37" w:name="__RefHeading__316_276625223"/>
      <w:bookmarkStart w:id="38" w:name="__RefHeading__480_670117999"/>
      <w:bookmarkStart w:id="39" w:name="__RefHeading__87_1212657833"/>
      <w:bookmarkStart w:id="40" w:name="__RefHeading__150_1585558239"/>
      <w:bookmarkStart w:id="41" w:name="__RefHeading__844_1612356966"/>
      <w:bookmarkStart w:id="42" w:name="_Toc132018245"/>
      <w:bookmarkEnd w:id="35"/>
      <w:bookmarkEnd w:id="36"/>
      <w:bookmarkEnd w:id="37"/>
      <w:bookmarkEnd w:id="38"/>
      <w:bookmarkEnd w:id="39"/>
      <w:bookmarkEnd w:id="40"/>
      <w:bookmarkEnd w:id="41"/>
      <w:r w:rsidRPr="00AB32C6">
        <w:rPr>
          <w:sz w:val="26"/>
          <w:szCs w:val="26"/>
        </w:rPr>
        <w:t xml:space="preserve">Рассматриваемая территория относится к </w:t>
      </w:r>
      <w:proofErr w:type="spellStart"/>
      <w:r w:rsidRPr="00AB32C6">
        <w:rPr>
          <w:sz w:val="26"/>
          <w:szCs w:val="26"/>
        </w:rPr>
        <w:t>Барятинско-Сухиничской</w:t>
      </w:r>
      <w:proofErr w:type="spellEnd"/>
      <w:r w:rsidRPr="00AB32C6">
        <w:rPr>
          <w:sz w:val="26"/>
          <w:szCs w:val="26"/>
        </w:rPr>
        <w:t xml:space="preserve"> равнине. Средняя высота рельефа превышает 220м. Основные черты рельефа были заложены в палеоген-неогеновое время. Накануне ледниковых эпох местность представляла собой возвышенность, сложенную  отложениями меловой, юрской и каменноугольной систем. Значительную корректуру в рельеф внес многостадийный московский ледник, его моренные и </w:t>
      </w:r>
      <w:proofErr w:type="spellStart"/>
      <w:r w:rsidRPr="00AB32C6">
        <w:rPr>
          <w:sz w:val="26"/>
          <w:szCs w:val="26"/>
        </w:rPr>
        <w:t>водноледниковые</w:t>
      </w:r>
      <w:proofErr w:type="spellEnd"/>
      <w:r w:rsidRPr="00AB32C6">
        <w:rPr>
          <w:sz w:val="26"/>
          <w:szCs w:val="26"/>
        </w:rPr>
        <w:t xml:space="preserve"> образования покрывают сплошным ковром коренные породы. Общая мощность четвертичных отложений изменяется от первых метров до 60м.</w:t>
      </w:r>
    </w:p>
    <w:p w:rsidR="00312AB2" w:rsidRPr="0020670E" w:rsidRDefault="00312AB2" w:rsidP="00E14A37">
      <w:pPr>
        <w:pStyle w:val="3"/>
        <w:spacing w:before="240" w:after="240" w:line="240" w:lineRule="auto"/>
        <w:jc w:val="center"/>
        <w:rPr>
          <w:color w:val="000000" w:themeColor="text1"/>
          <w:sz w:val="26"/>
          <w:szCs w:val="26"/>
          <w:lang w:val="ru-RU"/>
        </w:rPr>
      </w:pPr>
      <w:r w:rsidRPr="0020670E">
        <w:rPr>
          <w:color w:val="000000" w:themeColor="text1"/>
          <w:sz w:val="26"/>
          <w:szCs w:val="26"/>
        </w:rPr>
        <w:t>II</w:t>
      </w:r>
      <w:r w:rsidRPr="0020670E">
        <w:rPr>
          <w:color w:val="000000" w:themeColor="text1"/>
          <w:sz w:val="26"/>
          <w:szCs w:val="26"/>
          <w:lang w:val="ru-RU"/>
        </w:rPr>
        <w:t>.</w:t>
      </w:r>
      <w:r w:rsidR="005050B7" w:rsidRPr="0020670E">
        <w:rPr>
          <w:color w:val="000000" w:themeColor="text1"/>
          <w:sz w:val="26"/>
          <w:szCs w:val="26"/>
          <w:lang w:val="ru-RU"/>
        </w:rPr>
        <w:t>2.</w:t>
      </w:r>
      <w:r w:rsidR="00E14A37" w:rsidRPr="0020670E">
        <w:rPr>
          <w:color w:val="000000" w:themeColor="text1"/>
          <w:sz w:val="26"/>
          <w:szCs w:val="26"/>
          <w:lang w:val="ru-RU"/>
        </w:rPr>
        <w:t>3 Поверхностные</w:t>
      </w:r>
      <w:r w:rsidR="00DE0193" w:rsidRPr="0020670E">
        <w:rPr>
          <w:color w:val="000000" w:themeColor="text1"/>
          <w:sz w:val="26"/>
          <w:szCs w:val="26"/>
          <w:lang w:val="ru-RU"/>
        </w:rPr>
        <w:t xml:space="preserve"> </w:t>
      </w:r>
      <w:r w:rsidRPr="0020670E">
        <w:rPr>
          <w:color w:val="000000" w:themeColor="text1"/>
          <w:sz w:val="26"/>
          <w:szCs w:val="26"/>
          <w:lang w:val="ru-RU"/>
        </w:rPr>
        <w:t>воды</w:t>
      </w:r>
      <w:bookmarkEnd w:id="42"/>
    </w:p>
    <w:p w:rsidR="00AB32C6" w:rsidRPr="00AB32C6" w:rsidRDefault="00AB32C6" w:rsidP="00AB32C6">
      <w:pPr>
        <w:spacing w:line="276" w:lineRule="auto"/>
        <w:ind w:firstLine="709"/>
        <w:jc w:val="both"/>
        <w:rPr>
          <w:sz w:val="26"/>
          <w:szCs w:val="26"/>
        </w:rPr>
      </w:pPr>
      <w:bookmarkStart w:id="43" w:name="__RefHeading__384_1612356966"/>
      <w:bookmarkStart w:id="44" w:name="__RefHeading__120_1539069001"/>
      <w:bookmarkStart w:id="45" w:name="__RefHeading__318_276625223"/>
      <w:bookmarkStart w:id="46" w:name="__RefHeading__482_670117999"/>
      <w:bookmarkStart w:id="47" w:name="__RefHeading__89_1212657833"/>
      <w:bookmarkStart w:id="48" w:name="__RefHeading__152_1585558239"/>
      <w:bookmarkStart w:id="49" w:name="__RefHeading__846_1612356966"/>
      <w:bookmarkStart w:id="50" w:name="_Toc132018246"/>
      <w:bookmarkEnd w:id="43"/>
      <w:bookmarkEnd w:id="44"/>
      <w:bookmarkEnd w:id="45"/>
      <w:bookmarkEnd w:id="46"/>
      <w:bookmarkEnd w:id="47"/>
      <w:bookmarkEnd w:id="48"/>
      <w:bookmarkEnd w:id="49"/>
      <w:r w:rsidRPr="00AB32C6">
        <w:rPr>
          <w:sz w:val="26"/>
          <w:szCs w:val="26"/>
        </w:rPr>
        <w:t xml:space="preserve">Водные ресурсы СП «Деревня Бахмутово» представлены поверхностными и подземными водами. </w:t>
      </w:r>
    </w:p>
    <w:p w:rsidR="00AB32C6" w:rsidRPr="00AB32C6" w:rsidRDefault="00AB32C6" w:rsidP="00AB32C6">
      <w:pPr>
        <w:spacing w:line="276" w:lineRule="auto"/>
        <w:ind w:firstLine="709"/>
        <w:jc w:val="both"/>
        <w:rPr>
          <w:sz w:val="26"/>
          <w:szCs w:val="26"/>
        </w:rPr>
      </w:pPr>
      <w:r w:rsidRPr="00AB32C6">
        <w:rPr>
          <w:sz w:val="26"/>
          <w:szCs w:val="26"/>
        </w:rPr>
        <w:t xml:space="preserve">По территории сельского поселения протекают реки Большая Ворона, Ужать, </w:t>
      </w:r>
      <w:proofErr w:type="spellStart"/>
      <w:r w:rsidRPr="00AB32C6">
        <w:rPr>
          <w:sz w:val="26"/>
          <w:szCs w:val="26"/>
        </w:rPr>
        <w:t>Дегна</w:t>
      </w:r>
      <w:proofErr w:type="spellEnd"/>
      <w:r w:rsidRPr="00AB32C6">
        <w:rPr>
          <w:sz w:val="26"/>
          <w:szCs w:val="26"/>
        </w:rPr>
        <w:t>.</w:t>
      </w:r>
    </w:p>
    <w:p w:rsidR="00AB32C6" w:rsidRPr="00AB32C6" w:rsidRDefault="00AB32C6" w:rsidP="00AB32C6">
      <w:pPr>
        <w:spacing w:line="276" w:lineRule="auto"/>
        <w:ind w:firstLine="709"/>
        <w:jc w:val="both"/>
        <w:rPr>
          <w:sz w:val="26"/>
          <w:szCs w:val="26"/>
        </w:rPr>
      </w:pPr>
      <w:r w:rsidRPr="00AB32C6">
        <w:rPr>
          <w:sz w:val="26"/>
          <w:szCs w:val="26"/>
        </w:rPr>
        <w:t>Подземные воды являются наиболее предпочтительным источником питьевого водоснабжения.</w:t>
      </w:r>
    </w:p>
    <w:bookmarkEnd w:id="50"/>
    <w:p w:rsidR="00E14A37" w:rsidRPr="0020670E" w:rsidRDefault="00E14A37" w:rsidP="00762853">
      <w:pPr>
        <w:pStyle w:val="Main0"/>
        <w:spacing w:line="276" w:lineRule="auto"/>
        <w:rPr>
          <w:rFonts w:cs="Times New Roman"/>
          <w:bCs/>
          <w:color w:val="000000" w:themeColor="text1"/>
          <w:sz w:val="26"/>
          <w:szCs w:val="26"/>
          <w:lang w:eastAsia="ru-RU"/>
        </w:rPr>
      </w:pPr>
    </w:p>
    <w:p w:rsidR="00E14A37" w:rsidRPr="0020670E" w:rsidRDefault="00E14A37" w:rsidP="00762853">
      <w:pPr>
        <w:pStyle w:val="Main0"/>
        <w:spacing w:line="276" w:lineRule="auto"/>
        <w:rPr>
          <w:rFonts w:cs="Times New Roman"/>
          <w:bCs/>
          <w:color w:val="000000" w:themeColor="text1"/>
          <w:sz w:val="26"/>
          <w:szCs w:val="26"/>
          <w:lang w:eastAsia="ru-RU"/>
        </w:rPr>
        <w:sectPr w:rsidR="00E14A37" w:rsidRPr="0020670E" w:rsidSect="00850847">
          <w:pgSz w:w="11906" w:h="16838" w:code="9"/>
          <w:pgMar w:top="1134" w:right="851" w:bottom="1134" w:left="1701" w:header="709" w:footer="709" w:gutter="0"/>
          <w:cols w:space="708"/>
          <w:docGrid w:linePitch="360"/>
        </w:sectPr>
      </w:pPr>
    </w:p>
    <w:p w:rsidR="00B10B4E" w:rsidRDefault="00B10B4E" w:rsidP="00B10B4E">
      <w:pPr>
        <w:pStyle w:val="3"/>
        <w:jc w:val="center"/>
        <w:rPr>
          <w:color w:val="000000" w:themeColor="text1"/>
          <w:sz w:val="26"/>
          <w:szCs w:val="26"/>
          <w:lang w:val="ru-RU"/>
        </w:rPr>
      </w:pPr>
      <w:bookmarkStart w:id="51" w:name="_Toc352920209"/>
      <w:bookmarkStart w:id="52" w:name="_Toc76376287"/>
      <w:bookmarkStart w:id="53" w:name="_Toc132018247"/>
      <w:r w:rsidRPr="0020670E">
        <w:rPr>
          <w:color w:val="000000" w:themeColor="text1"/>
          <w:sz w:val="26"/>
          <w:szCs w:val="26"/>
        </w:rPr>
        <w:lastRenderedPageBreak/>
        <w:t>II</w:t>
      </w:r>
      <w:r w:rsidRPr="0020670E">
        <w:rPr>
          <w:color w:val="000000" w:themeColor="text1"/>
          <w:sz w:val="26"/>
          <w:szCs w:val="26"/>
          <w:lang w:val="ru-RU"/>
        </w:rPr>
        <w:t>.2.</w:t>
      </w:r>
      <w:r w:rsidR="00A829A5">
        <w:rPr>
          <w:color w:val="000000" w:themeColor="text1"/>
          <w:sz w:val="26"/>
          <w:szCs w:val="26"/>
          <w:lang w:val="ru-RU"/>
        </w:rPr>
        <w:t>4</w:t>
      </w:r>
      <w:r w:rsidRPr="0020670E">
        <w:rPr>
          <w:color w:val="000000" w:themeColor="text1"/>
          <w:sz w:val="26"/>
          <w:szCs w:val="26"/>
          <w:lang w:val="ru-RU"/>
        </w:rPr>
        <w:t xml:space="preserve"> Минерально-сырьевые ресурсы</w:t>
      </w:r>
      <w:bookmarkEnd w:id="51"/>
      <w:bookmarkEnd w:id="52"/>
      <w:bookmarkEnd w:id="53"/>
    </w:p>
    <w:p w:rsidR="00574F23" w:rsidRPr="00574F23" w:rsidRDefault="00574F23" w:rsidP="00574F23">
      <w:pPr>
        <w:spacing w:line="276" w:lineRule="auto"/>
        <w:ind w:firstLine="709"/>
        <w:jc w:val="both"/>
        <w:rPr>
          <w:sz w:val="26"/>
          <w:szCs w:val="26"/>
        </w:rPr>
      </w:pPr>
      <w:r w:rsidRPr="00574F23">
        <w:rPr>
          <w:sz w:val="26"/>
          <w:szCs w:val="26"/>
        </w:rPr>
        <w:t>На территории сельского поселения «Деревня Бахмутово» находятся следующие месторождения твердых полезных ископаемых:</w:t>
      </w:r>
    </w:p>
    <w:p w:rsidR="009368DC" w:rsidRPr="009368DC" w:rsidRDefault="009368DC" w:rsidP="00C5408B">
      <w:pPr>
        <w:suppressAutoHyphens w:val="0"/>
        <w:spacing w:line="276" w:lineRule="auto"/>
        <w:ind w:firstLine="851"/>
        <w:jc w:val="both"/>
        <w:rPr>
          <w:sz w:val="26"/>
          <w:szCs w:val="26"/>
        </w:rPr>
      </w:pPr>
      <w:r w:rsidRPr="009368DC">
        <w:rPr>
          <w:sz w:val="26"/>
          <w:szCs w:val="26"/>
        </w:rPr>
        <w:t xml:space="preserve">ООО «Карьер Бахмутово» (КЛЖ 80099 ТЭ 13.07.2012-01.01.2022 на право разработки </w:t>
      </w:r>
      <w:proofErr w:type="spellStart"/>
      <w:r w:rsidRPr="009368DC">
        <w:rPr>
          <w:sz w:val="26"/>
          <w:szCs w:val="26"/>
        </w:rPr>
        <w:t>Бахмутовского</w:t>
      </w:r>
      <w:proofErr w:type="spellEnd"/>
      <w:r w:rsidRPr="009368DC">
        <w:rPr>
          <w:sz w:val="26"/>
          <w:szCs w:val="26"/>
        </w:rPr>
        <w:t xml:space="preserve"> месторождения ПГС общей площадью 39 га (площадь уточненного горного отвода 20 га));</w:t>
      </w:r>
    </w:p>
    <w:p w:rsidR="009368DC" w:rsidRPr="009368DC" w:rsidRDefault="009368DC" w:rsidP="00C5408B">
      <w:pPr>
        <w:suppressAutoHyphens w:val="0"/>
        <w:spacing w:line="276" w:lineRule="auto"/>
        <w:ind w:firstLine="851"/>
        <w:jc w:val="both"/>
        <w:rPr>
          <w:sz w:val="26"/>
          <w:szCs w:val="26"/>
        </w:rPr>
      </w:pPr>
      <w:r w:rsidRPr="009368DC">
        <w:rPr>
          <w:sz w:val="26"/>
          <w:szCs w:val="26"/>
        </w:rPr>
        <w:t xml:space="preserve">ООО «Спасское» (КЛЖ 80108 ТП 18.01.2013-01.01.2017 на геологическое изучение </w:t>
      </w:r>
      <w:proofErr w:type="spellStart"/>
      <w:r w:rsidRPr="009368DC">
        <w:rPr>
          <w:sz w:val="26"/>
          <w:szCs w:val="26"/>
        </w:rPr>
        <w:t>Харинского</w:t>
      </w:r>
      <w:proofErr w:type="spellEnd"/>
      <w:r w:rsidRPr="009368DC">
        <w:rPr>
          <w:sz w:val="26"/>
          <w:szCs w:val="26"/>
        </w:rPr>
        <w:t xml:space="preserve"> участка ПГС общей площадью 74 га).</w:t>
      </w:r>
    </w:p>
    <w:p w:rsidR="00574F23" w:rsidRPr="009368DC" w:rsidRDefault="00574F23" w:rsidP="009368DC">
      <w:pPr>
        <w:spacing w:line="276" w:lineRule="auto"/>
        <w:jc w:val="both"/>
        <w:rPr>
          <w:sz w:val="26"/>
          <w:szCs w:val="26"/>
        </w:rPr>
      </w:pPr>
    </w:p>
    <w:p w:rsidR="00312AB2" w:rsidRPr="0020670E" w:rsidRDefault="00E60DDE" w:rsidP="005050B7">
      <w:pPr>
        <w:pStyle w:val="2"/>
        <w:rPr>
          <w:color w:val="000000" w:themeColor="text1"/>
          <w:sz w:val="28"/>
          <w:szCs w:val="28"/>
        </w:rPr>
      </w:pPr>
      <w:bookmarkStart w:id="54" w:name="_Toc132018248"/>
      <w:r w:rsidRPr="0020670E">
        <w:rPr>
          <w:color w:val="000000" w:themeColor="text1"/>
          <w:sz w:val="28"/>
          <w:szCs w:val="28"/>
          <w:lang w:val="en-US"/>
        </w:rPr>
        <w:t>I</w:t>
      </w:r>
      <w:r w:rsidR="00312AB2" w:rsidRPr="0020670E">
        <w:rPr>
          <w:color w:val="000000" w:themeColor="text1"/>
          <w:sz w:val="28"/>
          <w:szCs w:val="28"/>
        </w:rPr>
        <w:t>I</w:t>
      </w:r>
      <w:r w:rsidR="005050B7" w:rsidRPr="0020670E">
        <w:rPr>
          <w:color w:val="000000" w:themeColor="text1"/>
          <w:sz w:val="28"/>
          <w:szCs w:val="28"/>
        </w:rPr>
        <w:t>.3</w:t>
      </w:r>
      <w:r w:rsidR="00312AB2" w:rsidRPr="0020670E">
        <w:rPr>
          <w:color w:val="000000" w:themeColor="text1"/>
          <w:sz w:val="28"/>
          <w:szCs w:val="28"/>
        </w:rPr>
        <w:t xml:space="preserve"> Комплексная оценка территории по планировочным ограничениям</w:t>
      </w:r>
      <w:bookmarkEnd w:id="54"/>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Анализ территориальных ресурсов и оценка возможностей перспективного градостроительного развития сельского поселения выполнен с учетом оценки системы планировочных ограничений, основанных на требованиях действующих нормативных документов.</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водоохранные зоны;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прибрежные защитные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береговые полосы;</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xml:space="preserve">- </w:t>
      </w:r>
      <w:hyperlink r:id="rId14" w:history="1">
        <w:r w:rsidRPr="0020670E">
          <w:rPr>
            <w:color w:val="000000" w:themeColor="text1"/>
            <w:sz w:val="26"/>
            <w:szCs w:val="26"/>
          </w:rPr>
          <w:t>зоны</w:t>
        </w:r>
      </w:hyperlink>
      <w:r w:rsidRPr="0020670E">
        <w:rPr>
          <w:color w:val="000000" w:themeColor="text1"/>
          <w:sz w:val="26"/>
          <w:szCs w:val="26"/>
        </w:rPr>
        <w:t xml:space="preserve"> затопления </w:t>
      </w:r>
      <w:r w:rsidR="000A739D" w:rsidRPr="0020670E">
        <w:rPr>
          <w:color w:val="000000" w:themeColor="text1"/>
          <w:sz w:val="26"/>
          <w:szCs w:val="26"/>
        </w:rPr>
        <w:t xml:space="preserve">и подтопления </w:t>
      </w:r>
      <w:r w:rsidRPr="0020670E">
        <w:rPr>
          <w:color w:val="000000" w:themeColor="text1"/>
          <w:sz w:val="26"/>
          <w:szCs w:val="26"/>
        </w:rPr>
        <w:t>территории;</w:t>
      </w:r>
    </w:p>
    <w:p w:rsidR="007D1D81" w:rsidRPr="0020670E" w:rsidRDefault="007D1D81" w:rsidP="001E187A">
      <w:pPr>
        <w:spacing w:line="276" w:lineRule="auto"/>
        <w:ind w:firstLine="720"/>
        <w:jc w:val="both"/>
        <w:rPr>
          <w:color w:val="000000" w:themeColor="text1"/>
          <w:sz w:val="26"/>
          <w:szCs w:val="26"/>
        </w:rPr>
      </w:pPr>
      <w:r w:rsidRPr="0020670E">
        <w:rPr>
          <w:color w:val="000000" w:themeColor="text1"/>
          <w:sz w:val="26"/>
          <w:szCs w:val="26"/>
        </w:rPr>
        <w:t xml:space="preserve">- охранные зоны </w:t>
      </w:r>
      <w:r w:rsidR="001E187A" w:rsidRPr="0020670E">
        <w:rPr>
          <w:color w:val="000000" w:themeColor="text1"/>
          <w:sz w:val="26"/>
          <w:szCs w:val="26"/>
        </w:rPr>
        <w:t>объектов инженерной инфраструктуры</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зоны санитарной охраны источников питьевого и хозяйственно-бытового водоснабжения;</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санитарно-защитные зоны</w:t>
      </w:r>
      <w:r w:rsidR="001E187A" w:rsidRPr="0020670E">
        <w:rPr>
          <w:color w:val="000000" w:themeColor="text1"/>
          <w:sz w:val="26"/>
          <w:szCs w:val="26"/>
        </w:rPr>
        <w:t xml:space="preserve"> предприятий и объектов</w:t>
      </w:r>
      <w:r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придорожные полосы;</w:t>
      </w:r>
    </w:p>
    <w:p w:rsidR="00113FE4" w:rsidRPr="0020670E" w:rsidRDefault="001E187A" w:rsidP="001E187A">
      <w:pPr>
        <w:spacing w:line="276" w:lineRule="auto"/>
        <w:ind w:firstLine="720"/>
        <w:jc w:val="both"/>
        <w:rPr>
          <w:color w:val="000000" w:themeColor="text1"/>
          <w:sz w:val="26"/>
          <w:szCs w:val="26"/>
        </w:rPr>
      </w:pPr>
      <w:r w:rsidRPr="0020670E">
        <w:rPr>
          <w:color w:val="000000" w:themeColor="text1"/>
          <w:sz w:val="26"/>
          <w:szCs w:val="26"/>
        </w:rPr>
        <w:t>- охранная зона стационарных пунктов наблюдений за состоянием окружающей природной среды, ее загрязнением</w:t>
      </w:r>
      <w:r w:rsidR="00113FE4" w:rsidRPr="0020670E">
        <w:rPr>
          <w:color w:val="000000" w:themeColor="text1"/>
          <w:sz w:val="26"/>
          <w:szCs w:val="26"/>
        </w:rPr>
        <w:t>;</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 приаэродромная территория аэропорта города Калуги.</w:t>
      </w:r>
    </w:p>
    <w:p w:rsidR="007D1D81" w:rsidRPr="0020670E" w:rsidRDefault="007D1D81" w:rsidP="007D1D81">
      <w:pPr>
        <w:spacing w:line="276" w:lineRule="auto"/>
        <w:ind w:firstLine="720"/>
        <w:jc w:val="both"/>
        <w:rPr>
          <w:color w:val="000000" w:themeColor="text1"/>
          <w:sz w:val="26"/>
          <w:szCs w:val="26"/>
        </w:rPr>
      </w:pPr>
      <w:r w:rsidRPr="0020670E">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20670E" w:rsidRDefault="00485235" w:rsidP="001E616D">
      <w:pPr>
        <w:ind w:firstLine="720"/>
        <w:jc w:val="both"/>
        <w:rPr>
          <w:color w:val="000000" w:themeColor="text1"/>
          <w:highlight w:val="yellow"/>
        </w:rPr>
      </w:pPr>
    </w:p>
    <w:p w:rsidR="00312AB2" w:rsidRPr="0020670E" w:rsidRDefault="00AF7486" w:rsidP="00AF7486">
      <w:pPr>
        <w:pStyle w:val="3"/>
        <w:jc w:val="center"/>
        <w:rPr>
          <w:color w:val="000000" w:themeColor="text1"/>
          <w:sz w:val="26"/>
          <w:szCs w:val="26"/>
        </w:rPr>
      </w:pPr>
      <w:bookmarkStart w:id="55" w:name="__RefHeading__390_1612356966"/>
      <w:bookmarkStart w:id="56" w:name="__RefHeading__126_1539069001"/>
      <w:bookmarkStart w:id="57" w:name="__RefHeading__324_276625223"/>
      <w:bookmarkStart w:id="58" w:name="__RefHeading__488_670117999"/>
      <w:bookmarkStart w:id="59" w:name="__RefHeading__95_1212657833"/>
      <w:bookmarkStart w:id="60" w:name="__RefHeading__158_1585558239"/>
      <w:bookmarkStart w:id="61" w:name="__RefHeading__852_1612356966"/>
      <w:bookmarkStart w:id="62" w:name="_Toc132018249"/>
      <w:bookmarkEnd w:id="55"/>
      <w:bookmarkEnd w:id="56"/>
      <w:bookmarkEnd w:id="57"/>
      <w:bookmarkEnd w:id="58"/>
      <w:bookmarkEnd w:id="59"/>
      <w:bookmarkEnd w:id="60"/>
      <w:bookmarkEnd w:id="6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rPr>
        <w:t>3.</w:t>
      </w:r>
      <w:r w:rsidR="00312AB2" w:rsidRPr="0020670E">
        <w:rPr>
          <w:color w:val="000000" w:themeColor="text1"/>
          <w:sz w:val="26"/>
          <w:szCs w:val="26"/>
        </w:rPr>
        <w:t xml:space="preserve">1 </w:t>
      </w:r>
      <w:proofErr w:type="spellStart"/>
      <w:r w:rsidR="00312AB2" w:rsidRPr="0020670E">
        <w:rPr>
          <w:color w:val="000000" w:themeColor="text1"/>
          <w:sz w:val="26"/>
          <w:szCs w:val="26"/>
        </w:rPr>
        <w:t>Планировочные</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природоохранные</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ограничения</w:t>
      </w:r>
      <w:bookmarkEnd w:id="62"/>
      <w:proofErr w:type="spellEnd"/>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В соответствии с Земельным кодексом РФ к землям природоохранного назначения относятся земли: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lastRenderedPageBreak/>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охранной окружающей среды, на территории Калужской области», Земельным кодексом Российской Федерации, Лесным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особо охраняемых природных территорий и некоторыми другими подзаконными актами.</w:t>
      </w:r>
    </w:p>
    <w:p w:rsidR="00FB7088" w:rsidRPr="0020670E" w:rsidRDefault="00FB7088" w:rsidP="00CA2933">
      <w:pPr>
        <w:spacing w:line="276" w:lineRule="auto"/>
        <w:ind w:firstLine="720"/>
        <w:jc w:val="both"/>
        <w:rPr>
          <w:color w:val="000000" w:themeColor="text1"/>
          <w:sz w:val="26"/>
          <w:szCs w:val="26"/>
        </w:rPr>
      </w:pPr>
    </w:p>
    <w:p w:rsidR="00FB7088" w:rsidRPr="0020670E" w:rsidRDefault="00FB7088" w:rsidP="00FB7088">
      <w:pPr>
        <w:spacing w:line="276" w:lineRule="auto"/>
        <w:ind w:firstLine="720"/>
        <w:jc w:val="center"/>
        <w:rPr>
          <w:b/>
          <w:color w:val="000000" w:themeColor="text1"/>
          <w:sz w:val="26"/>
          <w:szCs w:val="26"/>
        </w:rPr>
      </w:pPr>
      <w:r w:rsidRPr="0020670E">
        <w:rPr>
          <w:b/>
          <w:color w:val="000000" w:themeColor="text1"/>
          <w:sz w:val="26"/>
          <w:szCs w:val="26"/>
        </w:rPr>
        <w:t>Особо охраняемые природные территории</w:t>
      </w:r>
    </w:p>
    <w:p w:rsidR="00FB7088" w:rsidRPr="0020670E" w:rsidRDefault="00FB7088" w:rsidP="00FB7088">
      <w:pPr>
        <w:spacing w:line="276" w:lineRule="auto"/>
        <w:ind w:firstLine="720"/>
        <w:jc w:val="both"/>
        <w:rPr>
          <w:color w:val="000000" w:themeColor="text1"/>
          <w:sz w:val="26"/>
          <w:szCs w:val="26"/>
        </w:rPr>
      </w:pPr>
      <w:r w:rsidRPr="0020670E">
        <w:rPr>
          <w:color w:val="000000" w:themeColor="text1"/>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 </w:t>
      </w:r>
    </w:p>
    <w:p w:rsidR="005625AE" w:rsidRDefault="00F21303" w:rsidP="005625AE">
      <w:pPr>
        <w:spacing w:line="276" w:lineRule="auto"/>
        <w:ind w:firstLine="720"/>
        <w:jc w:val="both"/>
        <w:rPr>
          <w:bCs/>
          <w:iCs/>
          <w:sz w:val="26"/>
          <w:szCs w:val="26"/>
        </w:rPr>
      </w:pPr>
      <w:r w:rsidRPr="005625AE">
        <w:rPr>
          <w:color w:val="000000" w:themeColor="text1"/>
          <w:sz w:val="26"/>
          <w:szCs w:val="26"/>
        </w:rPr>
        <w:t xml:space="preserve">В настоящее время </w:t>
      </w:r>
      <w:r w:rsidR="009969B5" w:rsidRPr="005625AE">
        <w:rPr>
          <w:color w:val="000000" w:themeColor="text1"/>
          <w:sz w:val="26"/>
          <w:szCs w:val="26"/>
        </w:rPr>
        <w:t>на территории сельского поселения расположен</w:t>
      </w:r>
      <w:r w:rsidR="005625AE">
        <w:rPr>
          <w:color w:val="000000" w:themeColor="text1"/>
          <w:sz w:val="26"/>
          <w:szCs w:val="26"/>
        </w:rPr>
        <w:t>ы два</w:t>
      </w:r>
      <w:r w:rsidR="009969B5" w:rsidRPr="005625AE">
        <w:rPr>
          <w:color w:val="000000" w:themeColor="text1"/>
          <w:sz w:val="26"/>
          <w:szCs w:val="26"/>
        </w:rPr>
        <w:t xml:space="preserve"> памятник</w:t>
      </w:r>
      <w:r w:rsidR="005625AE">
        <w:rPr>
          <w:color w:val="000000" w:themeColor="text1"/>
          <w:sz w:val="26"/>
          <w:szCs w:val="26"/>
        </w:rPr>
        <w:t>а</w:t>
      </w:r>
      <w:r w:rsidR="009969B5" w:rsidRPr="005625AE">
        <w:rPr>
          <w:color w:val="000000" w:themeColor="text1"/>
          <w:sz w:val="26"/>
          <w:szCs w:val="26"/>
        </w:rPr>
        <w:t xml:space="preserve"> природы </w:t>
      </w:r>
      <w:r w:rsidR="005625AE" w:rsidRPr="005625AE">
        <w:rPr>
          <w:bCs/>
          <w:iCs/>
          <w:sz w:val="26"/>
          <w:szCs w:val="26"/>
        </w:rPr>
        <w:t>регионального значения</w:t>
      </w:r>
      <w:r w:rsidR="005625AE">
        <w:rPr>
          <w:bCs/>
          <w:iCs/>
          <w:sz w:val="26"/>
          <w:szCs w:val="26"/>
        </w:rPr>
        <w:t>:</w:t>
      </w:r>
    </w:p>
    <w:p w:rsidR="00CA2933" w:rsidRDefault="005625AE" w:rsidP="005625AE">
      <w:pPr>
        <w:spacing w:line="276" w:lineRule="auto"/>
        <w:ind w:firstLine="720"/>
        <w:jc w:val="both"/>
        <w:rPr>
          <w:sz w:val="26"/>
          <w:szCs w:val="26"/>
        </w:rPr>
      </w:pPr>
      <w:r w:rsidRPr="005625AE">
        <w:rPr>
          <w:bCs/>
          <w:iCs/>
          <w:sz w:val="26"/>
          <w:szCs w:val="26"/>
        </w:rPr>
        <w:t xml:space="preserve"> «</w:t>
      </w:r>
      <w:r w:rsidRPr="005625AE">
        <w:rPr>
          <w:sz w:val="26"/>
          <w:szCs w:val="26"/>
        </w:rPr>
        <w:t>Озеро «</w:t>
      </w:r>
      <w:proofErr w:type="spellStart"/>
      <w:r w:rsidRPr="005625AE">
        <w:rPr>
          <w:sz w:val="26"/>
          <w:szCs w:val="26"/>
        </w:rPr>
        <w:t>Бездон</w:t>
      </w:r>
      <w:proofErr w:type="spellEnd"/>
      <w:r w:rsidRPr="005625AE">
        <w:rPr>
          <w:sz w:val="26"/>
          <w:szCs w:val="26"/>
        </w:rPr>
        <w:t>» (площад</w:t>
      </w:r>
      <w:r>
        <w:rPr>
          <w:sz w:val="26"/>
          <w:szCs w:val="26"/>
        </w:rPr>
        <w:t>ь – 36 га, охранная зона –  50 м</w:t>
      </w:r>
      <w:r w:rsidRPr="005625AE">
        <w:rPr>
          <w:sz w:val="26"/>
          <w:szCs w:val="26"/>
        </w:rPr>
        <w:t>,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постановление Правительства Калужской области от 14.07.2015 № 379 «Об особо охраняемой природной территории регионального значения – памятнике природы «Озеро «</w:t>
      </w:r>
      <w:proofErr w:type="spellStart"/>
      <w:r w:rsidRPr="005625AE">
        <w:rPr>
          <w:sz w:val="26"/>
          <w:szCs w:val="26"/>
        </w:rPr>
        <w:t>Бездон</w:t>
      </w:r>
      <w:proofErr w:type="spellEnd"/>
      <w:proofErr w:type="gramStart"/>
      <w:r w:rsidRPr="005625AE">
        <w:rPr>
          <w:sz w:val="26"/>
          <w:szCs w:val="26"/>
        </w:rPr>
        <w:t>»</w:t>
      </w:r>
      <w:r>
        <w:rPr>
          <w:sz w:val="26"/>
          <w:szCs w:val="26"/>
        </w:rPr>
        <w:t>(</w:t>
      </w:r>
      <w:proofErr w:type="gramEnd"/>
      <w:r>
        <w:rPr>
          <w:sz w:val="26"/>
          <w:szCs w:val="26"/>
        </w:rPr>
        <w:t>в ред. постановления Правительства Калужской области от 23.12.2019 №833)</w:t>
      </w:r>
      <w:r w:rsidRPr="005625AE">
        <w:rPr>
          <w:sz w:val="26"/>
          <w:szCs w:val="26"/>
        </w:rPr>
        <w:t>.</w:t>
      </w:r>
    </w:p>
    <w:p w:rsidR="007A0E20" w:rsidRPr="007A0E20" w:rsidRDefault="007A0E20" w:rsidP="007A0E20">
      <w:pPr>
        <w:spacing w:line="276" w:lineRule="auto"/>
        <w:ind w:firstLine="709"/>
        <w:jc w:val="both"/>
        <w:rPr>
          <w:sz w:val="26"/>
          <w:szCs w:val="26"/>
        </w:rPr>
      </w:pPr>
      <w:r w:rsidRPr="007A0E20">
        <w:rPr>
          <w:sz w:val="26"/>
          <w:szCs w:val="26"/>
        </w:rPr>
        <w:t>На особо охраняемой природной территории регионального значения – памятнике природы «Озеро «</w:t>
      </w:r>
      <w:proofErr w:type="spellStart"/>
      <w:r w:rsidRPr="007A0E20">
        <w:rPr>
          <w:sz w:val="26"/>
          <w:szCs w:val="26"/>
        </w:rPr>
        <w:t>Бездон</w:t>
      </w:r>
      <w:proofErr w:type="spellEnd"/>
      <w:r w:rsidRPr="007A0E20">
        <w:rPr>
          <w:sz w:val="26"/>
          <w:szCs w:val="26"/>
        </w:rPr>
        <w:t>» допускается по согласованию с министерством природных ресурсов, экологии и благоустройства Калужской области:</w:t>
      </w:r>
    </w:p>
    <w:p w:rsidR="007A0E20" w:rsidRPr="007A0E20" w:rsidRDefault="007A0E20" w:rsidP="007A0E20">
      <w:pPr>
        <w:spacing w:line="276" w:lineRule="auto"/>
        <w:ind w:firstLine="709"/>
        <w:jc w:val="both"/>
        <w:rPr>
          <w:sz w:val="26"/>
          <w:szCs w:val="26"/>
        </w:rPr>
      </w:pPr>
      <w:r w:rsidRPr="007A0E20">
        <w:rPr>
          <w:sz w:val="26"/>
          <w:szCs w:val="26"/>
        </w:rPr>
        <w:t xml:space="preserve">использование водных объектов для рыболовства и </w:t>
      </w:r>
      <w:proofErr w:type="spellStart"/>
      <w:r w:rsidRPr="007A0E20">
        <w:rPr>
          <w:sz w:val="26"/>
          <w:szCs w:val="26"/>
        </w:rPr>
        <w:t>аквакультуры</w:t>
      </w:r>
      <w:proofErr w:type="spellEnd"/>
      <w:r w:rsidRPr="007A0E20">
        <w:rPr>
          <w:sz w:val="26"/>
          <w:szCs w:val="26"/>
        </w:rPr>
        <w:t xml:space="preserve"> (рыбоводства), охоты и рекреационных целей (отдыха, туризма, спорта) в порядке, установленном действующим законодательством;</w:t>
      </w:r>
    </w:p>
    <w:p w:rsidR="007A0E20" w:rsidRPr="007A0E20" w:rsidRDefault="007A0E20" w:rsidP="007A0E20">
      <w:pPr>
        <w:spacing w:line="276" w:lineRule="auto"/>
        <w:ind w:firstLine="709"/>
        <w:jc w:val="both"/>
        <w:rPr>
          <w:sz w:val="26"/>
          <w:szCs w:val="26"/>
        </w:rPr>
      </w:pPr>
      <w:r w:rsidRPr="007A0E20">
        <w:rPr>
          <w:sz w:val="26"/>
          <w:szCs w:val="26"/>
        </w:rPr>
        <w:t xml:space="preserve">пользование животным миром в порядке, установленном действующим законодательством;  </w:t>
      </w:r>
    </w:p>
    <w:p w:rsidR="007A0E20" w:rsidRPr="007A0E20" w:rsidRDefault="007A0E20" w:rsidP="007A0E20">
      <w:pPr>
        <w:spacing w:line="276" w:lineRule="auto"/>
        <w:ind w:firstLine="709"/>
        <w:jc w:val="both"/>
        <w:rPr>
          <w:sz w:val="26"/>
          <w:szCs w:val="26"/>
        </w:rPr>
      </w:pPr>
      <w:r w:rsidRPr="007A0E20">
        <w:rPr>
          <w:sz w:val="26"/>
          <w:szCs w:val="26"/>
        </w:rPr>
        <w:t>проведение научных исследований, включая экологический мониторинг;</w:t>
      </w:r>
    </w:p>
    <w:p w:rsidR="007A0E20" w:rsidRPr="007A0E20" w:rsidRDefault="007A0E20" w:rsidP="007A0E20">
      <w:pPr>
        <w:spacing w:line="276" w:lineRule="auto"/>
        <w:ind w:firstLine="709"/>
        <w:jc w:val="both"/>
        <w:rPr>
          <w:sz w:val="26"/>
          <w:szCs w:val="26"/>
        </w:rPr>
      </w:pPr>
      <w:r w:rsidRPr="007A0E20">
        <w:rPr>
          <w:sz w:val="26"/>
          <w:szCs w:val="26"/>
        </w:rPr>
        <w:lastRenderedPageBreak/>
        <w:t>организация эколого-просветительских мероприятий (проведение учебно-познавательных экскурсий, организация и обустройство экологических учебных троп).</w:t>
      </w:r>
    </w:p>
    <w:p w:rsidR="007A0E20" w:rsidRPr="007A0E20" w:rsidRDefault="007A0E20" w:rsidP="007A0E20">
      <w:pPr>
        <w:spacing w:line="276" w:lineRule="auto"/>
        <w:ind w:firstLine="709"/>
        <w:jc w:val="both"/>
        <w:rPr>
          <w:sz w:val="26"/>
          <w:szCs w:val="26"/>
        </w:rPr>
      </w:pPr>
      <w:r w:rsidRPr="007A0E20">
        <w:rPr>
          <w:sz w:val="26"/>
          <w:szCs w:val="26"/>
        </w:rPr>
        <w:t>В границах охранной зоны особо охраняемой природной территории регионального значения – памятника природы «Озеро «</w:t>
      </w:r>
      <w:proofErr w:type="spellStart"/>
      <w:r w:rsidRPr="007A0E20">
        <w:rPr>
          <w:sz w:val="26"/>
          <w:szCs w:val="26"/>
        </w:rPr>
        <w:t>Бездон</w:t>
      </w:r>
      <w:proofErr w:type="spellEnd"/>
      <w:r w:rsidRPr="007A0E20">
        <w:rPr>
          <w:sz w:val="26"/>
          <w:szCs w:val="26"/>
        </w:rPr>
        <w:t>» запрещается всякая деятельность, влекущая за собой нарушение сохранности памятника природы, в том числе: корчевка и вырубка деревьев, кустарников, распашка земель, организация свалок, строительство.</w:t>
      </w:r>
    </w:p>
    <w:p w:rsidR="00854614" w:rsidRDefault="00854614" w:rsidP="00854614">
      <w:pPr>
        <w:spacing w:line="276" w:lineRule="auto"/>
        <w:ind w:firstLine="720"/>
        <w:jc w:val="both"/>
        <w:rPr>
          <w:sz w:val="26"/>
          <w:szCs w:val="26"/>
        </w:rPr>
      </w:pPr>
      <w:r w:rsidRPr="005625AE">
        <w:rPr>
          <w:bCs/>
          <w:iCs/>
          <w:sz w:val="26"/>
          <w:szCs w:val="26"/>
        </w:rPr>
        <w:t>«</w:t>
      </w:r>
      <w:proofErr w:type="spellStart"/>
      <w:r>
        <w:rPr>
          <w:sz w:val="26"/>
          <w:szCs w:val="26"/>
        </w:rPr>
        <w:t>Милятинское</w:t>
      </w:r>
      <w:proofErr w:type="spellEnd"/>
      <w:r>
        <w:rPr>
          <w:sz w:val="26"/>
          <w:szCs w:val="26"/>
        </w:rPr>
        <w:t xml:space="preserve"> водохранилище</w:t>
      </w:r>
      <w:r w:rsidRPr="005625AE">
        <w:rPr>
          <w:sz w:val="26"/>
          <w:szCs w:val="26"/>
        </w:rPr>
        <w:t>» (площад</w:t>
      </w:r>
      <w:r>
        <w:rPr>
          <w:sz w:val="26"/>
          <w:szCs w:val="26"/>
        </w:rPr>
        <w:t xml:space="preserve">ь – 465 га, </w:t>
      </w:r>
      <w:r w:rsidRPr="005625AE">
        <w:rPr>
          <w:sz w:val="26"/>
          <w:szCs w:val="26"/>
        </w:rPr>
        <w:t xml:space="preserve">правоустанавливающий документ – </w:t>
      </w:r>
      <w:r>
        <w:rPr>
          <w:sz w:val="26"/>
          <w:szCs w:val="26"/>
        </w:rPr>
        <w:t>Постановление  Правительства Калужской области от 11.04.2017 №202 (в ред. постановления Правительства Калужской области от 01.09.2020 №679))</w:t>
      </w:r>
      <w:r w:rsidRPr="005625AE">
        <w:rPr>
          <w:sz w:val="26"/>
          <w:szCs w:val="26"/>
        </w:rPr>
        <w:t>.</w:t>
      </w:r>
    </w:p>
    <w:p w:rsidR="00C35CF8" w:rsidRPr="0020670E" w:rsidRDefault="00C35CF8" w:rsidP="00C35CF8">
      <w:pPr>
        <w:spacing w:line="276" w:lineRule="auto"/>
        <w:ind w:firstLine="720"/>
        <w:jc w:val="both"/>
        <w:rPr>
          <w:color w:val="000000" w:themeColor="text1"/>
          <w:sz w:val="26"/>
          <w:szCs w:val="26"/>
        </w:rPr>
      </w:pPr>
      <w:r w:rsidRPr="0020670E">
        <w:rPr>
          <w:color w:val="000000" w:themeColor="text1"/>
          <w:sz w:val="26"/>
          <w:szCs w:val="26"/>
        </w:rPr>
        <w:t>В соответствии с п. 1 ст. 27 Федерального закона «Об особо охраняемых природных территориях» на территориях, на которых находятся памятники природы, запрещается всякая деятельность, влекущая за собой нарушение сохранности памятников природы.</w:t>
      </w:r>
    </w:p>
    <w:p w:rsidR="00C35CF8" w:rsidRPr="0020670E" w:rsidRDefault="00C35CF8" w:rsidP="00C35CF8">
      <w:pPr>
        <w:spacing w:line="276" w:lineRule="auto"/>
        <w:ind w:firstLine="720"/>
        <w:jc w:val="both"/>
        <w:rPr>
          <w:color w:val="000000" w:themeColor="text1"/>
          <w:sz w:val="26"/>
          <w:szCs w:val="26"/>
        </w:rPr>
      </w:pPr>
      <w:r w:rsidRPr="0020670E">
        <w:rPr>
          <w:color w:val="000000" w:themeColor="text1"/>
          <w:sz w:val="26"/>
          <w:szCs w:val="26"/>
        </w:rPr>
        <w:t>В перспективе необходимо предусмотреть формирование земельного участка в границах данной особо охраняемой природной территории и отнесение его к землям особо охраняемых территорий и объектов в установленном законодательном порядке.</w:t>
      </w:r>
    </w:p>
    <w:p w:rsidR="009969B5" w:rsidRPr="0020670E" w:rsidRDefault="009969B5" w:rsidP="0012619E">
      <w:pPr>
        <w:spacing w:line="276" w:lineRule="auto"/>
        <w:ind w:firstLine="720"/>
        <w:jc w:val="both"/>
        <w:rPr>
          <w:color w:val="000000" w:themeColor="text1"/>
          <w:sz w:val="26"/>
          <w:szCs w:val="26"/>
        </w:rPr>
        <w:sectPr w:rsidR="009969B5" w:rsidRPr="0020670E" w:rsidSect="002F0D9A">
          <w:headerReference w:type="default" r:id="rId15"/>
          <w:pgSz w:w="11906" w:h="16838"/>
          <w:pgMar w:top="851" w:right="707" w:bottom="851" w:left="1644" w:header="709" w:footer="367" w:gutter="0"/>
          <w:cols w:space="720"/>
          <w:docGrid w:linePitch="360"/>
        </w:sectPr>
      </w:pPr>
    </w:p>
    <w:p w:rsidR="00312AB2" w:rsidRPr="0020670E" w:rsidRDefault="00AF7486" w:rsidP="00AF7486">
      <w:pPr>
        <w:pStyle w:val="3"/>
        <w:jc w:val="center"/>
        <w:rPr>
          <w:color w:val="000000" w:themeColor="text1"/>
          <w:sz w:val="26"/>
          <w:szCs w:val="26"/>
          <w:lang w:val="ru-RU"/>
        </w:rPr>
      </w:pPr>
      <w:bookmarkStart w:id="63" w:name="_Toc132018250"/>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312AB2" w:rsidRPr="0020670E">
        <w:rPr>
          <w:color w:val="000000" w:themeColor="text1"/>
          <w:sz w:val="26"/>
          <w:szCs w:val="26"/>
          <w:lang w:val="ru-RU"/>
        </w:rPr>
        <w:t>2 Водоохранные зоны и прибрежные полосы водных объектов</w:t>
      </w:r>
      <w:bookmarkEnd w:id="63"/>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w:anchor="Par52" w:history="1">
        <w:r w:rsidRPr="0020670E">
          <w:rPr>
            <w:color w:val="000000" w:themeColor="text1"/>
            <w:sz w:val="26"/>
            <w:szCs w:val="26"/>
          </w:rPr>
          <w:t>ограничения</w:t>
        </w:r>
      </w:hyperlink>
      <w:r w:rsidRPr="0020670E">
        <w:rPr>
          <w:color w:val="000000" w:themeColor="text1"/>
          <w:sz w:val="26"/>
          <w:szCs w:val="26"/>
        </w:rPr>
        <w:t xml:space="preserve"> хозяйственной и иной деятельности.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до десяти километров -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от десяти до пятидесяти километров - в размере ста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от пятидесяти километров и более - в размере двухсот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Водоохранные зоны рек, их частей, помещенных в закрытые коллекторы, не устанавливаются.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DB338D" w:rsidRPr="0020670E" w:rsidRDefault="00DB338D" w:rsidP="00DB338D">
      <w:pPr>
        <w:spacing w:line="276" w:lineRule="auto"/>
        <w:ind w:firstLine="720"/>
        <w:jc w:val="both"/>
        <w:rPr>
          <w:color w:val="000000" w:themeColor="text1"/>
          <w:sz w:val="26"/>
          <w:szCs w:val="26"/>
        </w:rPr>
      </w:pPr>
      <w:bookmarkStart w:id="64" w:name="Par24"/>
      <w:bookmarkEnd w:id="64"/>
      <w:r w:rsidRPr="0020670E">
        <w:rPr>
          <w:color w:val="000000" w:themeColor="text1"/>
          <w:sz w:val="26"/>
          <w:szCs w:val="26"/>
        </w:rPr>
        <w:t>В границах водоохранных зон запрещаются: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использование сточных вод в целях регулирования плодородия почв;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осуществление авиационных мер по борьбе с вредными организмами;</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6) размещение специализированных хранилищ пестицидов и агрохимикатов, применение пестицидов и агрохимикатов;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7) сброс сточных, в том числе дренажных,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20670E">
          <w:rPr>
            <w:color w:val="000000" w:themeColor="text1"/>
            <w:sz w:val="26"/>
            <w:szCs w:val="26"/>
          </w:rPr>
          <w:t>статьей 19.1</w:t>
        </w:r>
      </w:hyperlink>
      <w:r w:rsidRPr="0020670E">
        <w:rPr>
          <w:color w:val="000000" w:themeColor="text1"/>
          <w:sz w:val="26"/>
          <w:szCs w:val="26"/>
        </w:rPr>
        <w:t xml:space="preserve"> Закона Российской Федерации от 21 февраля 1992 года N 2395-1 "О недрах").</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B338D" w:rsidRPr="0020670E" w:rsidRDefault="00DB338D" w:rsidP="00DB338D">
      <w:pPr>
        <w:spacing w:line="276" w:lineRule="auto"/>
        <w:ind w:firstLine="720"/>
        <w:jc w:val="both"/>
        <w:rPr>
          <w:color w:val="000000" w:themeColor="text1"/>
          <w:sz w:val="26"/>
          <w:szCs w:val="26"/>
        </w:rPr>
      </w:pPr>
      <w:bookmarkStart w:id="65" w:name="Par41"/>
      <w:bookmarkEnd w:id="65"/>
      <w:r w:rsidRPr="0020670E">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lastRenderedPageBreak/>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DB338D" w:rsidRPr="0020670E" w:rsidRDefault="00DB338D" w:rsidP="00DB338D">
      <w:pPr>
        <w:spacing w:line="276" w:lineRule="auto"/>
        <w:ind w:firstLine="720"/>
        <w:jc w:val="both"/>
        <w:rPr>
          <w:color w:val="000000" w:themeColor="text1"/>
          <w:sz w:val="26"/>
          <w:szCs w:val="26"/>
        </w:rPr>
      </w:pPr>
      <w:bookmarkStart w:id="66" w:name="Par52"/>
      <w:bookmarkEnd w:id="66"/>
      <w:r w:rsidRPr="0020670E">
        <w:rPr>
          <w:color w:val="000000" w:themeColor="text1"/>
          <w:sz w:val="26"/>
          <w:szCs w:val="26"/>
        </w:rPr>
        <w:t>В пределах защитных прибрежных полос дополнительно к ограничениям, перечисленным выше, запрещается:</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1) распашка земель;</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2) размещение отвалов размываемых грунтов;</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3) выпас сельскохозяйственных животных и организация для них летних лагерей, ванн.</w:t>
      </w:r>
    </w:p>
    <w:p w:rsidR="00DB338D" w:rsidRPr="0020670E" w:rsidRDefault="00DB338D" w:rsidP="00DB338D">
      <w:pPr>
        <w:spacing w:line="276" w:lineRule="auto"/>
        <w:ind w:firstLine="720"/>
        <w:jc w:val="both"/>
        <w:rPr>
          <w:color w:val="000000" w:themeColor="text1"/>
          <w:sz w:val="26"/>
          <w:szCs w:val="26"/>
        </w:rPr>
      </w:pPr>
      <w:r w:rsidRPr="0020670E">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17" w:history="1">
        <w:r w:rsidRPr="0020670E">
          <w:rPr>
            <w:color w:val="000000" w:themeColor="text1"/>
            <w:sz w:val="26"/>
            <w:szCs w:val="26"/>
          </w:rPr>
          <w:t>порядке</w:t>
        </w:r>
      </w:hyperlink>
      <w:r w:rsidRPr="0020670E">
        <w:rPr>
          <w:color w:val="000000" w:themeColor="text1"/>
          <w:sz w:val="26"/>
          <w:szCs w:val="26"/>
        </w:rPr>
        <w:t>, установленном Прави</w:t>
      </w:r>
      <w:bookmarkStart w:id="67" w:name="_Toc138762865"/>
      <w:bookmarkStart w:id="68" w:name="_Toc338225555"/>
      <w:r w:rsidRPr="0020670E">
        <w:rPr>
          <w:color w:val="000000" w:themeColor="text1"/>
          <w:sz w:val="26"/>
          <w:szCs w:val="26"/>
        </w:rPr>
        <w:t>тельством Российской Федерации.</w:t>
      </w:r>
    </w:p>
    <w:bookmarkEnd w:id="67"/>
    <w:bookmarkEnd w:id="68"/>
    <w:p w:rsidR="001A58BF" w:rsidRPr="0020670E" w:rsidRDefault="001A58BF" w:rsidP="00DB338D">
      <w:pPr>
        <w:spacing w:line="276" w:lineRule="auto"/>
        <w:ind w:firstLine="720"/>
        <w:jc w:val="both"/>
        <w:rPr>
          <w:color w:val="000000" w:themeColor="text1"/>
          <w:sz w:val="26"/>
          <w:szCs w:val="26"/>
        </w:rPr>
      </w:pPr>
      <w:r w:rsidRPr="0020670E">
        <w:rPr>
          <w:color w:val="000000" w:themeColor="text1"/>
          <w:sz w:val="26"/>
          <w:szCs w:val="26"/>
        </w:rPr>
        <w:t xml:space="preserve">Ширина водоохраной зоны, ширина прибрежных защитных полос и береговых полос рек </w:t>
      </w:r>
      <w:r w:rsidR="002733EB" w:rsidRPr="0020670E">
        <w:rPr>
          <w:color w:val="000000" w:themeColor="text1"/>
          <w:sz w:val="26"/>
          <w:szCs w:val="26"/>
        </w:rPr>
        <w:t>сельского поселения указан</w:t>
      </w:r>
      <w:r w:rsidR="00AE00EB" w:rsidRPr="0020670E">
        <w:rPr>
          <w:color w:val="000000" w:themeColor="text1"/>
          <w:sz w:val="26"/>
          <w:szCs w:val="26"/>
        </w:rPr>
        <w:t>а</w:t>
      </w:r>
      <w:r w:rsidRPr="0020670E">
        <w:rPr>
          <w:color w:val="000000" w:themeColor="text1"/>
          <w:sz w:val="26"/>
          <w:szCs w:val="26"/>
        </w:rPr>
        <w:t xml:space="preserve"> в таблице</w:t>
      </w:r>
      <w:r w:rsidR="0071129C" w:rsidRPr="0020670E">
        <w:rPr>
          <w:color w:val="000000" w:themeColor="text1"/>
          <w:sz w:val="26"/>
          <w:szCs w:val="26"/>
        </w:rPr>
        <w:t>:</w:t>
      </w:r>
    </w:p>
    <w:p w:rsidR="002733EB" w:rsidRPr="0020670E" w:rsidRDefault="002733EB" w:rsidP="00BA21EF">
      <w:pPr>
        <w:spacing w:line="276" w:lineRule="auto"/>
        <w:ind w:firstLine="709"/>
        <w:jc w:val="center"/>
        <w:rPr>
          <w:b/>
          <w:color w:val="000000" w:themeColor="text1"/>
          <w:sz w:val="26"/>
          <w:szCs w:val="26"/>
        </w:rPr>
      </w:pPr>
      <w:r w:rsidRPr="0020670E">
        <w:rPr>
          <w:b/>
          <w:color w:val="000000" w:themeColor="text1"/>
          <w:sz w:val="26"/>
          <w:szCs w:val="26"/>
        </w:rPr>
        <w:t>Водоохранные зоны, прибреж</w:t>
      </w:r>
      <w:r w:rsidR="00666714" w:rsidRPr="0020670E">
        <w:rPr>
          <w:b/>
          <w:color w:val="000000" w:themeColor="text1"/>
          <w:sz w:val="26"/>
          <w:szCs w:val="26"/>
        </w:rPr>
        <w:t>ные защитные и береговые полосы</w:t>
      </w:r>
    </w:p>
    <w:p w:rsidR="002733EB" w:rsidRPr="0020670E" w:rsidRDefault="002733EB" w:rsidP="002733EB">
      <w:pPr>
        <w:spacing w:line="276" w:lineRule="auto"/>
        <w:jc w:val="right"/>
        <w:rPr>
          <w:i/>
          <w:color w:val="000000" w:themeColor="text1"/>
        </w:rPr>
      </w:pPr>
      <w:r w:rsidRPr="0020670E">
        <w:rPr>
          <w:i/>
          <w:color w:val="000000" w:themeColor="text1"/>
        </w:rPr>
        <w:t xml:space="preserve">Таблица </w:t>
      </w:r>
      <w:r w:rsidR="00EF2919">
        <w:rPr>
          <w:i/>
          <w:color w:val="000000" w:themeColor="text1"/>
        </w:rPr>
        <w:t>2</w:t>
      </w: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33"/>
        <w:gridCol w:w="1688"/>
        <w:gridCol w:w="1700"/>
        <w:gridCol w:w="1625"/>
        <w:gridCol w:w="1620"/>
      </w:tblGrid>
      <w:tr w:rsidR="00DB338D" w:rsidRPr="002B3EB4" w:rsidTr="00A147AC">
        <w:tc>
          <w:tcPr>
            <w:tcW w:w="567" w:type="dxa"/>
            <w:vAlign w:val="center"/>
          </w:tcPr>
          <w:p w:rsidR="00DB338D" w:rsidRPr="002B3EB4" w:rsidRDefault="00DB338D" w:rsidP="00A147AC">
            <w:pPr>
              <w:jc w:val="center"/>
              <w:rPr>
                <w:b/>
                <w:color w:val="000000" w:themeColor="text1"/>
              </w:rPr>
            </w:pPr>
            <w:r w:rsidRPr="002B3EB4">
              <w:rPr>
                <w:b/>
                <w:color w:val="000000" w:themeColor="text1"/>
              </w:rPr>
              <w:t xml:space="preserve">№ </w:t>
            </w:r>
            <w:proofErr w:type="gramStart"/>
            <w:r w:rsidRPr="002B3EB4">
              <w:rPr>
                <w:b/>
                <w:color w:val="000000" w:themeColor="text1"/>
              </w:rPr>
              <w:t>п</w:t>
            </w:r>
            <w:proofErr w:type="gramEnd"/>
            <w:r w:rsidRPr="002B3EB4">
              <w:rPr>
                <w:b/>
                <w:color w:val="000000" w:themeColor="text1"/>
              </w:rPr>
              <w:t>/п</w:t>
            </w:r>
          </w:p>
        </w:tc>
        <w:tc>
          <w:tcPr>
            <w:tcW w:w="2133" w:type="dxa"/>
            <w:vAlign w:val="center"/>
          </w:tcPr>
          <w:p w:rsidR="00DB338D" w:rsidRPr="002B3EB4" w:rsidRDefault="00DB338D" w:rsidP="00A147AC">
            <w:pPr>
              <w:jc w:val="center"/>
              <w:rPr>
                <w:b/>
                <w:color w:val="000000" w:themeColor="text1"/>
              </w:rPr>
            </w:pPr>
            <w:r w:rsidRPr="002B3EB4">
              <w:rPr>
                <w:b/>
                <w:color w:val="000000" w:themeColor="text1"/>
              </w:rPr>
              <w:t>Наименование водоема</w:t>
            </w:r>
          </w:p>
        </w:tc>
        <w:tc>
          <w:tcPr>
            <w:tcW w:w="1688" w:type="dxa"/>
            <w:vAlign w:val="center"/>
          </w:tcPr>
          <w:p w:rsidR="00DB338D" w:rsidRPr="002B3EB4" w:rsidRDefault="00DB338D" w:rsidP="00A147AC">
            <w:pPr>
              <w:jc w:val="center"/>
              <w:rPr>
                <w:b/>
                <w:color w:val="000000" w:themeColor="text1"/>
              </w:rPr>
            </w:pPr>
            <w:r w:rsidRPr="002B3EB4">
              <w:rPr>
                <w:b/>
                <w:color w:val="000000" w:themeColor="text1"/>
              </w:rPr>
              <w:t xml:space="preserve">Длина реки, </w:t>
            </w:r>
            <w:proofErr w:type="gramStart"/>
            <w:r w:rsidRPr="002B3EB4">
              <w:rPr>
                <w:b/>
                <w:color w:val="000000" w:themeColor="text1"/>
              </w:rPr>
              <w:t>км</w:t>
            </w:r>
            <w:proofErr w:type="gramEnd"/>
          </w:p>
        </w:tc>
        <w:tc>
          <w:tcPr>
            <w:tcW w:w="1700" w:type="dxa"/>
            <w:vAlign w:val="center"/>
          </w:tcPr>
          <w:p w:rsidR="00DB338D" w:rsidRPr="002B3EB4" w:rsidRDefault="00DB338D" w:rsidP="00A147AC">
            <w:pPr>
              <w:jc w:val="center"/>
              <w:rPr>
                <w:b/>
                <w:color w:val="000000" w:themeColor="text1"/>
              </w:rPr>
            </w:pPr>
            <w:r w:rsidRPr="002B3EB4">
              <w:rPr>
                <w:b/>
                <w:color w:val="000000" w:themeColor="text1"/>
              </w:rPr>
              <w:t xml:space="preserve">Ширина водоохраной зоны, </w:t>
            </w:r>
            <w:proofErr w:type="gramStart"/>
            <w:r w:rsidRPr="002B3EB4">
              <w:rPr>
                <w:b/>
                <w:color w:val="000000" w:themeColor="text1"/>
              </w:rPr>
              <w:t>м</w:t>
            </w:r>
            <w:proofErr w:type="gramEnd"/>
          </w:p>
        </w:tc>
        <w:tc>
          <w:tcPr>
            <w:tcW w:w="1625" w:type="dxa"/>
            <w:vAlign w:val="center"/>
          </w:tcPr>
          <w:p w:rsidR="00DB338D" w:rsidRPr="002B3EB4" w:rsidRDefault="00DB338D" w:rsidP="00A147AC">
            <w:pPr>
              <w:jc w:val="center"/>
              <w:rPr>
                <w:b/>
                <w:color w:val="000000" w:themeColor="text1"/>
              </w:rPr>
            </w:pPr>
            <w:r w:rsidRPr="002B3EB4">
              <w:rPr>
                <w:b/>
                <w:color w:val="000000" w:themeColor="text1"/>
              </w:rPr>
              <w:t xml:space="preserve">Ширина прибрежной полосы, </w:t>
            </w:r>
            <w:proofErr w:type="gramStart"/>
            <w:r w:rsidRPr="002B3EB4">
              <w:rPr>
                <w:b/>
                <w:color w:val="000000" w:themeColor="text1"/>
              </w:rPr>
              <w:t>м</w:t>
            </w:r>
            <w:proofErr w:type="gramEnd"/>
          </w:p>
        </w:tc>
        <w:tc>
          <w:tcPr>
            <w:tcW w:w="1620" w:type="dxa"/>
            <w:vAlign w:val="center"/>
          </w:tcPr>
          <w:p w:rsidR="00DB338D" w:rsidRPr="002B3EB4" w:rsidRDefault="00DB338D" w:rsidP="00A147AC">
            <w:pPr>
              <w:jc w:val="center"/>
              <w:rPr>
                <w:b/>
                <w:color w:val="000000" w:themeColor="text1"/>
              </w:rPr>
            </w:pPr>
            <w:r w:rsidRPr="002B3EB4">
              <w:rPr>
                <w:b/>
                <w:color w:val="000000" w:themeColor="text1"/>
              </w:rPr>
              <w:t xml:space="preserve">Ширина береговой полосы, </w:t>
            </w:r>
            <w:proofErr w:type="gramStart"/>
            <w:r w:rsidRPr="002B3EB4">
              <w:rPr>
                <w:b/>
                <w:color w:val="000000" w:themeColor="text1"/>
              </w:rPr>
              <w:t>м</w:t>
            </w:r>
            <w:proofErr w:type="gramEnd"/>
          </w:p>
        </w:tc>
      </w:tr>
      <w:tr w:rsidR="002B3EB4" w:rsidRPr="002B3EB4" w:rsidTr="00871F72">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1.</w:t>
            </w:r>
          </w:p>
        </w:tc>
        <w:tc>
          <w:tcPr>
            <w:tcW w:w="2133" w:type="dxa"/>
            <w:vAlign w:val="center"/>
          </w:tcPr>
          <w:p w:rsidR="002B3EB4" w:rsidRPr="002B3EB4" w:rsidRDefault="002B3EB4" w:rsidP="00871F72">
            <w:pPr>
              <w:jc w:val="center"/>
            </w:pPr>
            <w:r w:rsidRPr="002B3EB4">
              <w:t>река Большая Ворона</w:t>
            </w:r>
          </w:p>
        </w:tc>
        <w:tc>
          <w:tcPr>
            <w:tcW w:w="1688" w:type="dxa"/>
          </w:tcPr>
          <w:p w:rsidR="002B3EB4" w:rsidRPr="002B3EB4" w:rsidRDefault="002B3EB4" w:rsidP="00871F72">
            <w:pPr>
              <w:jc w:val="center"/>
            </w:pPr>
            <w:r w:rsidRPr="002B3EB4">
              <w:t>59</w:t>
            </w:r>
          </w:p>
        </w:tc>
        <w:tc>
          <w:tcPr>
            <w:tcW w:w="1700" w:type="dxa"/>
          </w:tcPr>
          <w:p w:rsidR="002B3EB4" w:rsidRPr="002B3EB4" w:rsidRDefault="002B3EB4" w:rsidP="00871F72">
            <w:pPr>
              <w:jc w:val="center"/>
            </w:pPr>
            <w:r w:rsidRPr="002B3EB4">
              <w:t>200</w:t>
            </w:r>
          </w:p>
        </w:tc>
        <w:tc>
          <w:tcPr>
            <w:tcW w:w="1625" w:type="dxa"/>
          </w:tcPr>
          <w:p w:rsidR="002B3EB4" w:rsidRPr="002B3EB4" w:rsidRDefault="002B3EB4" w:rsidP="00871F72">
            <w:pPr>
              <w:jc w:val="center"/>
            </w:pPr>
            <w:r w:rsidRPr="002B3EB4">
              <w:t>50</w:t>
            </w:r>
          </w:p>
        </w:tc>
        <w:tc>
          <w:tcPr>
            <w:tcW w:w="1620" w:type="dxa"/>
          </w:tcPr>
          <w:p w:rsidR="002B3EB4" w:rsidRPr="002B3EB4" w:rsidRDefault="002B3EB4" w:rsidP="00871F72">
            <w:pPr>
              <w:jc w:val="center"/>
            </w:pPr>
            <w:r w:rsidRPr="002B3EB4">
              <w:t>20</w:t>
            </w:r>
          </w:p>
        </w:tc>
      </w:tr>
      <w:tr w:rsidR="002B3EB4" w:rsidRPr="002B3EB4" w:rsidTr="00DB338D">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2.</w:t>
            </w:r>
          </w:p>
        </w:tc>
        <w:tc>
          <w:tcPr>
            <w:tcW w:w="2133" w:type="dxa"/>
            <w:vAlign w:val="center"/>
          </w:tcPr>
          <w:p w:rsidR="002B3EB4" w:rsidRPr="002B3EB4" w:rsidRDefault="002B3EB4" w:rsidP="00871F72">
            <w:pPr>
              <w:jc w:val="center"/>
            </w:pPr>
            <w:r w:rsidRPr="002B3EB4">
              <w:t>река</w:t>
            </w:r>
            <w:proofErr w:type="gramStart"/>
            <w:r w:rsidRPr="002B3EB4">
              <w:t xml:space="preserve"> У</w:t>
            </w:r>
            <w:proofErr w:type="gramEnd"/>
            <w:r w:rsidRPr="002B3EB4">
              <w:t>жать</w:t>
            </w:r>
          </w:p>
        </w:tc>
        <w:tc>
          <w:tcPr>
            <w:tcW w:w="1688" w:type="dxa"/>
            <w:vAlign w:val="center"/>
          </w:tcPr>
          <w:p w:rsidR="002B3EB4" w:rsidRPr="002B3EB4" w:rsidRDefault="002B3EB4" w:rsidP="00871F72">
            <w:pPr>
              <w:jc w:val="center"/>
            </w:pPr>
            <w:r w:rsidRPr="002B3EB4">
              <w:t>56</w:t>
            </w:r>
          </w:p>
        </w:tc>
        <w:tc>
          <w:tcPr>
            <w:tcW w:w="1700" w:type="dxa"/>
            <w:vAlign w:val="center"/>
          </w:tcPr>
          <w:p w:rsidR="002B3EB4" w:rsidRPr="002B3EB4" w:rsidRDefault="002B3EB4" w:rsidP="00871F72">
            <w:pPr>
              <w:jc w:val="center"/>
            </w:pPr>
            <w:r w:rsidRPr="002B3EB4">
              <w:t>200</w:t>
            </w:r>
          </w:p>
        </w:tc>
        <w:tc>
          <w:tcPr>
            <w:tcW w:w="1625" w:type="dxa"/>
            <w:vAlign w:val="center"/>
          </w:tcPr>
          <w:p w:rsidR="002B3EB4" w:rsidRPr="002B3EB4" w:rsidRDefault="002B3EB4" w:rsidP="00871F72">
            <w:pPr>
              <w:jc w:val="center"/>
            </w:pPr>
            <w:r w:rsidRPr="002B3EB4">
              <w:t>50</w:t>
            </w:r>
          </w:p>
        </w:tc>
        <w:tc>
          <w:tcPr>
            <w:tcW w:w="1620" w:type="dxa"/>
            <w:vAlign w:val="center"/>
          </w:tcPr>
          <w:p w:rsidR="002B3EB4" w:rsidRPr="002B3EB4" w:rsidRDefault="002B3EB4" w:rsidP="00871F72">
            <w:pPr>
              <w:jc w:val="center"/>
            </w:pPr>
            <w:r w:rsidRPr="002B3EB4">
              <w:t>20</w:t>
            </w:r>
          </w:p>
        </w:tc>
      </w:tr>
      <w:tr w:rsidR="002B3EB4" w:rsidRPr="002B3EB4" w:rsidTr="00DB338D">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3.</w:t>
            </w:r>
          </w:p>
        </w:tc>
        <w:tc>
          <w:tcPr>
            <w:tcW w:w="2133" w:type="dxa"/>
            <w:vAlign w:val="center"/>
          </w:tcPr>
          <w:p w:rsidR="002B3EB4" w:rsidRPr="002B3EB4" w:rsidRDefault="002B3EB4" w:rsidP="00871F72">
            <w:pPr>
              <w:jc w:val="center"/>
            </w:pPr>
            <w:r w:rsidRPr="002B3EB4">
              <w:t xml:space="preserve">река </w:t>
            </w:r>
            <w:proofErr w:type="spellStart"/>
            <w:r w:rsidRPr="002B3EB4">
              <w:t>Дегна</w:t>
            </w:r>
            <w:proofErr w:type="spellEnd"/>
          </w:p>
        </w:tc>
        <w:tc>
          <w:tcPr>
            <w:tcW w:w="1688" w:type="dxa"/>
            <w:vAlign w:val="center"/>
          </w:tcPr>
          <w:p w:rsidR="002B3EB4" w:rsidRPr="002B3EB4" w:rsidRDefault="002B3EB4" w:rsidP="00871F72">
            <w:pPr>
              <w:jc w:val="center"/>
            </w:pPr>
            <w:r w:rsidRPr="002B3EB4">
              <w:t>39</w:t>
            </w:r>
          </w:p>
        </w:tc>
        <w:tc>
          <w:tcPr>
            <w:tcW w:w="1700" w:type="dxa"/>
            <w:vAlign w:val="center"/>
          </w:tcPr>
          <w:p w:rsidR="002B3EB4" w:rsidRPr="002B3EB4" w:rsidRDefault="002B3EB4" w:rsidP="00871F72">
            <w:pPr>
              <w:jc w:val="center"/>
            </w:pPr>
            <w:r w:rsidRPr="002B3EB4">
              <w:t>100</w:t>
            </w:r>
          </w:p>
        </w:tc>
        <w:tc>
          <w:tcPr>
            <w:tcW w:w="1625" w:type="dxa"/>
            <w:vAlign w:val="center"/>
          </w:tcPr>
          <w:p w:rsidR="002B3EB4" w:rsidRPr="002B3EB4" w:rsidRDefault="002B3EB4" w:rsidP="00871F72">
            <w:pPr>
              <w:jc w:val="center"/>
            </w:pPr>
            <w:r w:rsidRPr="002B3EB4">
              <w:t>50</w:t>
            </w:r>
          </w:p>
        </w:tc>
        <w:tc>
          <w:tcPr>
            <w:tcW w:w="1620" w:type="dxa"/>
            <w:vAlign w:val="center"/>
          </w:tcPr>
          <w:p w:rsidR="002B3EB4" w:rsidRPr="002B3EB4" w:rsidRDefault="002B3EB4" w:rsidP="00871F72">
            <w:pPr>
              <w:jc w:val="center"/>
            </w:pPr>
            <w:r w:rsidRPr="002B3EB4">
              <w:t>20</w:t>
            </w:r>
          </w:p>
        </w:tc>
      </w:tr>
      <w:tr w:rsidR="002B3EB4" w:rsidRPr="002B3EB4" w:rsidTr="00DB338D">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4.</w:t>
            </w:r>
          </w:p>
        </w:tc>
        <w:tc>
          <w:tcPr>
            <w:tcW w:w="2133" w:type="dxa"/>
            <w:vAlign w:val="center"/>
          </w:tcPr>
          <w:p w:rsidR="002B3EB4" w:rsidRPr="002B3EB4" w:rsidRDefault="002B3EB4" w:rsidP="00871F72">
            <w:pPr>
              <w:jc w:val="center"/>
            </w:pPr>
            <w:r w:rsidRPr="002B3EB4">
              <w:t xml:space="preserve">реки  </w:t>
            </w:r>
          </w:p>
        </w:tc>
        <w:tc>
          <w:tcPr>
            <w:tcW w:w="1688" w:type="dxa"/>
            <w:vAlign w:val="center"/>
          </w:tcPr>
          <w:p w:rsidR="002B3EB4" w:rsidRPr="002B3EB4" w:rsidRDefault="002B3EB4" w:rsidP="00871F72">
            <w:pPr>
              <w:jc w:val="center"/>
            </w:pPr>
            <w:r w:rsidRPr="002B3EB4">
              <w:t>менее 10 км</w:t>
            </w:r>
          </w:p>
        </w:tc>
        <w:tc>
          <w:tcPr>
            <w:tcW w:w="1700" w:type="dxa"/>
            <w:vAlign w:val="center"/>
          </w:tcPr>
          <w:p w:rsidR="002B3EB4" w:rsidRPr="002B3EB4" w:rsidRDefault="002B3EB4" w:rsidP="00871F72">
            <w:pPr>
              <w:jc w:val="center"/>
            </w:pPr>
            <w:r w:rsidRPr="002B3EB4">
              <w:t>50</w:t>
            </w:r>
          </w:p>
        </w:tc>
        <w:tc>
          <w:tcPr>
            <w:tcW w:w="1625" w:type="dxa"/>
            <w:vAlign w:val="center"/>
          </w:tcPr>
          <w:p w:rsidR="002B3EB4" w:rsidRPr="002B3EB4" w:rsidRDefault="002B3EB4" w:rsidP="00871F72">
            <w:pPr>
              <w:jc w:val="center"/>
            </w:pPr>
            <w:r w:rsidRPr="002B3EB4">
              <w:t>50</w:t>
            </w:r>
          </w:p>
        </w:tc>
        <w:tc>
          <w:tcPr>
            <w:tcW w:w="1620" w:type="dxa"/>
            <w:vAlign w:val="center"/>
          </w:tcPr>
          <w:p w:rsidR="002B3EB4" w:rsidRPr="002B3EB4" w:rsidRDefault="002B3EB4" w:rsidP="00871F72">
            <w:pPr>
              <w:jc w:val="center"/>
            </w:pPr>
            <w:r w:rsidRPr="002B3EB4">
              <w:t>5</w:t>
            </w:r>
          </w:p>
        </w:tc>
      </w:tr>
      <w:tr w:rsidR="002B3EB4" w:rsidRPr="002B3EB4" w:rsidTr="00DB338D">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5.</w:t>
            </w:r>
          </w:p>
        </w:tc>
        <w:tc>
          <w:tcPr>
            <w:tcW w:w="2133" w:type="dxa"/>
            <w:vAlign w:val="center"/>
          </w:tcPr>
          <w:p w:rsidR="002B3EB4" w:rsidRPr="002B3EB4" w:rsidRDefault="002B3EB4" w:rsidP="00871F72">
            <w:pPr>
              <w:pStyle w:val="af5"/>
              <w:jc w:val="center"/>
              <w:rPr>
                <w:sz w:val="24"/>
                <w:szCs w:val="24"/>
              </w:rPr>
            </w:pPr>
            <w:r w:rsidRPr="002B3EB4">
              <w:rPr>
                <w:sz w:val="24"/>
                <w:szCs w:val="24"/>
              </w:rPr>
              <w:t xml:space="preserve">ручьи </w:t>
            </w:r>
          </w:p>
        </w:tc>
        <w:tc>
          <w:tcPr>
            <w:tcW w:w="1688" w:type="dxa"/>
            <w:vAlign w:val="center"/>
          </w:tcPr>
          <w:p w:rsidR="002B3EB4" w:rsidRPr="002B3EB4" w:rsidRDefault="002B3EB4" w:rsidP="00871F72">
            <w:pPr>
              <w:pStyle w:val="af5"/>
              <w:jc w:val="center"/>
              <w:rPr>
                <w:sz w:val="24"/>
                <w:szCs w:val="24"/>
              </w:rPr>
            </w:pPr>
            <w:r w:rsidRPr="002B3EB4">
              <w:rPr>
                <w:sz w:val="24"/>
                <w:szCs w:val="24"/>
              </w:rPr>
              <w:t>менее 10 км</w:t>
            </w:r>
          </w:p>
        </w:tc>
        <w:tc>
          <w:tcPr>
            <w:tcW w:w="1700" w:type="dxa"/>
            <w:vAlign w:val="center"/>
          </w:tcPr>
          <w:p w:rsidR="002B3EB4" w:rsidRPr="002B3EB4" w:rsidRDefault="002B3EB4" w:rsidP="00871F72">
            <w:pPr>
              <w:jc w:val="center"/>
            </w:pPr>
            <w:r w:rsidRPr="002B3EB4">
              <w:t>50</w:t>
            </w:r>
          </w:p>
        </w:tc>
        <w:tc>
          <w:tcPr>
            <w:tcW w:w="1625" w:type="dxa"/>
            <w:vAlign w:val="center"/>
          </w:tcPr>
          <w:p w:rsidR="002B3EB4" w:rsidRPr="002B3EB4" w:rsidRDefault="002B3EB4" w:rsidP="00871F72">
            <w:pPr>
              <w:jc w:val="center"/>
            </w:pPr>
            <w:r w:rsidRPr="002B3EB4">
              <w:t>50</w:t>
            </w:r>
          </w:p>
        </w:tc>
        <w:tc>
          <w:tcPr>
            <w:tcW w:w="1620" w:type="dxa"/>
            <w:vAlign w:val="center"/>
          </w:tcPr>
          <w:p w:rsidR="002B3EB4" w:rsidRPr="002B3EB4" w:rsidRDefault="002B3EB4" w:rsidP="00871F72">
            <w:pPr>
              <w:jc w:val="center"/>
            </w:pPr>
            <w:r w:rsidRPr="002B3EB4">
              <w:t>5</w:t>
            </w:r>
          </w:p>
        </w:tc>
      </w:tr>
      <w:tr w:rsidR="002B3EB4" w:rsidRPr="002B3EB4" w:rsidTr="00DB338D">
        <w:trPr>
          <w:trHeight w:val="395"/>
        </w:trPr>
        <w:tc>
          <w:tcPr>
            <w:tcW w:w="567" w:type="dxa"/>
            <w:vAlign w:val="center"/>
          </w:tcPr>
          <w:p w:rsidR="002B3EB4" w:rsidRPr="002B3EB4" w:rsidRDefault="002B3EB4" w:rsidP="00A147AC">
            <w:pPr>
              <w:jc w:val="center"/>
              <w:rPr>
                <w:color w:val="000000" w:themeColor="text1"/>
              </w:rPr>
            </w:pPr>
            <w:r w:rsidRPr="002B3EB4">
              <w:rPr>
                <w:color w:val="000000" w:themeColor="text1"/>
              </w:rPr>
              <w:t>6.</w:t>
            </w:r>
          </w:p>
        </w:tc>
        <w:tc>
          <w:tcPr>
            <w:tcW w:w="2133" w:type="dxa"/>
            <w:vAlign w:val="center"/>
          </w:tcPr>
          <w:p w:rsidR="002B3EB4" w:rsidRPr="002B3EB4" w:rsidRDefault="002B3EB4" w:rsidP="00871F72">
            <w:pPr>
              <w:pStyle w:val="af5"/>
              <w:jc w:val="center"/>
              <w:rPr>
                <w:sz w:val="24"/>
                <w:szCs w:val="24"/>
              </w:rPr>
            </w:pPr>
            <w:r w:rsidRPr="002B3EB4">
              <w:rPr>
                <w:sz w:val="24"/>
                <w:szCs w:val="24"/>
              </w:rPr>
              <w:t>пруды</w:t>
            </w:r>
          </w:p>
        </w:tc>
        <w:tc>
          <w:tcPr>
            <w:tcW w:w="1688" w:type="dxa"/>
            <w:vAlign w:val="center"/>
          </w:tcPr>
          <w:p w:rsidR="002B3EB4" w:rsidRPr="002B3EB4" w:rsidRDefault="002B3EB4" w:rsidP="00871F72">
            <w:pPr>
              <w:pStyle w:val="af5"/>
              <w:jc w:val="center"/>
              <w:rPr>
                <w:sz w:val="24"/>
                <w:szCs w:val="24"/>
              </w:rPr>
            </w:pPr>
            <w:r w:rsidRPr="002B3EB4">
              <w:rPr>
                <w:sz w:val="24"/>
                <w:szCs w:val="24"/>
              </w:rPr>
              <w:t>-</w:t>
            </w:r>
          </w:p>
        </w:tc>
        <w:tc>
          <w:tcPr>
            <w:tcW w:w="1700" w:type="dxa"/>
            <w:vAlign w:val="center"/>
          </w:tcPr>
          <w:p w:rsidR="002B3EB4" w:rsidRPr="002B3EB4" w:rsidRDefault="002B3EB4" w:rsidP="00871F72">
            <w:pPr>
              <w:jc w:val="center"/>
            </w:pPr>
            <w:r w:rsidRPr="002B3EB4">
              <w:t>50</w:t>
            </w:r>
          </w:p>
        </w:tc>
        <w:tc>
          <w:tcPr>
            <w:tcW w:w="1625" w:type="dxa"/>
            <w:vAlign w:val="center"/>
          </w:tcPr>
          <w:p w:rsidR="002B3EB4" w:rsidRPr="002B3EB4" w:rsidRDefault="002B3EB4" w:rsidP="00871F72">
            <w:pPr>
              <w:jc w:val="center"/>
            </w:pPr>
            <w:r w:rsidRPr="002B3EB4">
              <w:t>50</w:t>
            </w:r>
          </w:p>
        </w:tc>
        <w:tc>
          <w:tcPr>
            <w:tcW w:w="1620" w:type="dxa"/>
            <w:vAlign w:val="center"/>
          </w:tcPr>
          <w:p w:rsidR="002B3EB4" w:rsidRPr="002B3EB4" w:rsidRDefault="002B3EB4" w:rsidP="00871F72">
            <w:pPr>
              <w:jc w:val="center"/>
            </w:pPr>
            <w:r w:rsidRPr="002B3EB4">
              <w:t>20</w:t>
            </w:r>
          </w:p>
        </w:tc>
      </w:tr>
    </w:tbl>
    <w:p w:rsidR="002B4610" w:rsidRPr="0020670E" w:rsidRDefault="002B4610" w:rsidP="002733EB">
      <w:pPr>
        <w:spacing w:line="276" w:lineRule="auto"/>
        <w:jc w:val="right"/>
        <w:rPr>
          <w:i/>
          <w:color w:val="000000" w:themeColor="text1"/>
        </w:rPr>
      </w:pPr>
    </w:p>
    <w:p w:rsidR="002B4610" w:rsidRPr="0020670E" w:rsidRDefault="002B4610" w:rsidP="002733EB">
      <w:pPr>
        <w:spacing w:line="276" w:lineRule="auto"/>
        <w:jc w:val="right"/>
        <w:rPr>
          <w:i/>
          <w:color w:val="000000" w:themeColor="text1"/>
        </w:rPr>
      </w:pPr>
    </w:p>
    <w:p w:rsidR="00671677" w:rsidRPr="0020670E" w:rsidRDefault="00671677" w:rsidP="002733EB">
      <w:pPr>
        <w:rPr>
          <w:color w:val="000000" w:themeColor="text1"/>
        </w:rPr>
        <w:sectPr w:rsidR="00671677" w:rsidRPr="0020670E" w:rsidSect="002F0D9A">
          <w:pgSz w:w="11906" w:h="16838"/>
          <w:pgMar w:top="851" w:right="707" w:bottom="851" w:left="1644" w:header="709" w:footer="367" w:gutter="0"/>
          <w:cols w:space="720"/>
          <w:docGrid w:linePitch="360"/>
        </w:sectPr>
      </w:pPr>
    </w:p>
    <w:p w:rsidR="002733EB" w:rsidRPr="0020670E" w:rsidRDefault="002733EB" w:rsidP="002733EB">
      <w:pPr>
        <w:rPr>
          <w:color w:val="000000" w:themeColor="text1"/>
        </w:rPr>
      </w:pPr>
    </w:p>
    <w:p w:rsidR="00312AB2" w:rsidRPr="0020670E" w:rsidRDefault="00AF7486" w:rsidP="00076FA0">
      <w:pPr>
        <w:pStyle w:val="3"/>
        <w:spacing w:line="276" w:lineRule="auto"/>
        <w:jc w:val="center"/>
        <w:rPr>
          <w:color w:val="000000" w:themeColor="text1"/>
          <w:sz w:val="26"/>
          <w:szCs w:val="26"/>
          <w:lang w:val="ru-RU"/>
        </w:rPr>
      </w:pPr>
      <w:bookmarkStart w:id="69" w:name="_Toc132018251"/>
      <w:r w:rsidRPr="0020670E">
        <w:rPr>
          <w:color w:val="000000" w:themeColor="text1"/>
          <w:sz w:val="26"/>
          <w:szCs w:val="26"/>
        </w:rPr>
        <w:t>I</w:t>
      </w:r>
      <w:r w:rsidR="00312AB2" w:rsidRPr="0020670E">
        <w:rPr>
          <w:color w:val="000000" w:themeColor="text1"/>
          <w:sz w:val="26"/>
          <w:szCs w:val="26"/>
        </w:rPr>
        <w:t>I</w:t>
      </w:r>
      <w:r w:rsidRPr="0020670E">
        <w:rPr>
          <w:color w:val="000000" w:themeColor="text1"/>
          <w:sz w:val="26"/>
          <w:szCs w:val="26"/>
          <w:lang w:val="ru-RU"/>
        </w:rPr>
        <w:t>.3</w:t>
      </w:r>
      <w:r w:rsidR="001E616D" w:rsidRPr="0020670E">
        <w:rPr>
          <w:color w:val="000000" w:themeColor="text1"/>
          <w:sz w:val="26"/>
          <w:szCs w:val="26"/>
          <w:lang w:val="ru-RU"/>
        </w:rPr>
        <w:t>.3</w:t>
      </w:r>
      <w:r w:rsidR="00312AB2" w:rsidRPr="0020670E">
        <w:rPr>
          <w:color w:val="000000" w:themeColor="text1"/>
          <w:sz w:val="26"/>
          <w:szCs w:val="26"/>
          <w:lang w:val="ru-RU"/>
        </w:rPr>
        <w:t xml:space="preserve"> </w:t>
      </w:r>
      <w:r w:rsidR="00B17C94" w:rsidRPr="0020670E">
        <w:rPr>
          <w:color w:val="000000" w:themeColor="text1"/>
          <w:sz w:val="26"/>
          <w:szCs w:val="26"/>
          <w:lang w:val="ru-RU"/>
        </w:rPr>
        <w:t>Объекты культурного наследия.</w:t>
      </w:r>
      <w:r w:rsidR="00AC3E74" w:rsidRPr="0020670E">
        <w:rPr>
          <w:color w:val="000000" w:themeColor="text1"/>
          <w:sz w:val="26"/>
          <w:szCs w:val="26"/>
          <w:lang w:val="ru-RU"/>
        </w:rPr>
        <w:t xml:space="preserve"> </w:t>
      </w:r>
      <w:r w:rsidR="00B17C94" w:rsidRPr="0020670E">
        <w:rPr>
          <w:color w:val="000000" w:themeColor="text1"/>
          <w:sz w:val="26"/>
          <w:szCs w:val="26"/>
          <w:lang w:val="ru-RU"/>
        </w:rPr>
        <w:t>Мероприятия по охране объектов культурного наследия</w:t>
      </w:r>
      <w:r w:rsidR="00076FA0" w:rsidRPr="0020670E">
        <w:rPr>
          <w:color w:val="000000" w:themeColor="text1"/>
          <w:sz w:val="26"/>
          <w:szCs w:val="26"/>
          <w:lang w:val="ru-RU"/>
        </w:rPr>
        <w:t>.</w:t>
      </w:r>
      <w:bookmarkEnd w:id="69"/>
    </w:p>
    <w:p w:rsidR="00C631C7" w:rsidRPr="0020670E" w:rsidRDefault="00D83F6A" w:rsidP="001D0961">
      <w:pPr>
        <w:spacing w:line="276" w:lineRule="auto"/>
        <w:ind w:firstLine="720"/>
        <w:jc w:val="both"/>
        <w:rPr>
          <w:color w:val="000000" w:themeColor="text1"/>
          <w:sz w:val="26"/>
          <w:szCs w:val="26"/>
        </w:rPr>
      </w:pPr>
      <w:r w:rsidRPr="0020670E">
        <w:rPr>
          <w:color w:val="000000" w:themeColor="text1"/>
          <w:sz w:val="26"/>
          <w:szCs w:val="26"/>
        </w:rPr>
        <w:t>Н</w:t>
      </w:r>
      <w:r w:rsidR="00312AB2" w:rsidRPr="0020670E">
        <w:rPr>
          <w:color w:val="000000" w:themeColor="text1"/>
          <w:sz w:val="26"/>
          <w:szCs w:val="26"/>
        </w:rPr>
        <w:t>а территории сельского поселения располага</w:t>
      </w:r>
      <w:r w:rsidR="0057288A" w:rsidRPr="0020670E">
        <w:rPr>
          <w:color w:val="000000" w:themeColor="text1"/>
          <w:sz w:val="26"/>
          <w:szCs w:val="26"/>
        </w:rPr>
        <w:t>ю</w:t>
      </w:r>
      <w:r w:rsidR="00312AB2" w:rsidRPr="0020670E">
        <w:rPr>
          <w:color w:val="000000" w:themeColor="text1"/>
          <w:sz w:val="26"/>
          <w:szCs w:val="26"/>
        </w:rPr>
        <w:t>тся</w:t>
      </w:r>
      <w:r w:rsidR="00466203" w:rsidRPr="0020670E">
        <w:rPr>
          <w:color w:val="000000" w:themeColor="text1"/>
          <w:sz w:val="26"/>
          <w:szCs w:val="26"/>
        </w:rPr>
        <w:t xml:space="preserve"> </w:t>
      </w:r>
      <w:r w:rsidR="0057288A" w:rsidRPr="0020670E">
        <w:rPr>
          <w:color w:val="000000" w:themeColor="text1"/>
          <w:sz w:val="26"/>
          <w:szCs w:val="26"/>
        </w:rPr>
        <w:t>следующи</w:t>
      </w:r>
      <w:r w:rsidR="00E07F8B" w:rsidRPr="0020670E">
        <w:rPr>
          <w:color w:val="000000" w:themeColor="text1"/>
          <w:sz w:val="26"/>
          <w:szCs w:val="26"/>
        </w:rPr>
        <w:t>е</w:t>
      </w:r>
      <w:r w:rsidR="0057288A" w:rsidRPr="0020670E">
        <w:rPr>
          <w:color w:val="000000" w:themeColor="text1"/>
          <w:sz w:val="26"/>
          <w:szCs w:val="26"/>
        </w:rPr>
        <w:t xml:space="preserve"> </w:t>
      </w:r>
      <w:r w:rsidR="00312AB2" w:rsidRPr="0020670E">
        <w:rPr>
          <w:color w:val="000000" w:themeColor="text1"/>
          <w:sz w:val="26"/>
          <w:szCs w:val="26"/>
        </w:rPr>
        <w:t>объект</w:t>
      </w:r>
      <w:r w:rsidR="0057288A" w:rsidRPr="0020670E">
        <w:rPr>
          <w:color w:val="000000" w:themeColor="text1"/>
          <w:sz w:val="26"/>
          <w:szCs w:val="26"/>
        </w:rPr>
        <w:t>ы</w:t>
      </w:r>
      <w:r w:rsidR="00312AB2" w:rsidRPr="0020670E">
        <w:rPr>
          <w:color w:val="000000" w:themeColor="text1"/>
          <w:sz w:val="26"/>
          <w:szCs w:val="26"/>
        </w:rPr>
        <w:t xml:space="preserve"> культурного наследия</w:t>
      </w:r>
      <w:r w:rsidR="0057288A" w:rsidRPr="0020670E">
        <w:rPr>
          <w:color w:val="000000" w:themeColor="text1"/>
          <w:sz w:val="26"/>
          <w:szCs w:val="26"/>
        </w:rPr>
        <w:t>:</w:t>
      </w:r>
      <w:r w:rsidR="00312AB2" w:rsidRPr="0020670E">
        <w:rPr>
          <w:color w:val="000000" w:themeColor="text1"/>
          <w:sz w:val="26"/>
          <w:szCs w:val="26"/>
        </w:rPr>
        <w:t xml:space="preserve"> </w:t>
      </w:r>
    </w:p>
    <w:p w:rsidR="00267E12" w:rsidRPr="0020670E" w:rsidRDefault="00267E12" w:rsidP="000F15E9">
      <w:pPr>
        <w:suppressAutoHyphens w:val="0"/>
        <w:jc w:val="center"/>
        <w:rPr>
          <w:b/>
          <w:color w:val="000000" w:themeColor="text1"/>
          <w:sz w:val="26"/>
          <w:szCs w:val="26"/>
        </w:rPr>
      </w:pPr>
      <w:r w:rsidRPr="0020670E">
        <w:rPr>
          <w:b/>
          <w:color w:val="000000" w:themeColor="text1"/>
          <w:sz w:val="26"/>
          <w:szCs w:val="26"/>
        </w:rPr>
        <w:t xml:space="preserve">Перечень объектов культурного наследия </w:t>
      </w:r>
      <w:r w:rsidR="00A573DC" w:rsidRPr="0020670E">
        <w:rPr>
          <w:b/>
          <w:color w:val="000000" w:themeColor="text1"/>
          <w:sz w:val="26"/>
          <w:szCs w:val="26"/>
        </w:rPr>
        <w:t>поселения</w:t>
      </w:r>
    </w:p>
    <w:p w:rsidR="00076FA0" w:rsidRPr="0020670E" w:rsidRDefault="00076FA0" w:rsidP="00076FA0">
      <w:pPr>
        <w:spacing w:line="276" w:lineRule="auto"/>
        <w:jc w:val="right"/>
        <w:rPr>
          <w:i/>
          <w:color w:val="000000" w:themeColor="text1"/>
        </w:rPr>
      </w:pPr>
      <w:r w:rsidRPr="0020670E">
        <w:rPr>
          <w:i/>
          <w:color w:val="000000" w:themeColor="text1"/>
        </w:rPr>
        <w:t xml:space="preserve">Таблица </w:t>
      </w:r>
      <w:r w:rsidR="00EF2919">
        <w:rPr>
          <w:i/>
          <w:color w:val="000000" w:themeColor="text1"/>
        </w:rPr>
        <w:t>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246"/>
        <w:gridCol w:w="2328"/>
        <w:gridCol w:w="4100"/>
      </w:tblGrid>
      <w:tr w:rsidR="00DB338D" w:rsidRPr="002B3EB4" w:rsidTr="002B3EB4">
        <w:tc>
          <w:tcPr>
            <w:tcW w:w="675" w:type="dxa"/>
            <w:shd w:val="clear" w:color="auto" w:fill="auto"/>
            <w:vAlign w:val="center"/>
          </w:tcPr>
          <w:p w:rsidR="00DB338D" w:rsidRPr="002B3EB4" w:rsidRDefault="00DB338D" w:rsidP="00A147AC">
            <w:pPr>
              <w:jc w:val="center"/>
              <w:rPr>
                <w:b/>
                <w:color w:val="000000" w:themeColor="text1"/>
              </w:rPr>
            </w:pPr>
            <w:r w:rsidRPr="002B3EB4">
              <w:rPr>
                <w:b/>
                <w:color w:val="000000" w:themeColor="text1"/>
              </w:rPr>
              <w:t>№ </w:t>
            </w:r>
          </w:p>
          <w:p w:rsidR="00DB338D" w:rsidRPr="002B3EB4" w:rsidRDefault="00DB338D" w:rsidP="00A147AC">
            <w:pPr>
              <w:jc w:val="center"/>
              <w:rPr>
                <w:b/>
                <w:color w:val="000000" w:themeColor="text1"/>
              </w:rPr>
            </w:pPr>
            <w:proofErr w:type="gramStart"/>
            <w:r w:rsidRPr="002B3EB4">
              <w:rPr>
                <w:b/>
                <w:color w:val="000000" w:themeColor="text1"/>
              </w:rPr>
              <w:t>п</w:t>
            </w:r>
            <w:proofErr w:type="gramEnd"/>
            <w:r w:rsidRPr="002B3EB4">
              <w:rPr>
                <w:b/>
                <w:color w:val="000000" w:themeColor="text1"/>
              </w:rPr>
              <w:t>/п</w:t>
            </w:r>
          </w:p>
        </w:tc>
        <w:tc>
          <w:tcPr>
            <w:tcW w:w="3246" w:type="dxa"/>
            <w:shd w:val="clear" w:color="auto" w:fill="auto"/>
            <w:vAlign w:val="center"/>
          </w:tcPr>
          <w:p w:rsidR="00DB338D" w:rsidRPr="002B3EB4" w:rsidRDefault="00DB338D" w:rsidP="00A147AC">
            <w:pPr>
              <w:jc w:val="center"/>
              <w:rPr>
                <w:b/>
                <w:color w:val="000000" w:themeColor="text1"/>
              </w:rPr>
            </w:pPr>
            <w:r w:rsidRPr="002B3EB4">
              <w:rPr>
                <w:b/>
                <w:color w:val="000000" w:themeColor="text1"/>
              </w:rPr>
              <w:t>Наименование объекта</w:t>
            </w:r>
          </w:p>
        </w:tc>
        <w:tc>
          <w:tcPr>
            <w:tcW w:w="2328" w:type="dxa"/>
            <w:shd w:val="clear" w:color="auto" w:fill="auto"/>
            <w:vAlign w:val="center"/>
          </w:tcPr>
          <w:p w:rsidR="00DB338D" w:rsidRPr="002B3EB4" w:rsidRDefault="00DB338D" w:rsidP="00A147AC">
            <w:pPr>
              <w:jc w:val="center"/>
              <w:rPr>
                <w:b/>
                <w:color w:val="000000" w:themeColor="text1"/>
              </w:rPr>
            </w:pPr>
            <w:r w:rsidRPr="002B3EB4">
              <w:rPr>
                <w:b/>
                <w:color w:val="000000" w:themeColor="text1"/>
              </w:rPr>
              <w:t>Местонахождение объекта</w:t>
            </w:r>
          </w:p>
        </w:tc>
        <w:tc>
          <w:tcPr>
            <w:tcW w:w="4100" w:type="dxa"/>
          </w:tcPr>
          <w:p w:rsidR="00DB338D" w:rsidRPr="002B3EB4" w:rsidRDefault="00DB338D" w:rsidP="00A147AC">
            <w:pPr>
              <w:jc w:val="center"/>
              <w:rPr>
                <w:b/>
                <w:color w:val="000000" w:themeColor="text1"/>
              </w:rPr>
            </w:pPr>
            <w:r w:rsidRPr="002B3EB4">
              <w:rPr>
                <w:b/>
                <w:color w:val="000000" w:themeColor="text1"/>
              </w:rPr>
              <w:t>Документы о постановке на государственную охрану</w:t>
            </w:r>
          </w:p>
        </w:tc>
      </w:tr>
      <w:tr w:rsidR="00835BF2" w:rsidRPr="002B3EB4" w:rsidTr="002B3EB4">
        <w:tc>
          <w:tcPr>
            <w:tcW w:w="10349" w:type="dxa"/>
            <w:gridSpan w:val="4"/>
            <w:shd w:val="clear" w:color="auto" w:fill="auto"/>
            <w:vAlign w:val="center"/>
          </w:tcPr>
          <w:p w:rsidR="00835BF2" w:rsidRPr="002B3EB4" w:rsidRDefault="002B3EB4" w:rsidP="00DB338D">
            <w:pPr>
              <w:jc w:val="center"/>
              <w:rPr>
                <w:b/>
                <w:color w:val="000000" w:themeColor="text1"/>
              </w:rPr>
            </w:pPr>
            <w:r w:rsidRPr="002B3EB4">
              <w:rPr>
                <w:b/>
                <w:bCs/>
              </w:rPr>
              <w:t>Объекты культурного наследия федерального значения</w:t>
            </w:r>
          </w:p>
        </w:tc>
      </w:tr>
      <w:tr w:rsidR="00DB338D" w:rsidRPr="002B3EB4" w:rsidTr="002B3EB4">
        <w:tc>
          <w:tcPr>
            <w:tcW w:w="675" w:type="dxa"/>
            <w:shd w:val="clear" w:color="auto" w:fill="auto"/>
            <w:vAlign w:val="center"/>
          </w:tcPr>
          <w:p w:rsidR="00DB338D" w:rsidRPr="002B3EB4" w:rsidRDefault="00DB338D" w:rsidP="00A147AC">
            <w:pPr>
              <w:jc w:val="center"/>
              <w:rPr>
                <w:color w:val="000000" w:themeColor="text1"/>
              </w:rPr>
            </w:pPr>
            <w:r w:rsidRPr="002B3EB4">
              <w:rPr>
                <w:color w:val="000000" w:themeColor="text1"/>
              </w:rPr>
              <w:t>1.</w:t>
            </w:r>
          </w:p>
        </w:tc>
        <w:tc>
          <w:tcPr>
            <w:tcW w:w="3246" w:type="dxa"/>
            <w:shd w:val="clear" w:color="auto" w:fill="auto"/>
            <w:vAlign w:val="center"/>
          </w:tcPr>
          <w:p w:rsidR="00DB338D" w:rsidRPr="002B3EB4" w:rsidRDefault="002B3EB4" w:rsidP="00DB338D">
            <w:pPr>
              <w:jc w:val="center"/>
              <w:rPr>
                <w:color w:val="000000" w:themeColor="text1"/>
              </w:rPr>
            </w:pPr>
            <w:r w:rsidRPr="002B3EB4">
              <w:t>Братская могила воинов, погибших при обороне высоты 275,6 «Зайцева Гора» в октябре-ноябре 1941 г.</w:t>
            </w:r>
          </w:p>
        </w:tc>
        <w:tc>
          <w:tcPr>
            <w:tcW w:w="2328" w:type="dxa"/>
            <w:shd w:val="clear" w:color="auto" w:fill="auto"/>
            <w:vAlign w:val="center"/>
          </w:tcPr>
          <w:p w:rsidR="00DB338D" w:rsidRPr="002B3EB4" w:rsidRDefault="002B3EB4" w:rsidP="00DB338D">
            <w:pPr>
              <w:jc w:val="center"/>
              <w:rPr>
                <w:color w:val="000000" w:themeColor="text1"/>
              </w:rPr>
            </w:pPr>
            <w:r w:rsidRPr="002B3EB4">
              <w:t>дер. Зайцева Гора</w:t>
            </w:r>
          </w:p>
        </w:tc>
        <w:tc>
          <w:tcPr>
            <w:tcW w:w="4100" w:type="dxa"/>
            <w:shd w:val="clear" w:color="auto" w:fill="auto"/>
            <w:vAlign w:val="center"/>
          </w:tcPr>
          <w:p w:rsidR="00DB338D" w:rsidRPr="002B3EB4" w:rsidRDefault="002B3EB4" w:rsidP="00DB338D">
            <w:pPr>
              <w:jc w:val="center"/>
              <w:rPr>
                <w:color w:val="000000" w:themeColor="text1"/>
              </w:rPr>
            </w:pPr>
            <w:r w:rsidRPr="002B3EB4">
              <w:rPr>
                <w:bCs/>
              </w:rPr>
              <w:t>Постановление совета министров РСФСР от 04.12.1974 г. №624</w:t>
            </w:r>
          </w:p>
        </w:tc>
      </w:tr>
      <w:tr w:rsidR="00835BF2" w:rsidRPr="002B3EB4" w:rsidTr="002B3EB4">
        <w:trPr>
          <w:trHeight w:val="345"/>
        </w:trPr>
        <w:tc>
          <w:tcPr>
            <w:tcW w:w="10349" w:type="dxa"/>
            <w:gridSpan w:val="4"/>
            <w:shd w:val="clear" w:color="auto" w:fill="auto"/>
            <w:vAlign w:val="center"/>
          </w:tcPr>
          <w:p w:rsidR="00835BF2" w:rsidRPr="002B3EB4" w:rsidRDefault="002B3EB4" w:rsidP="00DB338D">
            <w:pPr>
              <w:jc w:val="center"/>
              <w:rPr>
                <w:b/>
                <w:color w:val="000000" w:themeColor="text1"/>
              </w:rPr>
            </w:pPr>
            <w:r w:rsidRPr="002B3EB4">
              <w:rPr>
                <w:b/>
                <w:color w:val="000000" w:themeColor="text1"/>
              </w:rPr>
              <w:t>Выявленные объекты культурного наследия</w:t>
            </w:r>
          </w:p>
        </w:tc>
      </w:tr>
      <w:tr w:rsidR="002B3EB4" w:rsidRPr="002B3EB4" w:rsidTr="002B3EB4">
        <w:tc>
          <w:tcPr>
            <w:tcW w:w="675" w:type="dxa"/>
            <w:shd w:val="clear" w:color="auto" w:fill="auto"/>
            <w:vAlign w:val="center"/>
          </w:tcPr>
          <w:p w:rsidR="002B3EB4" w:rsidRPr="002B3EB4" w:rsidRDefault="002B3EB4" w:rsidP="00A147AC">
            <w:pPr>
              <w:jc w:val="center"/>
              <w:rPr>
                <w:color w:val="000000" w:themeColor="text1"/>
              </w:rPr>
            </w:pPr>
            <w:r w:rsidRPr="002B3EB4">
              <w:rPr>
                <w:color w:val="000000" w:themeColor="text1"/>
              </w:rPr>
              <w:t>2.</w:t>
            </w:r>
          </w:p>
        </w:tc>
        <w:tc>
          <w:tcPr>
            <w:tcW w:w="3246" w:type="dxa"/>
            <w:shd w:val="clear" w:color="auto" w:fill="auto"/>
            <w:vAlign w:val="center"/>
          </w:tcPr>
          <w:p w:rsidR="002B3EB4" w:rsidRPr="002B3EB4" w:rsidRDefault="002B3EB4" w:rsidP="00871F72">
            <w:r w:rsidRPr="002B3EB4">
              <w:t>Памятник советским воинам, погибшим при обороне высоты 275,6 «</w:t>
            </w:r>
            <w:proofErr w:type="spellStart"/>
            <w:r w:rsidRPr="002B3EB4">
              <w:t>Зайцеваа</w:t>
            </w:r>
            <w:proofErr w:type="spellEnd"/>
            <w:r w:rsidRPr="002B3EB4">
              <w:t xml:space="preserve"> Гора»</w:t>
            </w:r>
          </w:p>
        </w:tc>
        <w:tc>
          <w:tcPr>
            <w:tcW w:w="2328" w:type="dxa"/>
            <w:shd w:val="clear" w:color="auto" w:fill="auto"/>
            <w:vAlign w:val="center"/>
          </w:tcPr>
          <w:p w:rsidR="002B3EB4" w:rsidRPr="002B3EB4" w:rsidRDefault="002B3EB4" w:rsidP="00871F72">
            <w:r w:rsidRPr="002B3EB4">
              <w:t>дер. Зайцева Гора</w:t>
            </w:r>
          </w:p>
        </w:tc>
        <w:tc>
          <w:tcPr>
            <w:tcW w:w="4100" w:type="dxa"/>
            <w:vAlign w:val="center"/>
          </w:tcPr>
          <w:p w:rsidR="002B3EB4" w:rsidRPr="002B3EB4" w:rsidRDefault="002B3EB4" w:rsidP="00871F72">
            <w:r w:rsidRPr="002B3EB4">
              <w:t>Решение малого Совета Калужского областного Совета народных депутатов от 22.05.1992 № 76</w:t>
            </w:r>
          </w:p>
        </w:tc>
      </w:tr>
      <w:tr w:rsidR="002B3EB4" w:rsidRPr="002B3EB4" w:rsidTr="002B3EB4">
        <w:tc>
          <w:tcPr>
            <w:tcW w:w="675" w:type="dxa"/>
            <w:shd w:val="clear" w:color="auto" w:fill="auto"/>
            <w:vAlign w:val="center"/>
          </w:tcPr>
          <w:p w:rsidR="002B3EB4" w:rsidRPr="002B3EB4" w:rsidRDefault="002B3EB4" w:rsidP="00A147AC">
            <w:pPr>
              <w:jc w:val="center"/>
              <w:rPr>
                <w:color w:val="000000" w:themeColor="text1"/>
              </w:rPr>
            </w:pPr>
            <w:r w:rsidRPr="002B3EB4">
              <w:rPr>
                <w:color w:val="000000" w:themeColor="text1"/>
              </w:rPr>
              <w:t>3.</w:t>
            </w:r>
          </w:p>
        </w:tc>
        <w:tc>
          <w:tcPr>
            <w:tcW w:w="3246" w:type="dxa"/>
            <w:shd w:val="clear" w:color="auto" w:fill="auto"/>
            <w:vAlign w:val="center"/>
          </w:tcPr>
          <w:p w:rsidR="002B3EB4" w:rsidRPr="002B3EB4" w:rsidRDefault="002B3EB4" w:rsidP="00871F72">
            <w:r w:rsidRPr="002B3EB4">
              <w:t>Памятное место, связанное с жизнью декабриста М.Ф. Орлова</w:t>
            </w:r>
          </w:p>
        </w:tc>
        <w:tc>
          <w:tcPr>
            <w:tcW w:w="2328" w:type="dxa"/>
            <w:shd w:val="clear" w:color="auto" w:fill="auto"/>
            <w:vAlign w:val="center"/>
          </w:tcPr>
          <w:p w:rsidR="002B3EB4" w:rsidRPr="002B3EB4" w:rsidRDefault="002B3EB4" w:rsidP="00871F72">
            <w:r w:rsidRPr="002B3EB4">
              <w:t xml:space="preserve">с. </w:t>
            </w:r>
            <w:proofErr w:type="spellStart"/>
            <w:r w:rsidRPr="002B3EB4">
              <w:t>Милятино</w:t>
            </w:r>
            <w:proofErr w:type="spellEnd"/>
          </w:p>
        </w:tc>
        <w:tc>
          <w:tcPr>
            <w:tcW w:w="4100" w:type="dxa"/>
            <w:vAlign w:val="center"/>
          </w:tcPr>
          <w:p w:rsidR="002B3EB4" w:rsidRPr="002B3EB4" w:rsidRDefault="002B3EB4" w:rsidP="00871F72">
            <w:r w:rsidRPr="002B3EB4">
              <w:t>Решение малого Совета Калужского областного Совета народных депутатов от 22.05.1992 № 76</w:t>
            </w:r>
          </w:p>
        </w:tc>
      </w:tr>
      <w:tr w:rsidR="002B3EB4" w:rsidRPr="002B3EB4" w:rsidTr="002B3EB4">
        <w:tc>
          <w:tcPr>
            <w:tcW w:w="675" w:type="dxa"/>
            <w:shd w:val="clear" w:color="auto" w:fill="auto"/>
            <w:vAlign w:val="center"/>
          </w:tcPr>
          <w:p w:rsidR="002B3EB4" w:rsidRPr="002B3EB4" w:rsidRDefault="002B3EB4" w:rsidP="00A147AC">
            <w:pPr>
              <w:jc w:val="center"/>
              <w:rPr>
                <w:color w:val="000000" w:themeColor="text1"/>
              </w:rPr>
            </w:pPr>
            <w:r w:rsidRPr="002B3EB4">
              <w:rPr>
                <w:color w:val="000000" w:themeColor="text1"/>
              </w:rPr>
              <w:t>4.</w:t>
            </w:r>
          </w:p>
        </w:tc>
        <w:tc>
          <w:tcPr>
            <w:tcW w:w="3246" w:type="dxa"/>
            <w:shd w:val="clear" w:color="auto" w:fill="auto"/>
            <w:vAlign w:val="center"/>
          </w:tcPr>
          <w:p w:rsidR="002B3EB4" w:rsidRPr="002B3EB4" w:rsidRDefault="002B3EB4" w:rsidP="00871F72">
            <w:pPr>
              <w:shd w:val="clear" w:color="auto" w:fill="FFFFFF"/>
            </w:pPr>
            <w:r w:rsidRPr="002B3EB4">
              <w:t>Братская могила</w:t>
            </w:r>
          </w:p>
        </w:tc>
        <w:tc>
          <w:tcPr>
            <w:tcW w:w="2328" w:type="dxa"/>
            <w:shd w:val="clear" w:color="auto" w:fill="auto"/>
            <w:vAlign w:val="center"/>
          </w:tcPr>
          <w:p w:rsidR="002B3EB4" w:rsidRPr="002B3EB4" w:rsidRDefault="002B3EB4" w:rsidP="00871F72">
            <w:r w:rsidRPr="002B3EB4">
              <w:t>дер. Бахмутово</w:t>
            </w:r>
          </w:p>
        </w:tc>
        <w:tc>
          <w:tcPr>
            <w:tcW w:w="4100" w:type="dxa"/>
            <w:vAlign w:val="center"/>
          </w:tcPr>
          <w:p w:rsidR="002B3EB4" w:rsidRPr="002B3EB4" w:rsidRDefault="002B3EB4" w:rsidP="00871F72">
            <w:r w:rsidRPr="002B3EB4">
              <w:t>Решение малого Совета Калужского областного Совета народных депутатов от 22.05.1992 № 76</w:t>
            </w:r>
          </w:p>
        </w:tc>
      </w:tr>
      <w:tr w:rsidR="002B3EB4" w:rsidRPr="002B3EB4" w:rsidTr="002B3EB4">
        <w:tc>
          <w:tcPr>
            <w:tcW w:w="10349" w:type="dxa"/>
            <w:gridSpan w:val="4"/>
            <w:shd w:val="clear" w:color="auto" w:fill="auto"/>
            <w:vAlign w:val="center"/>
          </w:tcPr>
          <w:p w:rsidR="002B3EB4" w:rsidRPr="002B3EB4" w:rsidRDefault="002B3EB4" w:rsidP="00DB338D">
            <w:pPr>
              <w:shd w:val="clear" w:color="auto" w:fill="FFFFFF"/>
              <w:jc w:val="center"/>
              <w:rPr>
                <w:color w:val="000000" w:themeColor="text1"/>
              </w:rPr>
            </w:pPr>
            <w:r w:rsidRPr="002B3EB4">
              <w:rPr>
                <w:b/>
                <w:color w:val="000000" w:themeColor="text1"/>
              </w:rPr>
              <w:t>Объекты, обладающие признаками объектов культурного наследия</w:t>
            </w:r>
          </w:p>
        </w:tc>
      </w:tr>
      <w:tr w:rsidR="002B3EB4" w:rsidRPr="002B3EB4" w:rsidTr="002B3EB4">
        <w:tc>
          <w:tcPr>
            <w:tcW w:w="675" w:type="dxa"/>
            <w:shd w:val="clear" w:color="auto" w:fill="auto"/>
            <w:vAlign w:val="center"/>
          </w:tcPr>
          <w:p w:rsidR="002B3EB4" w:rsidRPr="002B3EB4" w:rsidRDefault="002B3EB4" w:rsidP="00A147AC">
            <w:pPr>
              <w:jc w:val="center"/>
              <w:rPr>
                <w:color w:val="000000" w:themeColor="text1"/>
              </w:rPr>
            </w:pPr>
            <w:r w:rsidRPr="002B3EB4">
              <w:rPr>
                <w:color w:val="000000" w:themeColor="text1"/>
              </w:rPr>
              <w:t>5.</w:t>
            </w:r>
          </w:p>
        </w:tc>
        <w:tc>
          <w:tcPr>
            <w:tcW w:w="3246" w:type="dxa"/>
            <w:shd w:val="clear" w:color="auto" w:fill="auto"/>
            <w:vAlign w:val="center"/>
          </w:tcPr>
          <w:p w:rsidR="002B3EB4" w:rsidRPr="002B3EB4" w:rsidRDefault="002B3EB4" w:rsidP="00871F72">
            <w:pPr>
              <w:shd w:val="clear" w:color="auto" w:fill="FFFFFF"/>
            </w:pPr>
            <w:r w:rsidRPr="002B3EB4">
              <w:t xml:space="preserve">Здание школы </w:t>
            </w:r>
            <w:proofErr w:type="spellStart"/>
            <w:r w:rsidRPr="002B3EB4">
              <w:t>нач</w:t>
            </w:r>
            <w:proofErr w:type="spellEnd"/>
            <w:r w:rsidRPr="002B3EB4">
              <w:t xml:space="preserve">. </w:t>
            </w:r>
            <w:r w:rsidRPr="002B3EB4">
              <w:rPr>
                <w:lang w:val="en-US"/>
              </w:rPr>
              <w:t>XX</w:t>
            </w:r>
            <w:r w:rsidRPr="002B3EB4">
              <w:t xml:space="preserve"> в.в.</w:t>
            </w:r>
          </w:p>
        </w:tc>
        <w:tc>
          <w:tcPr>
            <w:tcW w:w="2328" w:type="dxa"/>
            <w:shd w:val="clear" w:color="auto" w:fill="auto"/>
            <w:vAlign w:val="center"/>
          </w:tcPr>
          <w:p w:rsidR="002B3EB4" w:rsidRPr="002B3EB4" w:rsidRDefault="002B3EB4" w:rsidP="00871F72">
            <w:r w:rsidRPr="002B3EB4">
              <w:t>быв</w:t>
            </w:r>
            <w:proofErr w:type="gramStart"/>
            <w:r w:rsidRPr="002B3EB4">
              <w:t>.</w:t>
            </w:r>
            <w:proofErr w:type="gramEnd"/>
            <w:r w:rsidRPr="002B3EB4">
              <w:t xml:space="preserve"> </w:t>
            </w:r>
            <w:proofErr w:type="gramStart"/>
            <w:r w:rsidRPr="002B3EB4">
              <w:t>с</w:t>
            </w:r>
            <w:proofErr w:type="gramEnd"/>
            <w:r w:rsidRPr="002B3EB4">
              <w:t xml:space="preserve">. Замошье (в 0,5 км к востоку от дер. </w:t>
            </w:r>
            <w:proofErr w:type="spellStart"/>
            <w:r w:rsidRPr="002B3EB4">
              <w:t>Марьино</w:t>
            </w:r>
            <w:proofErr w:type="spellEnd"/>
            <w:r w:rsidRPr="002B3EB4">
              <w:t>)</w:t>
            </w:r>
          </w:p>
        </w:tc>
        <w:tc>
          <w:tcPr>
            <w:tcW w:w="4100" w:type="dxa"/>
            <w:vAlign w:val="center"/>
          </w:tcPr>
          <w:p w:rsidR="002B3EB4" w:rsidRPr="002B3EB4" w:rsidRDefault="002B3EB4" w:rsidP="00871F72">
            <w:r w:rsidRPr="002B3EB4">
              <w:t>Приказ по материалам инвентаризации, проведенной в соответствии с МК РСФСР от 08.07.1991 г. №224</w:t>
            </w:r>
          </w:p>
        </w:tc>
      </w:tr>
      <w:tr w:rsidR="002B3EB4" w:rsidRPr="002B3EB4" w:rsidTr="002B3EB4">
        <w:tc>
          <w:tcPr>
            <w:tcW w:w="675" w:type="dxa"/>
            <w:shd w:val="clear" w:color="auto" w:fill="auto"/>
            <w:vAlign w:val="center"/>
          </w:tcPr>
          <w:p w:rsidR="002B3EB4" w:rsidRPr="002B3EB4" w:rsidRDefault="002B3EB4" w:rsidP="00A147AC">
            <w:pPr>
              <w:jc w:val="center"/>
              <w:rPr>
                <w:color w:val="000000" w:themeColor="text1"/>
              </w:rPr>
            </w:pPr>
            <w:r w:rsidRPr="002B3EB4">
              <w:rPr>
                <w:color w:val="000000" w:themeColor="text1"/>
              </w:rPr>
              <w:t>6.</w:t>
            </w:r>
          </w:p>
        </w:tc>
        <w:tc>
          <w:tcPr>
            <w:tcW w:w="3246" w:type="dxa"/>
            <w:shd w:val="clear" w:color="auto" w:fill="auto"/>
            <w:vAlign w:val="center"/>
          </w:tcPr>
          <w:p w:rsidR="002B3EB4" w:rsidRPr="002B3EB4" w:rsidRDefault="002B3EB4" w:rsidP="00871F72">
            <w:pPr>
              <w:shd w:val="clear" w:color="auto" w:fill="FFFFFF"/>
            </w:pPr>
            <w:r w:rsidRPr="002B3EB4">
              <w:t>Церковь Николая Чудотворца 1900 г.</w:t>
            </w:r>
          </w:p>
        </w:tc>
        <w:tc>
          <w:tcPr>
            <w:tcW w:w="2328" w:type="dxa"/>
            <w:shd w:val="clear" w:color="auto" w:fill="auto"/>
            <w:vAlign w:val="center"/>
          </w:tcPr>
          <w:p w:rsidR="002B3EB4" w:rsidRPr="002B3EB4" w:rsidRDefault="002B3EB4" w:rsidP="00871F72">
            <w:r w:rsidRPr="002B3EB4">
              <w:t xml:space="preserve">с. </w:t>
            </w:r>
            <w:proofErr w:type="spellStart"/>
            <w:r w:rsidRPr="002B3EB4">
              <w:t>Милятино</w:t>
            </w:r>
            <w:proofErr w:type="spellEnd"/>
          </w:p>
        </w:tc>
        <w:tc>
          <w:tcPr>
            <w:tcW w:w="4100" w:type="dxa"/>
            <w:vAlign w:val="center"/>
          </w:tcPr>
          <w:p w:rsidR="002B3EB4" w:rsidRPr="002B3EB4" w:rsidRDefault="002B3EB4" w:rsidP="00871F72">
            <w:r w:rsidRPr="002B3EB4">
              <w:t>Приказ НПЦ по охране памятников от 18.01.1994 г. №2-С</w:t>
            </w:r>
          </w:p>
        </w:tc>
      </w:tr>
    </w:tbl>
    <w:p w:rsidR="00DB338D" w:rsidRPr="0020670E" w:rsidRDefault="00DB338D" w:rsidP="00F22DD7">
      <w:pPr>
        <w:spacing w:line="276" w:lineRule="auto"/>
        <w:ind w:firstLine="720"/>
        <w:jc w:val="both"/>
        <w:rPr>
          <w:color w:val="000000" w:themeColor="text1"/>
          <w:sz w:val="26"/>
          <w:szCs w:val="26"/>
        </w:rPr>
      </w:pPr>
    </w:p>
    <w:p w:rsidR="00A147AC" w:rsidRPr="0020670E" w:rsidRDefault="00A147AC" w:rsidP="00A147AC">
      <w:pPr>
        <w:spacing w:line="276" w:lineRule="auto"/>
        <w:ind w:firstLine="709"/>
        <w:jc w:val="both"/>
        <w:rPr>
          <w:color w:val="000000" w:themeColor="text1"/>
          <w:sz w:val="26"/>
          <w:szCs w:val="26"/>
        </w:rPr>
      </w:pPr>
      <w:r w:rsidRPr="0020670E">
        <w:rPr>
          <w:color w:val="000000" w:themeColor="text1"/>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от 25.06.2002 №73-ФЗ «Об объектах культурного наследия (памятниках истории и культуры) народов Российской Федерации» (далее – Федеральный закон).</w:t>
      </w:r>
    </w:p>
    <w:p w:rsidR="00A147AC" w:rsidRPr="0020670E" w:rsidRDefault="00A147AC" w:rsidP="00A147AC">
      <w:pPr>
        <w:spacing w:line="276" w:lineRule="auto"/>
        <w:ind w:firstLine="720"/>
        <w:jc w:val="both"/>
        <w:rPr>
          <w:color w:val="000000" w:themeColor="text1"/>
          <w:sz w:val="26"/>
          <w:szCs w:val="26"/>
        </w:rPr>
      </w:pPr>
      <w:r w:rsidRPr="0020670E">
        <w:rPr>
          <w:color w:val="000000" w:themeColor="text1"/>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A147AC" w:rsidRPr="0020670E" w:rsidRDefault="00A147AC" w:rsidP="00A147AC">
      <w:pPr>
        <w:spacing w:line="276" w:lineRule="auto"/>
        <w:ind w:firstLine="720"/>
        <w:jc w:val="both"/>
        <w:rPr>
          <w:color w:val="000000" w:themeColor="text1"/>
          <w:sz w:val="26"/>
          <w:szCs w:val="26"/>
          <w:shd w:val="clear" w:color="auto" w:fill="C0C0C0"/>
        </w:rPr>
      </w:pPr>
      <w:r w:rsidRPr="0020670E">
        <w:rPr>
          <w:color w:val="000000" w:themeColor="text1"/>
          <w:sz w:val="26"/>
          <w:szCs w:val="26"/>
        </w:rPr>
        <w:lastRenderedPageBreak/>
        <w:t>На основании пункта 2 статьи 36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изменении.</w:t>
      </w:r>
    </w:p>
    <w:p w:rsidR="00761ED6" w:rsidRPr="0020670E" w:rsidRDefault="00761ED6" w:rsidP="00761ED6">
      <w:pPr>
        <w:suppressAutoHyphens w:val="0"/>
        <w:spacing w:before="120" w:after="120"/>
        <w:jc w:val="center"/>
        <w:rPr>
          <w:b/>
          <w:color w:val="000000" w:themeColor="text1"/>
          <w:sz w:val="26"/>
          <w:szCs w:val="26"/>
        </w:rPr>
      </w:pPr>
      <w:r w:rsidRPr="0020670E">
        <w:rPr>
          <w:b/>
          <w:color w:val="000000" w:themeColor="text1"/>
          <w:sz w:val="26"/>
          <w:szCs w:val="26"/>
        </w:rPr>
        <w:t>Мероприятия по сохранению объектов культурного наследия</w:t>
      </w:r>
    </w:p>
    <w:p w:rsidR="00761ED6" w:rsidRPr="0020670E" w:rsidRDefault="00761ED6" w:rsidP="00D74361">
      <w:pPr>
        <w:spacing w:line="276" w:lineRule="auto"/>
        <w:ind w:firstLine="709"/>
        <w:jc w:val="both"/>
        <w:rPr>
          <w:color w:val="000000" w:themeColor="text1"/>
          <w:sz w:val="26"/>
          <w:szCs w:val="26"/>
        </w:rPr>
      </w:pPr>
      <w:r w:rsidRPr="0020670E">
        <w:rPr>
          <w:color w:val="000000" w:themeColor="text1"/>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20670E" w:rsidRDefault="00761ED6" w:rsidP="00D74361">
      <w:pPr>
        <w:spacing w:line="276" w:lineRule="auto"/>
        <w:ind w:firstLine="705"/>
        <w:jc w:val="both"/>
        <w:rPr>
          <w:color w:val="000000" w:themeColor="text1"/>
          <w:sz w:val="26"/>
          <w:szCs w:val="26"/>
        </w:rPr>
      </w:pPr>
      <w:r w:rsidRPr="0020670E">
        <w:rPr>
          <w:color w:val="000000" w:themeColor="text1"/>
          <w:sz w:val="26"/>
          <w:szCs w:val="26"/>
        </w:rPr>
        <w:t xml:space="preserve">На основании статьи 37 Федерального закона от 25.06.2002 № 73-ФЗ </w:t>
      </w:r>
      <w:r w:rsidR="00F55A7B" w:rsidRPr="0020670E">
        <w:rPr>
          <w:color w:val="000000" w:themeColor="text1"/>
          <w:sz w:val="26"/>
          <w:szCs w:val="26"/>
        </w:rPr>
        <w:t>«</w:t>
      </w:r>
      <w:r w:rsidRPr="0020670E">
        <w:rPr>
          <w:color w:val="000000" w:themeColor="text1"/>
          <w:sz w:val="26"/>
          <w:szCs w:val="26"/>
        </w:rPr>
        <w:t>Об объектах культурного наследия (памятники истории и культуры) народов Российской Федерации</w:t>
      </w:r>
      <w:r w:rsidR="00F55A7B" w:rsidRPr="0020670E">
        <w:rPr>
          <w:color w:val="000000" w:themeColor="text1"/>
          <w:sz w:val="26"/>
          <w:szCs w:val="26"/>
        </w:rPr>
        <w:t>»</w:t>
      </w:r>
      <w:r w:rsidRPr="0020670E">
        <w:rPr>
          <w:color w:val="000000" w:themeColor="text1"/>
          <w:sz w:val="26"/>
          <w:szCs w:val="26"/>
        </w:rPr>
        <w:t xml:space="preserve">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A147AC" w:rsidRPr="0020670E" w:rsidRDefault="00761ED6" w:rsidP="00A147AC">
      <w:pPr>
        <w:spacing w:line="276" w:lineRule="auto"/>
        <w:ind w:firstLine="709"/>
        <w:jc w:val="both"/>
        <w:rPr>
          <w:color w:val="000000" w:themeColor="text1"/>
          <w:sz w:val="26"/>
          <w:szCs w:val="26"/>
        </w:rPr>
      </w:pPr>
      <w:r w:rsidRPr="0020670E">
        <w:rPr>
          <w:color w:val="000000" w:themeColor="text1"/>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A147AC" w:rsidRPr="0020670E" w:rsidRDefault="00A147AC" w:rsidP="00A147AC">
      <w:pPr>
        <w:spacing w:line="276" w:lineRule="auto"/>
        <w:ind w:firstLine="709"/>
        <w:jc w:val="both"/>
        <w:rPr>
          <w:color w:val="000000" w:themeColor="text1"/>
          <w:sz w:val="26"/>
          <w:szCs w:val="26"/>
        </w:rPr>
        <w:sectPr w:rsidR="00A147AC" w:rsidRPr="0020670E" w:rsidSect="002F0D9A">
          <w:pgSz w:w="11906" w:h="16838"/>
          <w:pgMar w:top="851" w:right="707" w:bottom="851" w:left="1644" w:header="709" w:footer="367" w:gutter="0"/>
          <w:cols w:space="720"/>
          <w:docGrid w:linePitch="360"/>
        </w:sectPr>
      </w:pPr>
    </w:p>
    <w:p w:rsidR="00312AB2" w:rsidRPr="0020670E" w:rsidRDefault="002C23B0" w:rsidP="002C23B0">
      <w:pPr>
        <w:pStyle w:val="3"/>
        <w:jc w:val="center"/>
        <w:rPr>
          <w:color w:val="000000" w:themeColor="text1"/>
          <w:sz w:val="26"/>
          <w:szCs w:val="26"/>
          <w:lang w:val="ru-RU"/>
        </w:rPr>
      </w:pPr>
      <w:bookmarkStart w:id="70" w:name="__RefHeading__396_1612356966"/>
      <w:bookmarkStart w:id="71" w:name="__RefHeading__132_1539069001"/>
      <w:bookmarkStart w:id="72" w:name="__RefHeading__330_276625223"/>
      <w:bookmarkStart w:id="73" w:name="__RefHeading__494_670117999"/>
      <w:bookmarkStart w:id="74" w:name="__RefHeading__101_1212657833"/>
      <w:bookmarkStart w:id="75" w:name="__RefHeading__164_1585558239"/>
      <w:bookmarkStart w:id="76" w:name="__RefHeading__858_1612356966"/>
      <w:bookmarkStart w:id="77" w:name="_Toc132018252"/>
      <w:bookmarkEnd w:id="70"/>
      <w:bookmarkEnd w:id="71"/>
      <w:bookmarkEnd w:id="72"/>
      <w:bookmarkEnd w:id="73"/>
      <w:bookmarkEnd w:id="74"/>
      <w:bookmarkEnd w:id="75"/>
      <w:bookmarkEnd w:id="76"/>
      <w:r w:rsidRPr="0020670E">
        <w:rPr>
          <w:color w:val="000000" w:themeColor="text1"/>
          <w:sz w:val="26"/>
          <w:szCs w:val="26"/>
        </w:rPr>
        <w:lastRenderedPageBreak/>
        <w:t>I</w:t>
      </w:r>
      <w:r w:rsidR="00312AB2" w:rsidRPr="0020670E">
        <w:rPr>
          <w:color w:val="000000" w:themeColor="text1"/>
          <w:sz w:val="26"/>
          <w:szCs w:val="26"/>
        </w:rPr>
        <w:t>I</w:t>
      </w:r>
      <w:r w:rsidR="00312AB2" w:rsidRPr="0020670E">
        <w:rPr>
          <w:color w:val="000000" w:themeColor="text1"/>
          <w:sz w:val="26"/>
          <w:szCs w:val="26"/>
          <w:lang w:val="ru-RU"/>
        </w:rPr>
        <w:t>.</w:t>
      </w:r>
      <w:r w:rsidRPr="0020670E">
        <w:rPr>
          <w:color w:val="000000" w:themeColor="text1"/>
          <w:sz w:val="26"/>
          <w:szCs w:val="26"/>
          <w:lang w:val="ru-RU"/>
        </w:rPr>
        <w:t>3.</w:t>
      </w:r>
      <w:r w:rsidR="00236C28" w:rsidRPr="0020670E">
        <w:rPr>
          <w:color w:val="000000" w:themeColor="text1"/>
          <w:sz w:val="26"/>
          <w:szCs w:val="26"/>
          <w:lang w:val="ru-RU"/>
        </w:rPr>
        <w:t>4</w:t>
      </w:r>
      <w:r w:rsidR="00312AB2" w:rsidRPr="0020670E">
        <w:rPr>
          <w:color w:val="000000" w:themeColor="text1"/>
          <w:sz w:val="26"/>
          <w:szCs w:val="26"/>
          <w:lang w:val="ru-RU"/>
        </w:rPr>
        <w:t xml:space="preserve"> Оценка территории по санитарно-гигиеническим ограничениям</w:t>
      </w:r>
      <w:bookmarkEnd w:id="77"/>
    </w:p>
    <w:p w:rsidR="00D61D1D" w:rsidRPr="0020670E" w:rsidRDefault="00D61D1D" w:rsidP="00D61D1D">
      <w:pPr>
        <w:pStyle w:val="afff7"/>
        <w:spacing w:line="276" w:lineRule="auto"/>
        <w:rPr>
          <w:color w:val="000000" w:themeColor="text1"/>
          <w:sz w:val="26"/>
          <w:szCs w:val="26"/>
        </w:rPr>
      </w:pPr>
      <w:r w:rsidRPr="0020670E">
        <w:rPr>
          <w:color w:val="000000" w:themeColor="text1"/>
          <w:sz w:val="26"/>
          <w:szCs w:val="26"/>
        </w:rPr>
        <w:t>Положения генерального плана по экол</w:t>
      </w:r>
      <w:r w:rsidR="00A147AC" w:rsidRPr="0020670E">
        <w:rPr>
          <w:color w:val="000000" w:themeColor="text1"/>
          <w:sz w:val="26"/>
          <w:szCs w:val="26"/>
        </w:rPr>
        <w:t>огическому состоянию территории</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20670E">
        <w:rPr>
          <w:rFonts w:ascii="Times New Roman CYR" w:hAnsi="Times New Roman CYR" w:cs="Times New Roman CYR"/>
          <w:color w:val="000000" w:themeColor="text1"/>
          <w:sz w:val="26"/>
          <w:szCs w:val="26"/>
        </w:rPr>
        <w:t>также</w:t>
      </w:r>
      <w:r w:rsidRPr="0020670E">
        <w:rPr>
          <w:rFonts w:ascii="Times New Roman CYR" w:hAnsi="Times New Roman CYR" w:cs="Times New Roman CYR"/>
          <w:color w:val="000000" w:themeColor="text1"/>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20670E"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xml:space="preserve">Комплексная оценка территории сельского поселения дана по следующим факторам: </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w:t>
      </w:r>
      <w:r w:rsidRPr="0020670E">
        <w:rPr>
          <w:rFonts w:ascii="Times New Roman CYR" w:hAnsi="Times New Roman CYR" w:cs="Times New Roman CYR"/>
          <w:color w:val="000000" w:themeColor="text1"/>
          <w:sz w:val="26"/>
          <w:szCs w:val="26"/>
        </w:rPr>
        <w:t xml:space="preserve"> Состояние воздушного бассейна;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Состояние поверхностных и подземных вод;</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почвенного покрова;</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Санитарная очистка территории;</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Санитарно-защитные зоны предприятий;</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Зоны санитарной охраны объектов питьевого назначения;</w:t>
      </w:r>
    </w:p>
    <w:p w:rsidR="005D5A5E" w:rsidRDefault="005D5A5E"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rFonts w:ascii="Times New Roman CYR" w:hAnsi="Times New Roman CYR" w:cs="Times New Roman CYR"/>
          <w:color w:val="000000" w:themeColor="text1"/>
          <w:sz w:val="26"/>
          <w:szCs w:val="26"/>
        </w:rPr>
        <w:t>- Приаэродромная территория;</w:t>
      </w:r>
    </w:p>
    <w:p w:rsidR="009D46BC" w:rsidRPr="0020670E" w:rsidRDefault="009D46BC"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Pr>
          <w:rFonts w:ascii="Times New Roman CYR" w:hAnsi="Times New Roman CYR" w:cs="Times New Roman CYR"/>
          <w:color w:val="000000" w:themeColor="text1"/>
          <w:sz w:val="26"/>
          <w:szCs w:val="26"/>
        </w:rPr>
        <w:t>- </w:t>
      </w:r>
      <w:r w:rsidRPr="009D46BC">
        <w:rPr>
          <w:rFonts w:ascii="Times New Roman CYR" w:hAnsi="Times New Roman CYR" w:cs="Times New Roman CYR"/>
          <w:color w:val="000000" w:themeColor="text1"/>
          <w:sz w:val="26"/>
          <w:szCs w:val="26"/>
        </w:rPr>
        <w:t>Охранные зоны вокруг стационарных пунктов наблюдений за состоянием окружающей природной среды, ее загрязнением</w:t>
      </w:r>
      <w:r>
        <w:rPr>
          <w:rFonts w:ascii="Times New Roman CYR" w:hAnsi="Times New Roman CYR" w:cs="Times New Roman CYR"/>
          <w:color w:val="000000" w:themeColor="text1"/>
          <w:sz w:val="26"/>
          <w:szCs w:val="26"/>
        </w:rPr>
        <w:t>;</w:t>
      </w:r>
    </w:p>
    <w:p w:rsidR="00D61D1D" w:rsidRPr="0020670E"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00000" w:themeColor="text1"/>
          <w:sz w:val="26"/>
          <w:szCs w:val="26"/>
        </w:rPr>
      </w:pPr>
      <w:r w:rsidRPr="0020670E">
        <w:rPr>
          <w:color w:val="000000" w:themeColor="text1"/>
          <w:sz w:val="26"/>
          <w:szCs w:val="26"/>
        </w:rPr>
        <w:lastRenderedPageBreak/>
        <w:t xml:space="preserve">- </w:t>
      </w:r>
      <w:r w:rsidRPr="0020670E">
        <w:rPr>
          <w:rFonts w:ascii="Times New Roman CYR" w:hAnsi="Times New Roman CYR" w:cs="Times New Roman CYR"/>
          <w:color w:val="000000" w:themeColor="text1"/>
          <w:sz w:val="26"/>
          <w:szCs w:val="26"/>
        </w:rPr>
        <w:t>Инженерная подготовка территории;</w:t>
      </w:r>
    </w:p>
    <w:p w:rsidR="007E1F01" w:rsidRPr="0020670E" w:rsidRDefault="00D61D1D" w:rsidP="007E1F01">
      <w:pPr>
        <w:pStyle w:val="ae"/>
        <w:spacing w:line="276" w:lineRule="auto"/>
        <w:ind w:firstLine="540"/>
        <w:rPr>
          <w:rFonts w:ascii="Times New Roman CYR" w:hAnsi="Times New Roman CYR" w:cs="Times New Roman CYR"/>
          <w:color w:val="000000" w:themeColor="text1"/>
          <w:sz w:val="26"/>
          <w:szCs w:val="26"/>
        </w:rPr>
      </w:pPr>
      <w:r w:rsidRPr="0020670E">
        <w:rPr>
          <w:color w:val="000000" w:themeColor="text1"/>
          <w:sz w:val="26"/>
          <w:szCs w:val="26"/>
        </w:rPr>
        <w:t xml:space="preserve">- </w:t>
      </w:r>
      <w:r w:rsidRPr="0020670E">
        <w:rPr>
          <w:rFonts w:ascii="Times New Roman CYR" w:hAnsi="Times New Roman CYR" w:cs="Times New Roman CYR"/>
          <w:color w:val="000000" w:themeColor="text1"/>
          <w:sz w:val="26"/>
          <w:szCs w:val="26"/>
        </w:rPr>
        <w:t>Состояние и формирование природно-экологического каркаса.</w:t>
      </w:r>
    </w:p>
    <w:p w:rsidR="00D61D1D" w:rsidRPr="0020670E" w:rsidRDefault="00D61D1D" w:rsidP="005D5A5E">
      <w:pPr>
        <w:pStyle w:val="ae"/>
        <w:spacing w:line="276" w:lineRule="auto"/>
        <w:jc w:val="center"/>
        <w:rPr>
          <w:b/>
          <w:color w:val="000000" w:themeColor="text1"/>
          <w:sz w:val="26"/>
          <w:szCs w:val="26"/>
        </w:rPr>
      </w:pPr>
      <w:r w:rsidRPr="0020670E">
        <w:rPr>
          <w:b/>
          <w:color w:val="000000" w:themeColor="text1"/>
          <w:sz w:val="26"/>
          <w:szCs w:val="26"/>
        </w:rPr>
        <w:t>Состояние воздушного бассейна</w:t>
      </w:r>
    </w:p>
    <w:p w:rsidR="0087285F" w:rsidRPr="0087285F" w:rsidRDefault="0087285F" w:rsidP="0087285F">
      <w:pPr>
        <w:pStyle w:val="211"/>
        <w:spacing w:line="276" w:lineRule="auto"/>
        <w:ind w:firstLine="709"/>
        <w:rPr>
          <w:color w:val="000000"/>
          <w:sz w:val="26"/>
          <w:szCs w:val="26"/>
        </w:rPr>
      </w:pPr>
      <w:r w:rsidRPr="0087285F">
        <w:rPr>
          <w:color w:val="000000"/>
          <w:sz w:val="26"/>
          <w:szCs w:val="26"/>
        </w:rPr>
        <w:t>На территории сельского поселения отсутствуют потенциально опасные объекты, подлежащие декларированию (в соответствии с перечнем ПОО Калужской области).</w:t>
      </w:r>
    </w:p>
    <w:p w:rsidR="0087285F" w:rsidRDefault="0087285F" w:rsidP="0087285F">
      <w:pPr>
        <w:pStyle w:val="ae"/>
        <w:spacing w:line="276" w:lineRule="auto"/>
        <w:jc w:val="center"/>
        <w:rPr>
          <w:b/>
          <w:i/>
          <w:color w:val="000000"/>
          <w:sz w:val="26"/>
          <w:szCs w:val="26"/>
        </w:rPr>
      </w:pPr>
      <w:r w:rsidRPr="0087285F">
        <w:rPr>
          <w:b/>
          <w:i/>
          <w:color w:val="000000"/>
          <w:sz w:val="26"/>
          <w:szCs w:val="26"/>
        </w:rPr>
        <w:t>Критерии оценки состояния атмосферы воздуха по комплексному показателю</w:t>
      </w:r>
    </w:p>
    <w:p w:rsidR="00EF2919" w:rsidRPr="0020670E" w:rsidRDefault="00EF2919" w:rsidP="00EF2919">
      <w:pPr>
        <w:spacing w:line="276" w:lineRule="auto"/>
        <w:jc w:val="right"/>
        <w:rPr>
          <w:i/>
          <w:color w:val="000000" w:themeColor="text1"/>
        </w:rPr>
      </w:pPr>
      <w:r w:rsidRPr="0020670E">
        <w:rPr>
          <w:i/>
          <w:color w:val="000000" w:themeColor="text1"/>
        </w:rPr>
        <w:t xml:space="preserve">Таблица </w:t>
      </w:r>
      <w:r>
        <w:rPr>
          <w:i/>
          <w:color w:val="000000" w:themeColor="text1"/>
        </w:rPr>
        <w:t>4</w:t>
      </w:r>
    </w:p>
    <w:tbl>
      <w:tblPr>
        <w:tblW w:w="9665" w:type="dxa"/>
        <w:tblInd w:w="-87" w:type="dxa"/>
        <w:tblLayout w:type="fixed"/>
        <w:tblLook w:val="0000"/>
      </w:tblPr>
      <w:tblGrid>
        <w:gridCol w:w="1585"/>
        <w:gridCol w:w="4139"/>
        <w:gridCol w:w="1275"/>
        <w:gridCol w:w="1244"/>
        <w:gridCol w:w="1422"/>
      </w:tblGrid>
      <w:tr w:rsidR="0087285F" w:rsidRPr="0087285F" w:rsidTr="00871F72">
        <w:trPr>
          <w:trHeight w:val="272"/>
        </w:trPr>
        <w:tc>
          <w:tcPr>
            <w:tcW w:w="1585" w:type="dxa"/>
            <w:vMerge w:val="restart"/>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b/>
                <w:color w:val="000000"/>
              </w:rPr>
            </w:pPr>
            <w:r w:rsidRPr="0087285F">
              <w:rPr>
                <w:b/>
                <w:color w:val="000000"/>
              </w:rPr>
              <w:t>Оценочные показатели</w:t>
            </w:r>
          </w:p>
        </w:tc>
        <w:tc>
          <w:tcPr>
            <w:tcW w:w="8080" w:type="dxa"/>
            <w:gridSpan w:val="4"/>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pStyle w:val="ae"/>
              <w:snapToGrid w:val="0"/>
              <w:spacing w:line="276" w:lineRule="auto"/>
              <w:jc w:val="center"/>
              <w:rPr>
                <w:b/>
                <w:color w:val="000000"/>
              </w:rPr>
            </w:pPr>
            <w:r w:rsidRPr="0087285F">
              <w:rPr>
                <w:b/>
                <w:color w:val="000000"/>
              </w:rPr>
              <w:t>Классы экологического состояния атмосферы</w:t>
            </w:r>
          </w:p>
        </w:tc>
      </w:tr>
      <w:tr w:rsidR="0087285F" w:rsidRPr="0087285F" w:rsidTr="00871F72">
        <w:trPr>
          <w:trHeight w:val="889"/>
        </w:trPr>
        <w:tc>
          <w:tcPr>
            <w:tcW w:w="1585" w:type="dxa"/>
            <w:vMerge/>
            <w:tcBorders>
              <w:top w:val="single" w:sz="4" w:space="0" w:color="000000"/>
              <w:left w:val="single" w:sz="4" w:space="0" w:color="000000"/>
              <w:bottom w:val="single" w:sz="4" w:space="0" w:color="000000"/>
            </w:tcBorders>
          </w:tcPr>
          <w:p w:rsidR="0087285F" w:rsidRPr="0087285F" w:rsidRDefault="0087285F" w:rsidP="0087285F">
            <w:pPr>
              <w:spacing w:line="276" w:lineRule="auto"/>
              <w:rPr>
                <w:b/>
                <w:color w:val="000000"/>
              </w:rPr>
            </w:pPr>
          </w:p>
        </w:tc>
        <w:tc>
          <w:tcPr>
            <w:tcW w:w="4139"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b/>
                <w:bCs/>
                <w:color w:val="000000"/>
                <w:lang w:val="en-US"/>
              </w:rPr>
            </w:pPr>
            <w:r w:rsidRPr="0087285F">
              <w:rPr>
                <w:b/>
                <w:bCs/>
                <w:color w:val="000000"/>
                <w:lang w:val="en-US"/>
              </w:rPr>
              <w:t>I</w:t>
            </w:r>
          </w:p>
          <w:p w:rsidR="0087285F" w:rsidRPr="0087285F" w:rsidRDefault="0087285F" w:rsidP="0087285F">
            <w:pPr>
              <w:pStyle w:val="ae"/>
              <w:spacing w:line="276" w:lineRule="auto"/>
              <w:jc w:val="center"/>
              <w:rPr>
                <w:b/>
                <w:bCs/>
                <w:color w:val="000000"/>
              </w:rPr>
            </w:pPr>
            <w:r w:rsidRPr="0087285F">
              <w:rPr>
                <w:b/>
                <w:bCs/>
                <w:color w:val="000000"/>
              </w:rPr>
              <w:t>Нормы, (Н)</w:t>
            </w:r>
          </w:p>
        </w:tc>
        <w:tc>
          <w:tcPr>
            <w:tcW w:w="1275"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b/>
                <w:color w:val="000000"/>
                <w:lang w:val="en-US"/>
              </w:rPr>
            </w:pPr>
            <w:r w:rsidRPr="0087285F">
              <w:rPr>
                <w:b/>
                <w:color w:val="000000"/>
                <w:lang w:val="en-US"/>
              </w:rPr>
              <w:t>II</w:t>
            </w:r>
          </w:p>
          <w:p w:rsidR="0087285F" w:rsidRPr="0087285F" w:rsidRDefault="0087285F" w:rsidP="0087285F">
            <w:pPr>
              <w:pStyle w:val="ae"/>
              <w:spacing w:line="276" w:lineRule="auto"/>
              <w:jc w:val="center"/>
              <w:rPr>
                <w:b/>
                <w:color w:val="000000"/>
              </w:rPr>
            </w:pPr>
            <w:r w:rsidRPr="0087285F">
              <w:rPr>
                <w:b/>
                <w:color w:val="000000"/>
              </w:rPr>
              <w:t>Риска, (Р)</w:t>
            </w:r>
          </w:p>
        </w:tc>
        <w:tc>
          <w:tcPr>
            <w:tcW w:w="1244"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b/>
                <w:color w:val="000000"/>
                <w:lang w:val="en-US"/>
              </w:rPr>
            </w:pPr>
            <w:r w:rsidRPr="0087285F">
              <w:rPr>
                <w:b/>
                <w:color w:val="000000"/>
                <w:lang w:val="en-US"/>
              </w:rPr>
              <w:t>II</w:t>
            </w:r>
          </w:p>
          <w:p w:rsidR="0087285F" w:rsidRPr="0087285F" w:rsidRDefault="0087285F" w:rsidP="0087285F">
            <w:pPr>
              <w:pStyle w:val="ae"/>
              <w:spacing w:line="276" w:lineRule="auto"/>
              <w:jc w:val="center"/>
              <w:rPr>
                <w:b/>
                <w:color w:val="000000"/>
              </w:rPr>
            </w:pPr>
            <w:r w:rsidRPr="0087285F">
              <w:rPr>
                <w:b/>
                <w:color w:val="000000"/>
              </w:rPr>
              <w:t>Кризиса, (К)</w:t>
            </w:r>
          </w:p>
        </w:tc>
        <w:tc>
          <w:tcPr>
            <w:tcW w:w="1422"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pStyle w:val="ae"/>
              <w:snapToGrid w:val="0"/>
              <w:spacing w:line="276" w:lineRule="auto"/>
              <w:jc w:val="center"/>
              <w:rPr>
                <w:b/>
                <w:color w:val="000000"/>
                <w:lang w:val="en-US"/>
              </w:rPr>
            </w:pPr>
            <w:r w:rsidRPr="0087285F">
              <w:rPr>
                <w:b/>
                <w:color w:val="000000"/>
                <w:lang w:val="en-US"/>
              </w:rPr>
              <w:t>IV</w:t>
            </w:r>
          </w:p>
          <w:p w:rsidR="0087285F" w:rsidRPr="0087285F" w:rsidRDefault="0087285F" w:rsidP="0087285F">
            <w:pPr>
              <w:pStyle w:val="ae"/>
              <w:spacing w:line="276" w:lineRule="auto"/>
              <w:jc w:val="center"/>
              <w:rPr>
                <w:b/>
                <w:color w:val="000000"/>
              </w:rPr>
            </w:pPr>
            <w:r w:rsidRPr="0087285F">
              <w:rPr>
                <w:b/>
                <w:color w:val="000000"/>
              </w:rPr>
              <w:t>Бедствия, (Б)</w:t>
            </w:r>
          </w:p>
        </w:tc>
      </w:tr>
      <w:tr w:rsidR="0087285F" w:rsidRPr="0087285F" w:rsidTr="00871F72">
        <w:tc>
          <w:tcPr>
            <w:tcW w:w="1585"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color w:val="000000"/>
              </w:rPr>
            </w:pPr>
            <w:r w:rsidRPr="0087285F">
              <w:rPr>
                <w:color w:val="000000"/>
              </w:rPr>
              <w:t>Уровни загрязнения воздуха</w:t>
            </w:r>
            <w:proofErr w:type="gramStart"/>
            <w:r w:rsidRPr="0087285F">
              <w:rPr>
                <w:color w:val="000000"/>
              </w:rPr>
              <w:t>, (%)</w:t>
            </w:r>
            <w:proofErr w:type="gramEnd"/>
          </w:p>
        </w:tc>
        <w:tc>
          <w:tcPr>
            <w:tcW w:w="4139"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b/>
                <w:bCs/>
                <w:color w:val="000000"/>
              </w:rPr>
            </w:pPr>
            <w:r w:rsidRPr="0087285F">
              <w:rPr>
                <w:b/>
                <w:bCs/>
                <w:color w:val="000000"/>
              </w:rPr>
              <w:t>менее  5</w:t>
            </w:r>
          </w:p>
          <w:p w:rsidR="0087285F" w:rsidRPr="0087285F" w:rsidRDefault="0087285F" w:rsidP="0087285F">
            <w:pPr>
              <w:pStyle w:val="ae"/>
              <w:snapToGrid w:val="0"/>
              <w:spacing w:line="276" w:lineRule="auto"/>
              <w:rPr>
                <w:color w:val="000000"/>
              </w:rPr>
            </w:pPr>
            <w:r w:rsidRPr="0087285F">
              <w:rPr>
                <w:color w:val="000000"/>
              </w:rPr>
              <w:t>(зона экологической нормы или класс удовлетворительного (благоприятного) состояния среды, когда отсутствует заметное снижение прямых критериев оценки состояния экосистем ниже ПДК или фоновых значений)</w:t>
            </w:r>
          </w:p>
        </w:tc>
        <w:tc>
          <w:tcPr>
            <w:tcW w:w="1275"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color w:val="000000"/>
              </w:rPr>
            </w:pPr>
            <w:r w:rsidRPr="0087285F">
              <w:rPr>
                <w:color w:val="000000"/>
              </w:rPr>
              <w:t>5-8</w:t>
            </w:r>
          </w:p>
          <w:p w:rsidR="0087285F" w:rsidRPr="0087285F" w:rsidRDefault="0087285F" w:rsidP="0087285F">
            <w:pPr>
              <w:pStyle w:val="ae"/>
              <w:snapToGrid w:val="0"/>
              <w:spacing w:line="276" w:lineRule="auto"/>
              <w:rPr>
                <w:color w:val="000000"/>
              </w:rPr>
            </w:pPr>
          </w:p>
        </w:tc>
        <w:tc>
          <w:tcPr>
            <w:tcW w:w="1244" w:type="dxa"/>
            <w:tcBorders>
              <w:top w:val="single" w:sz="4" w:space="0" w:color="000000"/>
              <w:left w:val="single" w:sz="4" w:space="0" w:color="000000"/>
              <w:bottom w:val="single" w:sz="4" w:space="0" w:color="000000"/>
            </w:tcBorders>
          </w:tcPr>
          <w:p w:rsidR="0087285F" w:rsidRPr="0087285F" w:rsidRDefault="0087285F" w:rsidP="0087285F">
            <w:pPr>
              <w:pStyle w:val="ae"/>
              <w:snapToGrid w:val="0"/>
              <w:spacing w:line="276" w:lineRule="auto"/>
              <w:jc w:val="center"/>
              <w:rPr>
                <w:color w:val="000000"/>
              </w:rPr>
            </w:pPr>
            <w:r w:rsidRPr="0087285F">
              <w:rPr>
                <w:color w:val="000000"/>
              </w:rPr>
              <w:t>8-15</w:t>
            </w:r>
          </w:p>
        </w:tc>
        <w:tc>
          <w:tcPr>
            <w:tcW w:w="1422"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pStyle w:val="ae"/>
              <w:snapToGrid w:val="0"/>
              <w:spacing w:line="276" w:lineRule="auto"/>
              <w:jc w:val="center"/>
              <w:rPr>
                <w:color w:val="000000"/>
              </w:rPr>
            </w:pPr>
            <w:r w:rsidRPr="0087285F">
              <w:rPr>
                <w:color w:val="000000"/>
              </w:rPr>
              <w:t>более 15</w:t>
            </w:r>
          </w:p>
        </w:tc>
      </w:tr>
    </w:tbl>
    <w:p w:rsidR="0087285F" w:rsidRPr="0087285F" w:rsidRDefault="0087285F" w:rsidP="0087285F">
      <w:pPr>
        <w:pStyle w:val="af5"/>
        <w:tabs>
          <w:tab w:val="left" w:pos="567"/>
          <w:tab w:val="left" w:pos="1843"/>
        </w:tabs>
        <w:spacing w:line="276" w:lineRule="auto"/>
        <w:ind w:firstLine="720"/>
        <w:jc w:val="both"/>
        <w:rPr>
          <w:color w:val="000000"/>
          <w:sz w:val="26"/>
          <w:szCs w:val="26"/>
        </w:rPr>
      </w:pPr>
    </w:p>
    <w:p w:rsidR="0087285F" w:rsidRPr="0087285F" w:rsidRDefault="0087285F" w:rsidP="0087285F">
      <w:pPr>
        <w:pStyle w:val="af5"/>
        <w:tabs>
          <w:tab w:val="left" w:pos="567"/>
          <w:tab w:val="left" w:pos="1843"/>
        </w:tabs>
        <w:spacing w:line="276" w:lineRule="auto"/>
        <w:ind w:firstLine="720"/>
        <w:jc w:val="both"/>
        <w:rPr>
          <w:color w:val="000000"/>
          <w:sz w:val="26"/>
          <w:szCs w:val="26"/>
        </w:rPr>
      </w:pPr>
      <w:r w:rsidRPr="0087285F">
        <w:rPr>
          <w:color w:val="000000"/>
          <w:sz w:val="26"/>
          <w:szCs w:val="26"/>
        </w:rPr>
        <w:t>Ресурсный потенциал для сельского поселения устанавливается на основе оценки ее способности к рассеиванию и выведению примесей. Оценка рассеивающей способности атмосферы осуществляется на основе комплексной характеристики:</w:t>
      </w:r>
    </w:p>
    <w:p w:rsidR="0087285F" w:rsidRPr="0087285F" w:rsidRDefault="0087285F" w:rsidP="0087285F">
      <w:pPr>
        <w:pStyle w:val="af5"/>
        <w:tabs>
          <w:tab w:val="left" w:pos="567"/>
          <w:tab w:val="left" w:pos="1843"/>
        </w:tabs>
        <w:spacing w:line="276" w:lineRule="auto"/>
        <w:ind w:firstLine="720"/>
        <w:jc w:val="both"/>
        <w:rPr>
          <w:color w:val="000000"/>
          <w:sz w:val="26"/>
          <w:szCs w:val="26"/>
        </w:rPr>
      </w:pPr>
      <w:r w:rsidRPr="0087285F">
        <w:rPr>
          <w:color w:val="000000"/>
          <w:sz w:val="26"/>
          <w:szCs w:val="26"/>
        </w:rPr>
        <w:t>- повторяемости метеорологических условий - потенциала загрязнения атмосферы (ПЗА), способствующего рассеиванию загрязняющих воздушный бассейн примесей;</w:t>
      </w:r>
    </w:p>
    <w:p w:rsidR="0087285F" w:rsidRPr="0087285F" w:rsidRDefault="0087285F" w:rsidP="0087285F">
      <w:pPr>
        <w:pStyle w:val="af5"/>
        <w:tabs>
          <w:tab w:val="left" w:pos="567"/>
          <w:tab w:val="left" w:pos="1843"/>
        </w:tabs>
        <w:spacing w:line="276" w:lineRule="auto"/>
        <w:ind w:firstLine="720"/>
        <w:jc w:val="both"/>
        <w:rPr>
          <w:color w:val="000000"/>
          <w:sz w:val="26"/>
          <w:szCs w:val="26"/>
        </w:rPr>
      </w:pPr>
      <w:r w:rsidRPr="0087285F">
        <w:rPr>
          <w:color w:val="000000"/>
          <w:sz w:val="26"/>
          <w:szCs w:val="26"/>
        </w:rPr>
        <w:t>- параметра потребления воздуха (ПВ). ПВ представляет собой объем чистого воздуха, необходимый для разбавления выбросов загрязняющих веществ (ЗВ) до уровня средней концентрации.</w:t>
      </w:r>
    </w:p>
    <w:p w:rsidR="0087285F" w:rsidRPr="0087285F" w:rsidRDefault="0087285F" w:rsidP="0087285F">
      <w:pPr>
        <w:pStyle w:val="af5"/>
        <w:tabs>
          <w:tab w:val="left" w:pos="567"/>
          <w:tab w:val="left" w:pos="1843"/>
        </w:tabs>
        <w:spacing w:line="276" w:lineRule="auto"/>
        <w:ind w:firstLine="720"/>
        <w:jc w:val="both"/>
        <w:rPr>
          <w:color w:val="000000"/>
          <w:sz w:val="26"/>
          <w:szCs w:val="26"/>
        </w:rPr>
      </w:pPr>
      <w:r w:rsidRPr="0087285F">
        <w:rPr>
          <w:color w:val="000000"/>
          <w:sz w:val="26"/>
          <w:szCs w:val="26"/>
        </w:rPr>
        <w:t>Оценка ресурсного потенциала атмосферы проводится с учетом гигиенического обоснования комфортности климата территории и возможности использования ее в рекреационных и селитебных целях.</w:t>
      </w:r>
    </w:p>
    <w:p w:rsidR="0087285F" w:rsidRPr="0087285F" w:rsidRDefault="0087285F" w:rsidP="0087285F">
      <w:pPr>
        <w:autoSpaceDE w:val="0"/>
        <w:autoSpaceDN w:val="0"/>
        <w:adjustRightInd w:val="0"/>
        <w:spacing w:line="276" w:lineRule="auto"/>
        <w:ind w:firstLine="708"/>
        <w:jc w:val="both"/>
        <w:rPr>
          <w:color w:val="000000"/>
          <w:sz w:val="26"/>
          <w:szCs w:val="26"/>
        </w:rPr>
      </w:pPr>
      <w:r w:rsidRPr="0087285F">
        <w:rPr>
          <w:color w:val="000000"/>
          <w:sz w:val="26"/>
          <w:szCs w:val="26"/>
        </w:rPr>
        <w:t xml:space="preserve">Объем выбросов вредных (загрязняющих) веществ в атмосферный воздух от стационарных источников представлен в таблице 3.3. </w:t>
      </w:r>
    </w:p>
    <w:p w:rsidR="0087285F" w:rsidRDefault="0087285F" w:rsidP="0087285F">
      <w:pPr>
        <w:pStyle w:val="af5"/>
        <w:tabs>
          <w:tab w:val="left" w:pos="567"/>
          <w:tab w:val="left" w:pos="1843"/>
        </w:tabs>
        <w:spacing w:line="276" w:lineRule="auto"/>
        <w:ind w:firstLine="720"/>
        <w:jc w:val="center"/>
        <w:rPr>
          <w:b/>
          <w:i/>
          <w:color w:val="000000"/>
          <w:sz w:val="26"/>
          <w:szCs w:val="26"/>
        </w:rPr>
      </w:pPr>
      <w:r w:rsidRPr="0087285F">
        <w:rPr>
          <w:b/>
          <w:i/>
          <w:color w:val="000000"/>
          <w:sz w:val="26"/>
          <w:szCs w:val="26"/>
        </w:rPr>
        <w:t>Объем выбросов вредных (загрязняющих) веществ в атмосферный воздух от стационарных источников, тыс. тонн</w:t>
      </w:r>
    </w:p>
    <w:p w:rsidR="00EF2919" w:rsidRPr="0020670E" w:rsidRDefault="00EF2919" w:rsidP="00EF2919">
      <w:pPr>
        <w:spacing w:line="276" w:lineRule="auto"/>
        <w:jc w:val="right"/>
        <w:rPr>
          <w:i/>
          <w:color w:val="000000" w:themeColor="text1"/>
        </w:rPr>
      </w:pPr>
      <w:r w:rsidRPr="0020670E">
        <w:rPr>
          <w:i/>
          <w:color w:val="000000" w:themeColor="text1"/>
        </w:rPr>
        <w:t xml:space="preserve">Таблица </w:t>
      </w:r>
      <w:r>
        <w:rPr>
          <w:i/>
          <w:color w:val="000000" w:themeColor="text1"/>
        </w:rPr>
        <w:t>5</w:t>
      </w:r>
    </w:p>
    <w:tbl>
      <w:tblPr>
        <w:tblW w:w="0" w:type="auto"/>
        <w:jc w:val="center"/>
        <w:tblInd w:w="-55" w:type="dxa"/>
        <w:tblLayout w:type="fixed"/>
        <w:tblLook w:val="0000"/>
      </w:tblPr>
      <w:tblGrid>
        <w:gridCol w:w="3991"/>
        <w:gridCol w:w="1497"/>
      </w:tblGrid>
      <w:tr w:rsidR="0087285F" w:rsidRPr="0087285F" w:rsidTr="00871F72">
        <w:trPr>
          <w:trHeight w:val="269"/>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твердые вещества</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0,058</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диоксид серы</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0,006</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оксид углерода</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0,016</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оксид азота</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0,004</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углеводород</w:t>
            </w:r>
            <w:proofErr w:type="gramStart"/>
            <w:r w:rsidRPr="0087285F">
              <w:rPr>
                <w:color w:val="000000"/>
              </w:rPr>
              <w:t>ы(</w:t>
            </w:r>
            <w:proofErr w:type="gramEnd"/>
            <w:r w:rsidRPr="0087285F">
              <w:rPr>
                <w:color w:val="000000"/>
              </w:rPr>
              <w:t xml:space="preserve">без ЛОС) </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0,003</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t>ЛОС</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0,001</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color w:val="000000"/>
              </w:rPr>
            </w:pPr>
            <w:r w:rsidRPr="0087285F">
              <w:rPr>
                <w:color w:val="000000"/>
              </w:rPr>
              <w:lastRenderedPageBreak/>
              <w:t>прочие газообразные и жидкие вещества</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color w:val="000000"/>
              </w:rPr>
            </w:pPr>
            <w:r w:rsidRPr="0087285F">
              <w:rPr>
                <w:color w:val="000000"/>
              </w:rPr>
              <w:t>0</w:t>
            </w:r>
          </w:p>
        </w:tc>
      </w:tr>
      <w:tr w:rsidR="0087285F" w:rsidRPr="0087285F" w:rsidTr="00871F72">
        <w:trPr>
          <w:trHeight w:val="324"/>
          <w:jc w:val="center"/>
        </w:trPr>
        <w:tc>
          <w:tcPr>
            <w:tcW w:w="3991" w:type="dxa"/>
            <w:tcBorders>
              <w:top w:val="single" w:sz="4" w:space="0" w:color="000000"/>
              <w:left w:val="single" w:sz="4" w:space="0" w:color="000000"/>
              <w:bottom w:val="single" w:sz="4" w:space="0" w:color="000000"/>
            </w:tcBorders>
          </w:tcPr>
          <w:p w:rsidR="0087285F" w:rsidRPr="0087285F" w:rsidRDefault="0087285F" w:rsidP="0087285F">
            <w:pPr>
              <w:snapToGrid w:val="0"/>
              <w:spacing w:line="276" w:lineRule="auto"/>
              <w:rPr>
                <w:b/>
                <w:color w:val="000000"/>
              </w:rPr>
            </w:pPr>
            <w:r w:rsidRPr="0087285F">
              <w:rPr>
                <w:b/>
                <w:color w:val="000000"/>
              </w:rPr>
              <w:t xml:space="preserve">ВСЕГО </w:t>
            </w:r>
          </w:p>
        </w:tc>
        <w:tc>
          <w:tcPr>
            <w:tcW w:w="1497" w:type="dxa"/>
            <w:tcBorders>
              <w:top w:val="single" w:sz="4" w:space="0" w:color="000000"/>
              <w:left w:val="single" w:sz="4" w:space="0" w:color="000000"/>
              <w:bottom w:val="single" w:sz="4" w:space="0" w:color="000000"/>
              <w:right w:val="single" w:sz="4" w:space="0" w:color="000000"/>
            </w:tcBorders>
          </w:tcPr>
          <w:p w:rsidR="0087285F" w:rsidRPr="0087285F" w:rsidRDefault="0087285F" w:rsidP="0087285F">
            <w:pPr>
              <w:snapToGrid w:val="0"/>
              <w:spacing w:line="276" w:lineRule="auto"/>
              <w:jc w:val="center"/>
              <w:rPr>
                <w:b/>
                <w:color w:val="000000"/>
              </w:rPr>
            </w:pPr>
            <w:r w:rsidRPr="0087285F">
              <w:rPr>
                <w:b/>
                <w:color w:val="000000"/>
              </w:rPr>
              <w:t>0,088</w:t>
            </w:r>
          </w:p>
        </w:tc>
      </w:tr>
    </w:tbl>
    <w:p w:rsidR="0087285F" w:rsidRDefault="0087285F" w:rsidP="009D46BC">
      <w:pPr>
        <w:widowControl w:val="0"/>
        <w:tabs>
          <w:tab w:val="left" w:pos="708"/>
        </w:tabs>
        <w:autoSpaceDE w:val="0"/>
        <w:spacing w:line="276" w:lineRule="auto"/>
        <w:ind w:firstLine="567"/>
        <w:jc w:val="center"/>
        <w:rPr>
          <w:b/>
          <w:color w:val="000000" w:themeColor="text1"/>
          <w:sz w:val="26"/>
          <w:szCs w:val="26"/>
        </w:rPr>
      </w:pPr>
    </w:p>
    <w:p w:rsidR="00D61D1D" w:rsidRDefault="00D61D1D" w:rsidP="009D46BC">
      <w:pPr>
        <w:widowControl w:val="0"/>
        <w:tabs>
          <w:tab w:val="left" w:pos="708"/>
        </w:tabs>
        <w:autoSpaceDE w:val="0"/>
        <w:spacing w:line="276" w:lineRule="auto"/>
        <w:ind w:firstLine="567"/>
        <w:jc w:val="center"/>
        <w:rPr>
          <w:b/>
          <w:color w:val="000000" w:themeColor="text1"/>
          <w:sz w:val="26"/>
          <w:szCs w:val="26"/>
        </w:rPr>
      </w:pPr>
      <w:r w:rsidRPr="009D46BC">
        <w:rPr>
          <w:b/>
          <w:color w:val="000000" w:themeColor="text1"/>
          <w:sz w:val="26"/>
          <w:szCs w:val="26"/>
        </w:rPr>
        <w:t>Состояние поверхностных и подземных вод</w:t>
      </w:r>
    </w:p>
    <w:p w:rsidR="0087285F" w:rsidRPr="009D46BC" w:rsidRDefault="0087285F" w:rsidP="009D46BC">
      <w:pPr>
        <w:widowControl w:val="0"/>
        <w:tabs>
          <w:tab w:val="left" w:pos="708"/>
        </w:tabs>
        <w:autoSpaceDE w:val="0"/>
        <w:spacing w:line="276" w:lineRule="auto"/>
        <w:ind w:firstLine="567"/>
        <w:jc w:val="center"/>
        <w:rPr>
          <w:b/>
          <w:color w:val="000000" w:themeColor="text1"/>
          <w:sz w:val="26"/>
          <w:szCs w:val="26"/>
        </w:rPr>
      </w:pPr>
    </w:p>
    <w:p w:rsidR="00D61D1D" w:rsidRPr="0020670E" w:rsidRDefault="00D61D1D" w:rsidP="00F74BDE">
      <w:pPr>
        <w:widowControl w:val="0"/>
        <w:tabs>
          <w:tab w:val="left" w:pos="708"/>
        </w:tabs>
        <w:autoSpaceDE w:val="0"/>
        <w:spacing w:line="276" w:lineRule="auto"/>
        <w:ind w:firstLine="567"/>
        <w:jc w:val="both"/>
        <w:rPr>
          <w:color w:val="000000" w:themeColor="text1"/>
          <w:sz w:val="26"/>
          <w:szCs w:val="26"/>
        </w:rPr>
      </w:pPr>
      <w:r w:rsidRPr="0020670E">
        <w:rPr>
          <w:rFonts w:ascii="Times New Roman CYR" w:hAnsi="Times New Roman CYR" w:cs="Times New Roman CYR"/>
          <w:iCs/>
          <w:color w:val="000000" w:themeColor="text1"/>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температурного режима, обуславливающего истинное самоочищение, то есть минерализацию природных и антропогенных примесей в воде;</w:t>
      </w:r>
    </w:p>
    <w:p w:rsidR="00D61D1D" w:rsidRPr="0020670E" w:rsidRDefault="00F74BDE"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 </w:t>
      </w:r>
      <w:r w:rsidR="00D61D1D" w:rsidRPr="0020670E">
        <w:rPr>
          <w:rFonts w:ascii="Times New Roman CYR" w:hAnsi="Times New Roman CYR" w:cs="Times New Roman CYR"/>
          <w:iCs/>
          <w:color w:val="000000" w:themeColor="text1"/>
          <w:sz w:val="26"/>
          <w:szCs w:val="26"/>
        </w:rPr>
        <w:t>гидрологических характеристик, определяющих величину разбавления загрязнений.</w:t>
      </w:r>
    </w:p>
    <w:p w:rsidR="00D61D1D" w:rsidRPr="0020670E"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20670E"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00000" w:themeColor="text1"/>
          <w:sz w:val="26"/>
          <w:szCs w:val="26"/>
        </w:rPr>
      </w:pPr>
      <w:r w:rsidRPr="0020670E">
        <w:rPr>
          <w:rFonts w:ascii="Times New Roman CYR" w:hAnsi="Times New Roman CYR" w:cs="Times New Roman CYR"/>
          <w:iCs/>
          <w:color w:val="000000" w:themeColor="text1"/>
          <w:sz w:val="26"/>
          <w:szCs w:val="26"/>
        </w:rPr>
        <w:t>В соответствии с СанПиНом</w:t>
      </w:r>
      <w:r w:rsidR="00D61D1D" w:rsidRPr="0020670E">
        <w:rPr>
          <w:rFonts w:ascii="Times New Roman CYR" w:hAnsi="Times New Roman CYR" w:cs="Times New Roman CYR"/>
          <w:iCs/>
          <w:color w:val="000000" w:themeColor="text1"/>
          <w:sz w:val="26"/>
          <w:szCs w:val="26"/>
        </w:rPr>
        <w:t xml:space="preserve"> 2.1.5.980-00 </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Гигиенические требования к охране поверхностных вод</w:t>
      </w:r>
      <w:r w:rsidR="00F55A7B" w:rsidRPr="0020670E">
        <w:rPr>
          <w:rFonts w:ascii="Times New Roman CYR" w:hAnsi="Times New Roman CYR" w:cs="Times New Roman CYR"/>
          <w:iCs/>
          <w:color w:val="000000" w:themeColor="text1"/>
          <w:sz w:val="26"/>
          <w:szCs w:val="26"/>
        </w:rPr>
        <w:t>»</w:t>
      </w:r>
      <w:r w:rsidR="00D61D1D" w:rsidRPr="0020670E">
        <w:rPr>
          <w:rFonts w:ascii="Times New Roman CYR" w:hAnsi="Times New Roman CYR" w:cs="Times New Roman CYR"/>
          <w:iCs/>
          <w:color w:val="000000" w:themeColor="text1"/>
          <w:sz w:val="26"/>
          <w:szCs w:val="26"/>
        </w:rPr>
        <w:t xml:space="preserve">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D61D1D" w:rsidRPr="0020670E" w:rsidRDefault="00D61D1D" w:rsidP="00D61D1D">
      <w:pPr>
        <w:pStyle w:val="afff7"/>
        <w:suppressAutoHyphens/>
        <w:spacing w:line="276" w:lineRule="auto"/>
        <w:rPr>
          <w:color w:val="000000" w:themeColor="text1"/>
          <w:sz w:val="26"/>
          <w:szCs w:val="26"/>
        </w:rPr>
      </w:pPr>
      <w:r w:rsidRPr="0020670E">
        <w:rPr>
          <w:color w:val="000000" w:themeColor="text1"/>
          <w:sz w:val="26"/>
          <w:szCs w:val="26"/>
        </w:rPr>
        <w:t>Состояние почвенного покрова</w:t>
      </w:r>
      <w:bookmarkStart w:id="78" w:name="_Toc109112658"/>
    </w:p>
    <w:bookmarkEnd w:id="78"/>
    <w:p w:rsidR="00D61D1D" w:rsidRPr="0020670E" w:rsidRDefault="00D61D1D" w:rsidP="00D61D1D">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Согласно СанПиН 2.1.7.1287-03 </w:t>
      </w:r>
      <w:r w:rsidR="00F55A7B" w:rsidRPr="0020670E">
        <w:rPr>
          <w:rFonts w:cs="Tahoma"/>
          <w:color w:val="000000" w:themeColor="text1"/>
          <w:sz w:val="26"/>
          <w:szCs w:val="26"/>
        </w:rPr>
        <w:t>«</w:t>
      </w:r>
      <w:r w:rsidRPr="0020670E">
        <w:rPr>
          <w:rFonts w:cs="Tahoma"/>
          <w:color w:val="000000" w:themeColor="text1"/>
          <w:sz w:val="26"/>
          <w:szCs w:val="26"/>
        </w:rPr>
        <w:t>Санитарно-</w:t>
      </w:r>
      <w:r w:rsidR="00BB4CA0" w:rsidRPr="0020670E">
        <w:rPr>
          <w:rFonts w:cs="Tahoma"/>
          <w:color w:val="000000" w:themeColor="text1"/>
          <w:sz w:val="26"/>
          <w:szCs w:val="26"/>
        </w:rPr>
        <w:t>эпидемиологические</w:t>
      </w:r>
      <w:r w:rsidRPr="0020670E">
        <w:rPr>
          <w:rFonts w:cs="Tahoma"/>
          <w:color w:val="000000" w:themeColor="text1"/>
          <w:sz w:val="26"/>
          <w:szCs w:val="26"/>
        </w:rPr>
        <w:t xml:space="preserve"> требования к качеству почвы</w:t>
      </w:r>
      <w:r w:rsidR="00F55A7B" w:rsidRPr="0020670E">
        <w:rPr>
          <w:rFonts w:cs="Tahoma"/>
          <w:color w:val="000000" w:themeColor="text1"/>
          <w:sz w:val="26"/>
          <w:szCs w:val="26"/>
        </w:rPr>
        <w:t>»</w:t>
      </w:r>
      <w:r w:rsidRPr="0020670E">
        <w:rPr>
          <w:rFonts w:cs="Tahoma"/>
          <w:color w:val="000000" w:themeColor="text1"/>
          <w:sz w:val="26"/>
          <w:szCs w:val="26"/>
        </w:rPr>
        <w:t xml:space="preserve">, территория сельского поселения относится к категории </w:t>
      </w:r>
      <w:r w:rsidR="00F55A7B" w:rsidRPr="0020670E">
        <w:rPr>
          <w:rFonts w:cs="Tahoma"/>
          <w:color w:val="000000" w:themeColor="text1"/>
          <w:sz w:val="26"/>
          <w:szCs w:val="26"/>
        </w:rPr>
        <w:t>«</w:t>
      </w:r>
      <w:r w:rsidRPr="0020670E">
        <w:rPr>
          <w:rFonts w:cs="Tahoma"/>
          <w:color w:val="000000" w:themeColor="text1"/>
          <w:sz w:val="26"/>
          <w:szCs w:val="26"/>
        </w:rPr>
        <w:t>допустимая</w:t>
      </w:r>
      <w:r w:rsidR="00F55A7B" w:rsidRPr="0020670E">
        <w:rPr>
          <w:rFonts w:cs="Tahoma"/>
          <w:color w:val="000000" w:themeColor="text1"/>
          <w:sz w:val="26"/>
          <w:szCs w:val="26"/>
        </w:rPr>
        <w:t>»</w:t>
      </w:r>
      <w:r w:rsidRPr="0020670E">
        <w:rPr>
          <w:rFonts w:cs="Tahoma"/>
          <w:color w:val="000000" w:themeColor="text1"/>
          <w:sz w:val="26"/>
          <w:szCs w:val="26"/>
        </w:rPr>
        <w:t xml:space="preserve">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20670E" w:rsidRDefault="00D61D1D" w:rsidP="00D61D1D">
      <w:pPr>
        <w:pStyle w:val="western"/>
        <w:spacing w:before="40" w:line="276" w:lineRule="auto"/>
        <w:ind w:firstLine="567"/>
        <w:rPr>
          <w:color w:val="000000" w:themeColor="text1"/>
        </w:rPr>
      </w:pPr>
      <w:r w:rsidRPr="0020670E">
        <w:rPr>
          <w:rFonts w:cs="Tahoma"/>
          <w:color w:val="000000" w:themeColor="text1"/>
          <w:sz w:val="26"/>
          <w:szCs w:val="26"/>
        </w:rPr>
        <w:t>Гигиеническая оценка почв сельскохозяйственного назначения и рекомендации по их использованию:</w:t>
      </w:r>
      <w:r w:rsidRPr="0020670E">
        <w:rPr>
          <w:color w:val="000000" w:themeColor="text1"/>
        </w:rPr>
        <w:t xml:space="preserve"> </w:t>
      </w:r>
      <w:r w:rsidRPr="0020670E">
        <w:rPr>
          <w:color w:val="000000" w:themeColor="text1"/>
        </w:rPr>
        <w:tab/>
      </w:r>
    </w:p>
    <w:p w:rsidR="00D61D1D" w:rsidRPr="0020670E" w:rsidRDefault="00D61D1D" w:rsidP="00E95253">
      <w:pPr>
        <w:spacing w:line="276" w:lineRule="auto"/>
        <w:jc w:val="right"/>
        <w:rPr>
          <w:i/>
          <w:color w:val="000000" w:themeColor="text1"/>
        </w:rPr>
      </w:pPr>
      <w:r w:rsidRPr="0020670E">
        <w:rPr>
          <w:i/>
          <w:color w:val="000000" w:themeColor="text1"/>
        </w:rPr>
        <w:t xml:space="preserve">Таблица </w:t>
      </w:r>
      <w:r w:rsidR="0058783A">
        <w:rPr>
          <w:i/>
          <w:color w:val="000000" w:themeColor="text1"/>
        </w:rPr>
        <w:t>6</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520"/>
        <w:gridCol w:w="4320"/>
      </w:tblGrid>
      <w:tr w:rsidR="008D7CA3" w:rsidRPr="0020670E" w:rsidTr="00E95253">
        <w:tc>
          <w:tcPr>
            <w:tcW w:w="2628" w:type="dxa"/>
            <w:shd w:val="clear" w:color="auto" w:fill="auto"/>
            <w:vAlign w:val="center"/>
          </w:tcPr>
          <w:p w:rsidR="00D61D1D" w:rsidRPr="0020670E" w:rsidRDefault="00D61D1D" w:rsidP="00E95253">
            <w:pPr>
              <w:spacing w:line="276" w:lineRule="auto"/>
              <w:jc w:val="center"/>
              <w:rPr>
                <w:b/>
                <w:color w:val="000000" w:themeColor="text1"/>
              </w:rPr>
            </w:pPr>
            <w:r w:rsidRPr="0020670E">
              <w:rPr>
                <w:b/>
                <w:color w:val="000000" w:themeColor="text1"/>
              </w:rPr>
              <w:t>Характеристика загрязненности почв</w:t>
            </w:r>
          </w:p>
        </w:tc>
        <w:tc>
          <w:tcPr>
            <w:tcW w:w="2520" w:type="dxa"/>
            <w:shd w:val="clear" w:color="auto" w:fill="auto"/>
            <w:vAlign w:val="center"/>
          </w:tcPr>
          <w:p w:rsidR="00D61D1D" w:rsidRPr="0020670E" w:rsidRDefault="00D61D1D" w:rsidP="00E95253">
            <w:pPr>
              <w:spacing w:line="276" w:lineRule="auto"/>
              <w:ind w:left="72" w:hanging="6"/>
              <w:jc w:val="center"/>
              <w:rPr>
                <w:b/>
                <w:color w:val="000000" w:themeColor="text1"/>
              </w:rPr>
            </w:pPr>
            <w:r w:rsidRPr="0020670E">
              <w:rPr>
                <w:b/>
                <w:color w:val="000000" w:themeColor="text1"/>
              </w:rPr>
              <w:t>Возможное использование территории</w:t>
            </w:r>
          </w:p>
        </w:tc>
        <w:tc>
          <w:tcPr>
            <w:tcW w:w="4320" w:type="dxa"/>
            <w:shd w:val="clear" w:color="auto" w:fill="auto"/>
            <w:vAlign w:val="center"/>
          </w:tcPr>
          <w:p w:rsidR="00D61D1D" w:rsidRPr="0020670E" w:rsidRDefault="00D61D1D" w:rsidP="00E95253">
            <w:pPr>
              <w:spacing w:line="276" w:lineRule="auto"/>
              <w:ind w:left="72" w:hanging="283"/>
              <w:jc w:val="center"/>
              <w:rPr>
                <w:b/>
                <w:color w:val="000000" w:themeColor="text1"/>
              </w:rPr>
            </w:pPr>
            <w:r w:rsidRPr="0020670E">
              <w:rPr>
                <w:b/>
                <w:color w:val="000000" w:themeColor="text1"/>
              </w:rPr>
              <w:t>Рекомендации по оздоровлению почв</w:t>
            </w:r>
          </w:p>
        </w:tc>
      </w:tr>
      <w:tr w:rsidR="008D7CA3" w:rsidRPr="0020670E" w:rsidTr="007C11DE">
        <w:tc>
          <w:tcPr>
            <w:tcW w:w="2628" w:type="dxa"/>
            <w:shd w:val="clear" w:color="auto" w:fill="auto"/>
          </w:tcPr>
          <w:p w:rsidR="00D61D1D" w:rsidRPr="0020670E" w:rsidRDefault="00D61D1D" w:rsidP="00E95253">
            <w:pPr>
              <w:spacing w:line="276" w:lineRule="auto"/>
              <w:rPr>
                <w:color w:val="000000" w:themeColor="text1"/>
              </w:rPr>
            </w:pPr>
            <w:r w:rsidRPr="0020670E">
              <w:rPr>
                <w:color w:val="000000" w:themeColor="text1"/>
              </w:rPr>
              <w:t>Содержание химических веществ в почве превышает фоновое, но не выше ПДК</w:t>
            </w:r>
          </w:p>
        </w:tc>
        <w:tc>
          <w:tcPr>
            <w:tcW w:w="2520" w:type="dxa"/>
            <w:shd w:val="clear" w:color="auto" w:fill="auto"/>
          </w:tcPr>
          <w:p w:rsidR="00D61D1D" w:rsidRPr="0020670E" w:rsidRDefault="00D61D1D" w:rsidP="00D61D1D">
            <w:pPr>
              <w:spacing w:line="276" w:lineRule="auto"/>
              <w:ind w:left="50" w:firstLine="22"/>
              <w:rPr>
                <w:color w:val="000000" w:themeColor="text1"/>
              </w:rPr>
            </w:pPr>
            <w:r w:rsidRPr="0020670E">
              <w:rPr>
                <w:color w:val="000000" w:themeColor="text1"/>
              </w:rPr>
              <w:t>Использование под любые культуры</w:t>
            </w:r>
          </w:p>
        </w:tc>
        <w:tc>
          <w:tcPr>
            <w:tcW w:w="4320" w:type="dxa"/>
            <w:shd w:val="clear" w:color="auto" w:fill="auto"/>
          </w:tcPr>
          <w:p w:rsidR="00D61D1D" w:rsidRPr="0020670E" w:rsidRDefault="00D61D1D" w:rsidP="00E95253">
            <w:pPr>
              <w:spacing w:line="276" w:lineRule="auto"/>
              <w:ind w:left="72" w:firstLine="25"/>
              <w:rPr>
                <w:color w:val="000000" w:themeColor="text1"/>
              </w:rPr>
            </w:pPr>
            <w:r w:rsidRPr="0020670E">
              <w:rPr>
                <w:color w:val="000000" w:themeColor="text1"/>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C73568" w:rsidRPr="0020670E" w:rsidRDefault="003D6EDE" w:rsidP="003D6EDE">
      <w:pPr>
        <w:spacing w:line="276" w:lineRule="auto"/>
        <w:ind w:right="57" w:firstLine="709"/>
        <w:jc w:val="both"/>
        <w:rPr>
          <w:color w:val="000000" w:themeColor="text1"/>
          <w:sz w:val="26"/>
          <w:szCs w:val="26"/>
        </w:rPr>
      </w:pPr>
      <w:r w:rsidRPr="0020670E">
        <w:rPr>
          <w:color w:val="000000" w:themeColor="text1"/>
          <w:sz w:val="26"/>
          <w:szCs w:val="26"/>
        </w:rPr>
        <w:t>О</w:t>
      </w:r>
      <w:r w:rsidR="00D61D1D" w:rsidRPr="0020670E">
        <w:rPr>
          <w:color w:val="000000" w:themeColor="text1"/>
          <w:sz w:val="26"/>
          <w:szCs w:val="26"/>
        </w:rPr>
        <w:t>бъектами, влияющими на состояние почвен</w:t>
      </w:r>
      <w:r w:rsidR="00E95253" w:rsidRPr="0020670E">
        <w:rPr>
          <w:color w:val="000000" w:themeColor="text1"/>
          <w:sz w:val="26"/>
          <w:szCs w:val="26"/>
        </w:rPr>
        <w:t>н</w:t>
      </w:r>
      <w:r w:rsidRPr="0020670E">
        <w:rPr>
          <w:color w:val="000000" w:themeColor="text1"/>
          <w:sz w:val="26"/>
          <w:szCs w:val="26"/>
        </w:rPr>
        <w:t>ого покрова</w:t>
      </w:r>
      <w:r w:rsidR="00123DD1" w:rsidRPr="0020670E">
        <w:rPr>
          <w:color w:val="000000" w:themeColor="text1"/>
          <w:sz w:val="26"/>
          <w:szCs w:val="26"/>
        </w:rPr>
        <w:t xml:space="preserve"> на территории сельского поселения</w:t>
      </w:r>
      <w:r w:rsidRPr="0020670E">
        <w:rPr>
          <w:color w:val="000000" w:themeColor="text1"/>
          <w:sz w:val="26"/>
          <w:szCs w:val="26"/>
        </w:rPr>
        <w:t xml:space="preserve">, являются </w:t>
      </w:r>
      <w:r w:rsidR="00123DD1" w:rsidRPr="0020670E">
        <w:rPr>
          <w:color w:val="000000" w:themeColor="text1"/>
          <w:sz w:val="26"/>
          <w:szCs w:val="26"/>
        </w:rPr>
        <w:t xml:space="preserve">сельские </w:t>
      </w:r>
      <w:r w:rsidRPr="0020670E">
        <w:rPr>
          <w:color w:val="000000" w:themeColor="text1"/>
          <w:sz w:val="26"/>
          <w:szCs w:val="26"/>
        </w:rPr>
        <w:t>кладбища</w:t>
      </w:r>
      <w:r w:rsidR="00A147AC" w:rsidRPr="0020670E">
        <w:rPr>
          <w:color w:val="000000" w:themeColor="text1"/>
          <w:sz w:val="26"/>
          <w:szCs w:val="26"/>
        </w:rPr>
        <w:t xml:space="preserve"> и</w:t>
      </w:r>
      <w:r w:rsidR="00C73568" w:rsidRPr="0020670E">
        <w:rPr>
          <w:color w:val="000000" w:themeColor="text1"/>
          <w:sz w:val="26"/>
          <w:szCs w:val="26"/>
        </w:rPr>
        <w:t xml:space="preserve"> скотомогильники</w:t>
      </w:r>
      <w:r w:rsidRPr="0020670E">
        <w:rPr>
          <w:color w:val="000000" w:themeColor="text1"/>
          <w:sz w:val="26"/>
          <w:szCs w:val="26"/>
        </w:rPr>
        <w:t xml:space="preserve">. </w:t>
      </w:r>
    </w:p>
    <w:p w:rsidR="00A147AC" w:rsidRPr="0020670E" w:rsidRDefault="00A147AC" w:rsidP="00A147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Характеристика кладбищ, расположенных на территории сельского поселения:</w:t>
      </w:r>
    </w:p>
    <w:p w:rsidR="0087285F" w:rsidRPr="0087285F" w:rsidRDefault="0087285F" w:rsidP="0087285F">
      <w:pPr>
        <w:pStyle w:val="af7"/>
        <w:spacing w:line="276" w:lineRule="auto"/>
        <w:ind w:firstLine="709"/>
        <w:jc w:val="both"/>
        <w:rPr>
          <w:b w:val="0"/>
          <w:color w:val="000000"/>
          <w:sz w:val="26"/>
          <w:szCs w:val="26"/>
        </w:rPr>
      </w:pPr>
      <w:r w:rsidRPr="0087285F">
        <w:rPr>
          <w:b w:val="0"/>
          <w:color w:val="000000"/>
          <w:sz w:val="26"/>
          <w:szCs w:val="26"/>
        </w:rPr>
        <w:lastRenderedPageBreak/>
        <w:t>По данным Комитета ветеринарии при Правительстве Калужской области на территории сельского поселения</w:t>
      </w:r>
      <w:r w:rsidR="009C29A4">
        <w:rPr>
          <w:b w:val="0"/>
          <w:color w:val="000000"/>
          <w:sz w:val="26"/>
          <w:szCs w:val="26"/>
        </w:rPr>
        <w:t xml:space="preserve"> </w:t>
      </w:r>
      <w:proofErr w:type="gramStart"/>
      <w:r w:rsidR="009C29A4">
        <w:rPr>
          <w:b w:val="0"/>
          <w:color w:val="000000"/>
          <w:sz w:val="26"/>
          <w:szCs w:val="26"/>
        </w:rPr>
        <w:t>зарегистрированных</w:t>
      </w:r>
      <w:proofErr w:type="gramEnd"/>
      <w:r w:rsidR="009C29A4">
        <w:rPr>
          <w:b w:val="0"/>
          <w:color w:val="000000"/>
          <w:sz w:val="26"/>
          <w:szCs w:val="26"/>
        </w:rPr>
        <w:t xml:space="preserve"> в установленном порядке скотомогильники отсутствуют.</w:t>
      </w:r>
      <w:r w:rsidRPr="0087285F">
        <w:rPr>
          <w:b w:val="0"/>
          <w:color w:val="000000"/>
          <w:sz w:val="26"/>
          <w:szCs w:val="26"/>
        </w:rPr>
        <w:t xml:space="preserve"> </w:t>
      </w:r>
    </w:p>
    <w:p w:rsidR="0087285F" w:rsidRPr="0087285F" w:rsidRDefault="0087285F" w:rsidP="0087285F">
      <w:pPr>
        <w:pStyle w:val="Normal2"/>
        <w:spacing w:line="276" w:lineRule="auto"/>
        <w:ind w:left="0" w:firstLine="709"/>
        <w:rPr>
          <w:sz w:val="26"/>
          <w:szCs w:val="26"/>
        </w:rPr>
      </w:pPr>
      <w:r w:rsidRPr="0087285F">
        <w:rPr>
          <w:sz w:val="26"/>
          <w:szCs w:val="26"/>
        </w:rPr>
        <w:t>На территории поселения были зафиксированы случаи заболевания сибирской язвой (</w:t>
      </w:r>
      <w:r w:rsidR="009C29A4">
        <w:rPr>
          <w:sz w:val="26"/>
          <w:szCs w:val="26"/>
        </w:rPr>
        <w:t xml:space="preserve">дер. Бахмутово (1911 г.), дер. Быково, дер. </w:t>
      </w:r>
      <w:proofErr w:type="spellStart"/>
      <w:r w:rsidR="009C29A4">
        <w:rPr>
          <w:sz w:val="26"/>
          <w:szCs w:val="26"/>
        </w:rPr>
        <w:t>Дегонка</w:t>
      </w:r>
      <w:proofErr w:type="spellEnd"/>
      <w:r w:rsidR="009C29A4">
        <w:rPr>
          <w:sz w:val="26"/>
          <w:szCs w:val="26"/>
        </w:rPr>
        <w:t xml:space="preserve">, дер. </w:t>
      </w:r>
      <w:proofErr w:type="spellStart"/>
      <w:r w:rsidR="009C29A4">
        <w:rPr>
          <w:sz w:val="26"/>
          <w:szCs w:val="26"/>
        </w:rPr>
        <w:t>Казакеевка</w:t>
      </w:r>
      <w:proofErr w:type="spellEnd"/>
      <w:r w:rsidRPr="0087285F">
        <w:rPr>
          <w:sz w:val="26"/>
          <w:szCs w:val="26"/>
        </w:rPr>
        <w:t xml:space="preserve">, </w:t>
      </w:r>
      <w:r w:rsidR="009C29A4">
        <w:rPr>
          <w:sz w:val="26"/>
          <w:szCs w:val="26"/>
        </w:rPr>
        <w:t xml:space="preserve">дер. </w:t>
      </w:r>
      <w:proofErr w:type="spellStart"/>
      <w:r w:rsidR="009C29A4">
        <w:rPr>
          <w:sz w:val="26"/>
          <w:szCs w:val="26"/>
        </w:rPr>
        <w:t>Харинка</w:t>
      </w:r>
      <w:proofErr w:type="spellEnd"/>
      <w:r w:rsidR="009C29A4">
        <w:rPr>
          <w:sz w:val="26"/>
          <w:szCs w:val="26"/>
        </w:rPr>
        <w:t>).</w:t>
      </w:r>
      <w:proofErr w:type="gramStart"/>
      <w:r w:rsidR="009C29A4">
        <w:rPr>
          <w:sz w:val="26"/>
          <w:szCs w:val="26"/>
        </w:rPr>
        <w:t xml:space="preserve"> .</w:t>
      </w:r>
      <w:proofErr w:type="gramEnd"/>
      <w:r w:rsidR="009C29A4">
        <w:rPr>
          <w:sz w:val="26"/>
          <w:szCs w:val="26"/>
        </w:rPr>
        <w:t>Информация о местах захоронения трупов павших животных от данной болезни на местности отсутствует, с вязи , с чем ,  в случае ведения земляных работ и обнаружения останков животных необходимо немедленно сообщить об этом в комитет ветеринарии.</w:t>
      </w:r>
    </w:p>
    <w:p w:rsidR="0087285F" w:rsidRPr="0087285F" w:rsidRDefault="0087285F" w:rsidP="0087285F">
      <w:pPr>
        <w:spacing w:line="276" w:lineRule="auto"/>
        <w:ind w:firstLine="709"/>
        <w:jc w:val="both"/>
        <w:rPr>
          <w:sz w:val="26"/>
          <w:szCs w:val="26"/>
        </w:rPr>
      </w:pPr>
      <w:r w:rsidRPr="0087285F">
        <w:rPr>
          <w:sz w:val="26"/>
          <w:szCs w:val="26"/>
        </w:rPr>
        <w:t>Загрязнение почв носит локальный характер. В основном оно приурочено к стихийным свалкам, сельскохозяйственным объектам, автомобильным дорогам.</w:t>
      </w:r>
    </w:p>
    <w:p w:rsidR="0087285F" w:rsidRPr="0087285F" w:rsidRDefault="0087285F" w:rsidP="0087285F">
      <w:pPr>
        <w:pStyle w:val="af3"/>
        <w:spacing w:line="276" w:lineRule="auto"/>
        <w:ind w:firstLine="709"/>
        <w:rPr>
          <w:sz w:val="26"/>
          <w:szCs w:val="26"/>
        </w:rPr>
      </w:pPr>
      <w:r w:rsidRPr="0087285F">
        <w:rPr>
          <w:sz w:val="26"/>
          <w:szCs w:val="26"/>
        </w:rPr>
        <w:t xml:space="preserve"> Земли сельскохозяйственного назначения поселения, в общем, относятся к экологически </w:t>
      </w:r>
      <w:proofErr w:type="gramStart"/>
      <w:r w:rsidRPr="0087285F">
        <w:rPr>
          <w:sz w:val="26"/>
          <w:szCs w:val="26"/>
        </w:rPr>
        <w:t>благоприятным</w:t>
      </w:r>
      <w:proofErr w:type="gramEnd"/>
      <w:r w:rsidRPr="0087285F">
        <w:rPr>
          <w:sz w:val="26"/>
          <w:szCs w:val="26"/>
        </w:rPr>
        <w:t>, а производимая на них продукция – к экологически чистой.</w:t>
      </w:r>
    </w:p>
    <w:p w:rsidR="0087285F" w:rsidRPr="0087285F" w:rsidRDefault="0087285F" w:rsidP="0087285F">
      <w:pPr>
        <w:pStyle w:val="Main0"/>
        <w:spacing w:line="276" w:lineRule="auto"/>
        <w:rPr>
          <w:rFonts w:cs="Times New Roman"/>
          <w:sz w:val="26"/>
          <w:szCs w:val="26"/>
        </w:rPr>
      </w:pPr>
      <w:r w:rsidRPr="0087285F">
        <w:rPr>
          <w:rFonts w:cs="Times New Roman"/>
          <w:sz w:val="26"/>
          <w:szCs w:val="26"/>
        </w:rPr>
        <w:t>Необходимо проведение мелиоративных работ, работ по реабилитации загрязненных угодий, внесение минеральных и органических удобрений.</w:t>
      </w:r>
    </w:p>
    <w:p w:rsidR="004706AC" w:rsidRPr="0020670E" w:rsidRDefault="004706AC" w:rsidP="004706AC">
      <w:pPr>
        <w:pStyle w:val="western"/>
        <w:spacing w:before="40" w:line="276" w:lineRule="auto"/>
        <w:ind w:firstLine="567"/>
        <w:rPr>
          <w:rFonts w:cs="Tahoma"/>
          <w:color w:val="000000" w:themeColor="text1"/>
          <w:sz w:val="26"/>
          <w:szCs w:val="26"/>
        </w:rPr>
      </w:pPr>
      <w:r w:rsidRPr="0020670E">
        <w:rPr>
          <w:rFonts w:cs="Tahoma"/>
          <w:color w:val="000000" w:themeColor="text1"/>
          <w:sz w:val="26"/>
          <w:szCs w:val="26"/>
        </w:rPr>
        <w:t xml:space="preserve">Система управления, учета и </w:t>
      </w:r>
      <w:proofErr w:type="gramStart"/>
      <w:r w:rsidRPr="0020670E">
        <w:rPr>
          <w:rFonts w:cs="Tahoma"/>
          <w:color w:val="000000" w:themeColor="text1"/>
          <w:sz w:val="26"/>
          <w:szCs w:val="26"/>
        </w:rPr>
        <w:t>контроля за</w:t>
      </w:r>
      <w:proofErr w:type="gramEnd"/>
      <w:r w:rsidRPr="0020670E">
        <w:rPr>
          <w:rFonts w:cs="Tahoma"/>
          <w:color w:val="000000" w:themeColor="text1"/>
          <w:sz w:val="26"/>
          <w:szCs w:val="26"/>
        </w:rPr>
        <w:t xml:space="preserve"> местами захоронения биологических отходов на территории муниципального образования соответствует существующим требованиям и ветеринарно-санитарным правилам сбора, утилизации и уничтожения биологических отходов.</w:t>
      </w:r>
    </w:p>
    <w:p w:rsidR="00D61D1D" w:rsidRPr="0020670E" w:rsidRDefault="00D61D1D" w:rsidP="00D40138">
      <w:pPr>
        <w:spacing w:line="276" w:lineRule="auto"/>
        <w:ind w:right="57"/>
        <w:jc w:val="center"/>
        <w:rPr>
          <w:b/>
          <w:color w:val="000000" w:themeColor="text1"/>
          <w:sz w:val="26"/>
          <w:szCs w:val="26"/>
        </w:rPr>
      </w:pPr>
      <w:r w:rsidRPr="0020670E">
        <w:rPr>
          <w:b/>
          <w:color w:val="000000" w:themeColor="text1"/>
          <w:sz w:val="26"/>
          <w:szCs w:val="26"/>
        </w:rPr>
        <w:t>Санитарная очистка территории</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Организация сбора и вывоза твердых коммунальных отходов и мусора с территории муниципального образования, а также очистка территории населенных пунктов относится к вопросам местного значения.</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Сбор и транспортировка твердых коммунальных отходов (далее – ТКО)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Вывоз ТКО осуществляется региональным оператором по обращению с ТКО и направляется на сортировку и дальнейшее захоронение в соответствии с территориальной схемой обращения с отходами Калужской области. Обращение с иными видами отходов осуществляется операторами, имеющими соответствующие лицензии на данный вид деятельности.</w:t>
      </w:r>
    </w:p>
    <w:p w:rsidR="001F70D8" w:rsidRDefault="001F70D8" w:rsidP="001F70D8">
      <w:pPr>
        <w:spacing w:line="276" w:lineRule="auto"/>
        <w:ind w:right="57" w:firstLine="709"/>
        <w:jc w:val="both"/>
        <w:rPr>
          <w:color w:val="000000" w:themeColor="text1"/>
          <w:sz w:val="26"/>
          <w:szCs w:val="26"/>
        </w:rPr>
      </w:pPr>
      <w:r>
        <w:rPr>
          <w:color w:val="000000" w:themeColor="text1"/>
          <w:sz w:val="26"/>
          <w:szCs w:val="26"/>
        </w:rPr>
        <w:t xml:space="preserve">В соответствии с Постановлением Главного государственного санитарного врача Российской Федерации от 28 января 2021 г. № 3 № «Об утверждении санитарных правил </w:t>
      </w:r>
      <w:r w:rsidR="00DA3531">
        <w:rPr>
          <w:color w:val="000000" w:themeColor="text1"/>
          <w:sz w:val="26"/>
          <w:szCs w:val="26"/>
        </w:rPr>
        <w:t>и норм СанПиН 2.13684-21</w:t>
      </w:r>
      <w:r>
        <w:rPr>
          <w:color w:val="000000" w:themeColor="text1"/>
          <w:sz w:val="26"/>
          <w:szCs w:val="26"/>
        </w:rPr>
        <w:t xml:space="preserve"> </w:t>
      </w:r>
      <w:r w:rsidR="00DA3531">
        <w:rPr>
          <w:color w:val="000000" w:themeColor="text1"/>
          <w:sz w:val="26"/>
          <w:szCs w:val="26"/>
        </w:rPr>
        <w:t>«</w:t>
      </w:r>
      <w:r w:rsidR="00DA3531" w:rsidRPr="00DA3531">
        <w:rPr>
          <w:color w:val="000000" w:themeColor="text1"/>
          <w:sz w:val="26"/>
          <w:szCs w:val="2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w:t>
      </w:r>
      <w:r w:rsidR="00DA3531">
        <w:rPr>
          <w:color w:val="000000" w:themeColor="text1"/>
          <w:sz w:val="26"/>
          <w:szCs w:val="26"/>
        </w:rPr>
        <w:t xml:space="preserve"> (профилактических) мероприятий» осуществлять сбор ТКО:</w:t>
      </w:r>
    </w:p>
    <w:p w:rsidR="00DA3531" w:rsidRDefault="00DA3531" w:rsidP="001F70D8">
      <w:pPr>
        <w:spacing w:line="276" w:lineRule="auto"/>
        <w:ind w:right="57" w:firstLine="709"/>
        <w:jc w:val="both"/>
        <w:rPr>
          <w:color w:val="000000" w:themeColor="text1"/>
          <w:sz w:val="26"/>
          <w:szCs w:val="26"/>
        </w:rPr>
      </w:pPr>
      <w:r>
        <w:rPr>
          <w:color w:val="000000" w:themeColor="text1"/>
          <w:sz w:val="26"/>
          <w:szCs w:val="26"/>
        </w:rPr>
        <w:t xml:space="preserve">- не реже 1 раза в трое суток при температуре наружного воздуха до +5 </w:t>
      </w:r>
      <w:r w:rsidRPr="00DA3531">
        <w:rPr>
          <w:color w:val="000000" w:themeColor="text1"/>
          <w:sz w:val="26"/>
          <w:szCs w:val="26"/>
        </w:rPr>
        <w:t>°</w:t>
      </w:r>
      <w:r>
        <w:rPr>
          <w:color w:val="000000" w:themeColor="text1"/>
          <w:sz w:val="26"/>
          <w:szCs w:val="26"/>
        </w:rPr>
        <w:t xml:space="preserve">С и ежедневно при температуре выше +5 </w:t>
      </w:r>
      <w:r w:rsidRPr="00DA3531">
        <w:rPr>
          <w:color w:val="000000" w:themeColor="text1"/>
          <w:sz w:val="26"/>
          <w:szCs w:val="26"/>
        </w:rPr>
        <w:t>°</w:t>
      </w:r>
      <w:r>
        <w:rPr>
          <w:color w:val="000000" w:themeColor="text1"/>
          <w:sz w:val="26"/>
          <w:szCs w:val="26"/>
        </w:rPr>
        <w:t>С;</w:t>
      </w:r>
    </w:p>
    <w:p w:rsidR="00DA3531" w:rsidRDefault="00DA3531" w:rsidP="001F70D8">
      <w:pPr>
        <w:spacing w:line="276" w:lineRule="auto"/>
        <w:ind w:right="57" w:firstLine="709"/>
        <w:jc w:val="both"/>
        <w:rPr>
          <w:color w:val="000000" w:themeColor="text1"/>
          <w:sz w:val="26"/>
          <w:szCs w:val="26"/>
        </w:rPr>
      </w:pPr>
      <w:r>
        <w:rPr>
          <w:color w:val="000000" w:themeColor="text1"/>
          <w:sz w:val="26"/>
          <w:szCs w:val="26"/>
        </w:rPr>
        <w:lastRenderedPageBreak/>
        <w:t>- крупногабаритные отходы вывозятся по мере накопления, но не реже одного раза в неделю.</w:t>
      </w:r>
    </w:p>
    <w:p w:rsidR="007169E8" w:rsidRPr="007169E8" w:rsidRDefault="007169E8" w:rsidP="007169E8">
      <w:pPr>
        <w:spacing w:line="360" w:lineRule="auto"/>
        <w:ind w:firstLine="709"/>
        <w:jc w:val="both"/>
        <w:rPr>
          <w:color w:val="000000"/>
          <w:sz w:val="26"/>
          <w:szCs w:val="26"/>
        </w:rPr>
      </w:pPr>
      <w:r w:rsidRPr="007169E8">
        <w:rPr>
          <w:color w:val="000000"/>
          <w:sz w:val="26"/>
          <w:szCs w:val="26"/>
        </w:rPr>
        <w:t xml:space="preserve">На территории сельского поселения расположены контейнерные площадки: </w:t>
      </w:r>
    </w:p>
    <w:p w:rsidR="007169E8" w:rsidRDefault="007169E8" w:rsidP="007169E8">
      <w:pPr>
        <w:autoSpaceDE w:val="0"/>
        <w:autoSpaceDN w:val="0"/>
        <w:adjustRightInd w:val="0"/>
        <w:spacing w:line="276" w:lineRule="auto"/>
        <w:jc w:val="center"/>
        <w:rPr>
          <w:i/>
          <w:sz w:val="26"/>
          <w:szCs w:val="26"/>
        </w:rPr>
      </w:pPr>
      <w:r w:rsidRPr="007169E8">
        <w:rPr>
          <w:i/>
          <w:sz w:val="26"/>
          <w:szCs w:val="26"/>
        </w:rPr>
        <w:t>Контейнерные площадки, расположенные на территории СП «Деревня Бахмутово»</w:t>
      </w:r>
    </w:p>
    <w:p w:rsidR="0058783A" w:rsidRPr="0020670E" w:rsidRDefault="0058783A" w:rsidP="0058783A">
      <w:pPr>
        <w:spacing w:line="276" w:lineRule="auto"/>
        <w:jc w:val="right"/>
        <w:rPr>
          <w:i/>
          <w:color w:val="000000" w:themeColor="text1"/>
        </w:rPr>
      </w:pPr>
      <w:r w:rsidRPr="0020670E">
        <w:rPr>
          <w:i/>
          <w:color w:val="000000" w:themeColor="text1"/>
        </w:rPr>
        <w:t xml:space="preserve">Таблица </w:t>
      </w:r>
      <w:r>
        <w:rPr>
          <w:i/>
          <w:color w:val="000000" w:themeColor="text1"/>
        </w:rPr>
        <w:t>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0"/>
        <w:gridCol w:w="2401"/>
        <w:gridCol w:w="2393"/>
      </w:tblGrid>
      <w:tr w:rsidR="007169E8" w:rsidRPr="007169E8" w:rsidTr="0058783A">
        <w:tc>
          <w:tcPr>
            <w:tcW w:w="675" w:type="dxa"/>
          </w:tcPr>
          <w:p w:rsidR="007169E8" w:rsidRPr="007169E8" w:rsidRDefault="007169E8" w:rsidP="00871F72">
            <w:pPr>
              <w:widowControl w:val="0"/>
              <w:autoSpaceDE w:val="0"/>
              <w:spacing w:after="120"/>
            </w:pPr>
            <w:r w:rsidRPr="007169E8">
              <w:t>№</w:t>
            </w:r>
          </w:p>
        </w:tc>
        <w:tc>
          <w:tcPr>
            <w:tcW w:w="4110" w:type="dxa"/>
          </w:tcPr>
          <w:p w:rsidR="007169E8" w:rsidRPr="007169E8" w:rsidRDefault="007169E8" w:rsidP="00871F72">
            <w:pPr>
              <w:widowControl w:val="0"/>
              <w:autoSpaceDE w:val="0"/>
              <w:spacing w:after="120"/>
            </w:pPr>
            <w:r w:rsidRPr="007169E8">
              <w:t>Наименование</w:t>
            </w:r>
          </w:p>
        </w:tc>
        <w:tc>
          <w:tcPr>
            <w:tcW w:w="2401" w:type="dxa"/>
          </w:tcPr>
          <w:p w:rsidR="007169E8" w:rsidRPr="007169E8" w:rsidRDefault="007169E8" w:rsidP="00871F72">
            <w:pPr>
              <w:widowControl w:val="0"/>
              <w:autoSpaceDE w:val="0"/>
              <w:spacing w:after="120"/>
            </w:pPr>
            <w:r w:rsidRPr="007169E8">
              <w:t>Адрес местонахождения</w:t>
            </w:r>
          </w:p>
        </w:tc>
        <w:tc>
          <w:tcPr>
            <w:tcW w:w="2393" w:type="dxa"/>
          </w:tcPr>
          <w:p w:rsidR="007169E8" w:rsidRPr="007169E8" w:rsidRDefault="007169E8" w:rsidP="00871F72">
            <w:pPr>
              <w:widowControl w:val="0"/>
              <w:autoSpaceDE w:val="0"/>
              <w:spacing w:after="120"/>
            </w:pPr>
            <w:r w:rsidRPr="007169E8">
              <w:t>Состояние</w:t>
            </w:r>
          </w:p>
        </w:tc>
      </w:tr>
      <w:tr w:rsidR="007169E8" w:rsidRPr="007169E8" w:rsidTr="0058783A">
        <w:trPr>
          <w:trHeight w:val="270"/>
        </w:trPr>
        <w:tc>
          <w:tcPr>
            <w:tcW w:w="9579" w:type="dxa"/>
            <w:gridSpan w:val="4"/>
            <w:tcBorders>
              <w:bottom w:val="single" w:sz="4" w:space="0" w:color="auto"/>
            </w:tcBorders>
          </w:tcPr>
          <w:p w:rsidR="007169E8" w:rsidRPr="007169E8" w:rsidRDefault="007169E8" w:rsidP="00871F72">
            <w:pPr>
              <w:widowControl w:val="0"/>
              <w:autoSpaceDE w:val="0"/>
              <w:spacing w:after="120"/>
              <w:jc w:val="center"/>
              <w:rPr>
                <w:b/>
              </w:rPr>
            </w:pPr>
            <w:r w:rsidRPr="007169E8">
              <w:rPr>
                <w:b/>
              </w:rPr>
              <w:t>Контейнерные площадки</w:t>
            </w:r>
          </w:p>
        </w:tc>
      </w:tr>
      <w:tr w:rsidR="007169E8" w:rsidRPr="007169E8" w:rsidTr="0058783A">
        <w:trPr>
          <w:trHeight w:val="1095"/>
        </w:trPr>
        <w:tc>
          <w:tcPr>
            <w:tcW w:w="675" w:type="dxa"/>
            <w:tcBorders>
              <w:top w:val="single" w:sz="4" w:space="0" w:color="auto"/>
            </w:tcBorders>
          </w:tcPr>
          <w:p w:rsidR="007169E8" w:rsidRPr="007169E8" w:rsidRDefault="007169E8" w:rsidP="00871F72">
            <w:pPr>
              <w:widowControl w:val="0"/>
              <w:autoSpaceDE w:val="0"/>
              <w:spacing w:after="120"/>
            </w:pPr>
            <w:r w:rsidRPr="007169E8">
              <w:t>1</w:t>
            </w:r>
          </w:p>
        </w:tc>
        <w:tc>
          <w:tcPr>
            <w:tcW w:w="4110" w:type="dxa"/>
            <w:tcBorders>
              <w:top w:val="single" w:sz="4" w:space="0" w:color="auto"/>
            </w:tcBorders>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Borders>
              <w:top w:val="single" w:sz="4" w:space="0" w:color="auto"/>
            </w:tcBorders>
          </w:tcPr>
          <w:p w:rsidR="007169E8" w:rsidRPr="007169E8" w:rsidRDefault="007169E8" w:rsidP="00871F72">
            <w:pPr>
              <w:widowControl w:val="0"/>
              <w:autoSpaceDE w:val="0"/>
              <w:spacing w:after="120"/>
            </w:pPr>
            <w:r w:rsidRPr="007169E8">
              <w:t xml:space="preserve">дер. Бахмутово, ул. </w:t>
            </w:r>
            <w:proofErr w:type="gramStart"/>
            <w:r w:rsidRPr="007169E8">
              <w:t>Центральная</w:t>
            </w:r>
            <w:proofErr w:type="gramEnd"/>
            <w:r w:rsidRPr="007169E8">
              <w:t>, около д.11</w:t>
            </w:r>
          </w:p>
        </w:tc>
        <w:tc>
          <w:tcPr>
            <w:tcW w:w="2393" w:type="dxa"/>
            <w:tcBorders>
              <w:top w:val="single" w:sz="4" w:space="0" w:color="auto"/>
            </w:tcBorders>
          </w:tcPr>
          <w:p w:rsidR="007169E8" w:rsidRPr="007169E8" w:rsidRDefault="007169E8" w:rsidP="00871F72">
            <w:pPr>
              <w:widowControl w:val="0"/>
              <w:autoSpaceDE w:val="0"/>
              <w:spacing w:after="120"/>
            </w:pPr>
            <w:r w:rsidRPr="007169E8">
              <w:t>в удовлетворительном состоянии.</w:t>
            </w:r>
          </w:p>
          <w:p w:rsidR="007169E8" w:rsidRPr="007169E8" w:rsidRDefault="007169E8" w:rsidP="00871F72">
            <w:pPr>
              <w:widowControl w:val="0"/>
              <w:autoSpaceDE w:val="0"/>
              <w:spacing w:after="120"/>
            </w:pPr>
          </w:p>
        </w:tc>
      </w:tr>
      <w:tr w:rsidR="007169E8" w:rsidRPr="007169E8" w:rsidTr="0058783A">
        <w:tc>
          <w:tcPr>
            <w:tcW w:w="675" w:type="dxa"/>
          </w:tcPr>
          <w:p w:rsidR="007169E8" w:rsidRPr="007169E8" w:rsidRDefault="007169E8" w:rsidP="00871F72">
            <w:pPr>
              <w:widowControl w:val="0"/>
              <w:autoSpaceDE w:val="0"/>
              <w:spacing w:after="120"/>
            </w:pPr>
            <w:r w:rsidRPr="007169E8">
              <w:t>2</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Pr>
          <w:p w:rsidR="007169E8" w:rsidRPr="007169E8" w:rsidRDefault="007169E8" w:rsidP="00871F72">
            <w:pPr>
              <w:widowControl w:val="0"/>
              <w:autoSpaceDE w:val="0"/>
              <w:spacing w:after="120"/>
            </w:pPr>
            <w:r w:rsidRPr="007169E8">
              <w:t xml:space="preserve">дер. Бахмутово, ул. </w:t>
            </w:r>
            <w:proofErr w:type="gramStart"/>
            <w:r w:rsidRPr="007169E8">
              <w:t>Молодежная</w:t>
            </w:r>
            <w:proofErr w:type="gramEnd"/>
            <w:r w:rsidRPr="007169E8">
              <w:t>, между д.4 и д.6</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3</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Pr>
          <w:p w:rsidR="007169E8" w:rsidRPr="007169E8" w:rsidRDefault="007169E8" w:rsidP="00871F72">
            <w:pPr>
              <w:widowControl w:val="0"/>
              <w:autoSpaceDE w:val="0"/>
              <w:spacing w:after="120"/>
            </w:pPr>
            <w:r w:rsidRPr="007169E8">
              <w:t xml:space="preserve">дер. Бахмутово, ул. </w:t>
            </w:r>
            <w:proofErr w:type="gramStart"/>
            <w:r w:rsidRPr="007169E8">
              <w:t>Молодежная</w:t>
            </w:r>
            <w:proofErr w:type="gramEnd"/>
            <w:r w:rsidRPr="007169E8">
              <w:t>, между д.1 и д.3</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4</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Pr>
          <w:p w:rsidR="007169E8" w:rsidRPr="007169E8" w:rsidRDefault="007169E8" w:rsidP="00871F72">
            <w:pPr>
              <w:widowControl w:val="0"/>
              <w:autoSpaceDE w:val="0"/>
              <w:spacing w:after="120"/>
            </w:pPr>
            <w:proofErr w:type="spellStart"/>
            <w:r w:rsidRPr="007169E8">
              <w:t>ст</w:t>
            </w:r>
            <w:proofErr w:type="gramStart"/>
            <w:r w:rsidRPr="007169E8">
              <w:t>.З</w:t>
            </w:r>
            <w:proofErr w:type="gramEnd"/>
            <w:r w:rsidRPr="007169E8">
              <w:t>анозная</w:t>
            </w:r>
            <w:proofErr w:type="spellEnd"/>
            <w:r w:rsidRPr="007169E8">
              <w:t xml:space="preserve">, </w:t>
            </w:r>
            <w:proofErr w:type="spellStart"/>
            <w:r w:rsidRPr="007169E8">
              <w:t>ул.Железнодорож</w:t>
            </w:r>
            <w:proofErr w:type="spellEnd"/>
            <w:r w:rsidRPr="007169E8">
              <w:t>-</w:t>
            </w:r>
          </w:p>
          <w:p w:rsidR="007169E8" w:rsidRPr="007169E8" w:rsidRDefault="007169E8" w:rsidP="00871F72">
            <w:pPr>
              <w:widowControl w:val="0"/>
              <w:autoSpaceDE w:val="0"/>
              <w:spacing w:after="120"/>
            </w:pPr>
            <w:proofErr w:type="spellStart"/>
            <w:r w:rsidRPr="007169E8">
              <w:t>ная</w:t>
            </w:r>
            <w:proofErr w:type="spellEnd"/>
            <w:r w:rsidRPr="007169E8">
              <w:t xml:space="preserve"> около д.4</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5</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 установленная на земле</w:t>
            </w:r>
          </w:p>
        </w:tc>
        <w:tc>
          <w:tcPr>
            <w:tcW w:w="2401" w:type="dxa"/>
          </w:tcPr>
          <w:p w:rsidR="007169E8" w:rsidRPr="007169E8" w:rsidRDefault="007169E8" w:rsidP="00871F72">
            <w:pPr>
              <w:widowControl w:val="0"/>
              <w:autoSpaceDE w:val="0"/>
              <w:spacing w:after="120"/>
            </w:pPr>
            <w:proofErr w:type="spellStart"/>
            <w:r w:rsidRPr="007169E8">
              <w:t>ст</w:t>
            </w:r>
            <w:proofErr w:type="gramStart"/>
            <w:r w:rsidRPr="007169E8">
              <w:t>.З</w:t>
            </w:r>
            <w:proofErr w:type="gramEnd"/>
            <w:r w:rsidRPr="007169E8">
              <w:t>анозная</w:t>
            </w:r>
            <w:proofErr w:type="spellEnd"/>
            <w:r w:rsidRPr="007169E8">
              <w:t>, ул.Железнодорожная около д.5</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6</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Дегонка</w:t>
            </w:r>
            <w:proofErr w:type="spellEnd"/>
            <w:r w:rsidRPr="007169E8">
              <w:t>, ул</w:t>
            </w:r>
            <w:proofErr w:type="gramStart"/>
            <w:r w:rsidRPr="007169E8">
              <w:t>.Ц</w:t>
            </w:r>
            <w:proofErr w:type="gramEnd"/>
            <w:r w:rsidRPr="007169E8">
              <w:t>ентральная около д.3</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7</w:t>
            </w:r>
          </w:p>
        </w:tc>
        <w:tc>
          <w:tcPr>
            <w:tcW w:w="4110" w:type="dxa"/>
          </w:tcPr>
          <w:p w:rsidR="007169E8" w:rsidRPr="007169E8" w:rsidRDefault="007169E8" w:rsidP="00871F72">
            <w:pPr>
              <w:widowControl w:val="0"/>
              <w:autoSpaceDE w:val="0"/>
              <w:spacing w:after="120"/>
            </w:pPr>
            <w:r w:rsidRPr="007169E8">
              <w:t>Контейнерная площадка с 2 контейнерами, огороженная металлическим профильным листом</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Казакеевка</w:t>
            </w:r>
            <w:proofErr w:type="spellEnd"/>
            <w:r w:rsidRPr="007169E8">
              <w:t>, ул</w:t>
            </w:r>
            <w:proofErr w:type="gramStart"/>
            <w:r w:rsidRPr="007169E8">
              <w:t>.Н</w:t>
            </w:r>
            <w:proofErr w:type="gramEnd"/>
            <w:r w:rsidRPr="007169E8">
              <w:t>овая около д.23</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9579" w:type="dxa"/>
            <w:gridSpan w:val="4"/>
          </w:tcPr>
          <w:p w:rsidR="007169E8" w:rsidRPr="007169E8" w:rsidRDefault="007169E8" w:rsidP="00871F72">
            <w:pPr>
              <w:widowControl w:val="0"/>
              <w:autoSpaceDE w:val="0"/>
              <w:spacing w:after="120"/>
              <w:jc w:val="center"/>
              <w:rPr>
                <w:b/>
              </w:rPr>
            </w:pPr>
            <w:r w:rsidRPr="007169E8">
              <w:rPr>
                <w:b/>
              </w:rPr>
              <w:t>Контейнера</w:t>
            </w:r>
          </w:p>
        </w:tc>
      </w:tr>
      <w:tr w:rsidR="007169E8" w:rsidRPr="007169E8" w:rsidTr="0058783A">
        <w:tc>
          <w:tcPr>
            <w:tcW w:w="675" w:type="dxa"/>
          </w:tcPr>
          <w:p w:rsidR="007169E8" w:rsidRPr="007169E8" w:rsidRDefault="007169E8" w:rsidP="00871F72">
            <w:pPr>
              <w:widowControl w:val="0"/>
              <w:autoSpaceDE w:val="0"/>
              <w:spacing w:after="120"/>
            </w:pPr>
            <w:r w:rsidRPr="007169E8">
              <w:t>1</w:t>
            </w:r>
          </w:p>
          <w:p w:rsidR="007169E8" w:rsidRPr="007169E8" w:rsidRDefault="007169E8" w:rsidP="00871F72">
            <w:pPr>
              <w:widowControl w:val="0"/>
              <w:autoSpaceDE w:val="0"/>
              <w:spacing w:after="120"/>
            </w:pPr>
            <w:r w:rsidRPr="007169E8">
              <w:t>2</w:t>
            </w:r>
          </w:p>
        </w:tc>
        <w:tc>
          <w:tcPr>
            <w:tcW w:w="4110" w:type="dxa"/>
          </w:tcPr>
          <w:p w:rsidR="007169E8" w:rsidRPr="007169E8" w:rsidRDefault="007169E8" w:rsidP="00871F72">
            <w:pPr>
              <w:widowControl w:val="0"/>
              <w:autoSpaceDE w:val="0"/>
              <w:spacing w:after="120"/>
            </w:pPr>
            <w:r w:rsidRPr="007169E8">
              <w:t>Контейнер</w:t>
            </w:r>
          </w:p>
          <w:p w:rsidR="007169E8" w:rsidRPr="007169E8" w:rsidRDefault="007169E8" w:rsidP="00871F72">
            <w:pPr>
              <w:widowControl w:val="0"/>
              <w:autoSpaceDE w:val="0"/>
              <w:spacing w:after="120"/>
            </w:pPr>
            <w:r w:rsidRPr="007169E8">
              <w:t xml:space="preserve">Контейнер </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Цветовка</w:t>
            </w:r>
            <w:proofErr w:type="spellEnd"/>
            <w:r w:rsidRPr="007169E8">
              <w:t>, ул. Центральная напротив д.35</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3</w:t>
            </w:r>
          </w:p>
        </w:tc>
        <w:tc>
          <w:tcPr>
            <w:tcW w:w="4110" w:type="dxa"/>
          </w:tcPr>
          <w:p w:rsidR="007169E8" w:rsidRPr="007169E8" w:rsidRDefault="007169E8" w:rsidP="00871F72">
            <w:pPr>
              <w:widowControl w:val="0"/>
              <w:autoSpaceDE w:val="0"/>
              <w:spacing w:after="120"/>
            </w:pPr>
            <w:r w:rsidRPr="007169E8">
              <w:t>Контейнер</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Цветовка</w:t>
            </w:r>
            <w:proofErr w:type="spellEnd"/>
            <w:r w:rsidRPr="007169E8">
              <w:t>, ул. Школьная напротив д.5</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4</w:t>
            </w:r>
          </w:p>
          <w:p w:rsidR="007169E8" w:rsidRPr="007169E8" w:rsidRDefault="007169E8" w:rsidP="00871F72">
            <w:pPr>
              <w:widowControl w:val="0"/>
              <w:autoSpaceDE w:val="0"/>
              <w:spacing w:after="120"/>
            </w:pPr>
            <w:r w:rsidRPr="007169E8">
              <w:t>5</w:t>
            </w:r>
          </w:p>
        </w:tc>
        <w:tc>
          <w:tcPr>
            <w:tcW w:w="4110" w:type="dxa"/>
          </w:tcPr>
          <w:p w:rsidR="007169E8" w:rsidRPr="007169E8" w:rsidRDefault="007169E8" w:rsidP="00871F72">
            <w:pPr>
              <w:widowControl w:val="0"/>
              <w:autoSpaceDE w:val="0"/>
              <w:spacing w:after="120"/>
            </w:pPr>
            <w:r w:rsidRPr="007169E8">
              <w:t>Контейнер</w:t>
            </w:r>
          </w:p>
          <w:p w:rsidR="007169E8" w:rsidRPr="007169E8" w:rsidRDefault="007169E8" w:rsidP="00871F72">
            <w:pPr>
              <w:widowControl w:val="0"/>
              <w:autoSpaceDE w:val="0"/>
              <w:spacing w:after="120"/>
            </w:pPr>
            <w:r w:rsidRPr="007169E8">
              <w:t>Контейнер</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Цветовка</w:t>
            </w:r>
            <w:proofErr w:type="spellEnd"/>
            <w:r w:rsidRPr="007169E8">
              <w:t>, ул. Школьная напротив д.15</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t>6</w:t>
            </w:r>
          </w:p>
          <w:p w:rsidR="007169E8" w:rsidRPr="007169E8" w:rsidRDefault="007169E8" w:rsidP="00871F72">
            <w:pPr>
              <w:widowControl w:val="0"/>
              <w:autoSpaceDE w:val="0"/>
              <w:spacing w:after="120"/>
            </w:pPr>
            <w:r w:rsidRPr="007169E8">
              <w:t>7</w:t>
            </w:r>
          </w:p>
        </w:tc>
        <w:tc>
          <w:tcPr>
            <w:tcW w:w="4110" w:type="dxa"/>
          </w:tcPr>
          <w:p w:rsidR="007169E8" w:rsidRPr="007169E8" w:rsidRDefault="007169E8" w:rsidP="00871F72">
            <w:pPr>
              <w:widowControl w:val="0"/>
              <w:autoSpaceDE w:val="0"/>
              <w:spacing w:after="120"/>
            </w:pPr>
            <w:r w:rsidRPr="007169E8">
              <w:t>Контейнер</w:t>
            </w:r>
          </w:p>
          <w:p w:rsidR="007169E8" w:rsidRPr="007169E8" w:rsidRDefault="007169E8" w:rsidP="00871F72">
            <w:pPr>
              <w:widowControl w:val="0"/>
              <w:autoSpaceDE w:val="0"/>
              <w:spacing w:after="120"/>
            </w:pPr>
            <w:r w:rsidRPr="007169E8">
              <w:t>Контейнер</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Цветовка</w:t>
            </w:r>
            <w:proofErr w:type="spellEnd"/>
            <w:r w:rsidRPr="007169E8">
              <w:t>, ул. Новая между д.7 и д.9</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r w:rsidR="007169E8" w:rsidRPr="007169E8" w:rsidTr="0058783A">
        <w:tc>
          <w:tcPr>
            <w:tcW w:w="675" w:type="dxa"/>
          </w:tcPr>
          <w:p w:rsidR="007169E8" w:rsidRPr="007169E8" w:rsidRDefault="007169E8" w:rsidP="00871F72">
            <w:pPr>
              <w:widowControl w:val="0"/>
              <w:autoSpaceDE w:val="0"/>
              <w:spacing w:after="120"/>
            </w:pPr>
            <w:r w:rsidRPr="007169E8">
              <w:lastRenderedPageBreak/>
              <w:t>8</w:t>
            </w:r>
          </w:p>
        </w:tc>
        <w:tc>
          <w:tcPr>
            <w:tcW w:w="4110" w:type="dxa"/>
          </w:tcPr>
          <w:p w:rsidR="007169E8" w:rsidRPr="007169E8" w:rsidRDefault="007169E8" w:rsidP="00871F72">
            <w:pPr>
              <w:widowControl w:val="0"/>
              <w:autoSpaceDE w:val="0"/>
              <w:spacing w:after="120"/>
            </w:pPr>
            <w:r w:rsidRPr="007169E8">
              <w:t>Контейнер</w:t>
            </w:r>
          </w:p>
        </w:tc>
        <w:tc>
          <w:tcPr>
            <w:tcW w:w="2401" w:type="dxa"/>
          </w:tcPr>
          <w:p w:rsidR="007169E8" w:rsidRPr="007169E8" w:rsidRDefault="007169E8" w:rsidP="00871F72">
            <w:pPr>
              <w:widowControl w:val="0"/>
              <w:autoSpaceDE w:val="0"/>
              <w:spacing w:after="120"/>
            </w:pPr>
            <w:r w:rsidRPr="007169E8">
              <w:t xml:space="preserve">дер. </w:t>
            </w:r>
            <w:proofErr w:type="spellStart"/>
            <w:r w:rsidRPr="007169E8">
              <w:t>Цветовка</w:t>
            </w:r>
            <w:proofErr w:type="spellEnd"/>
            <w:r w:rsidRPr="007169E8">
              <w:t>, ул. Новая  напротив д.15</w:t>
            </w:r>
          </w:p>
        </w:tc>
        <w:tc>
          <w:tcPr>
            <w:tcW w:w="2393" w:type="dxa"/>
          </w:tcPr>
          <w:p w:rsidR="007169E8" w:rsidRPr="007169E8" w:rsidRDefault="007169E8" w:rsidP="00871F72">
            <w:pPr>
              <w:widowControl w:val="0"/>
              <w:autoSpaceDE w:val="0"/>
              <w:spacing w:after="120"/>
            </w:pPr>
            <w:r w:rsidRPr="007169E8">
              <w:t>в удовлетворительном состоянии</w:t>
            </w:r>
          </w:p>
        </w:tc>
      </w:tr>
    </w:tbl>
    <w:p w:rsidR="0087285F" w:rsidRPr="001F70D8" w:rsidRDefault="0087285F" w:rsidP="001F70D8">
      <w:pPr>
        <w:spacing w:line="276" w:lineRule="auto"/>
        <w:ind w:right="57" w:firstLine="709"/>
        <w:jc w:val="both"/>
        <w:rPr>
          <w:color w:val="000000" w:themeColor="text1"/>
          <w:sz w:val="26"/>
          <w:szCs w:val="26"/>
        </w:rPr>
      </w:pPr>
    </w:p>
    <w:p w:rsidR="00D61D1D" w:rsidRPr="0020670E" w:rsidRDefault="00D61D1D" w:rsidP="00D40138">
      <w:pPr>
        <w:spacing w:line="276" w:lineRule="auto"/>
        <w:jc w:val="center"/>
        <w:rPr>
          <w:b/>
          <w:bCs/>
          <w:color w:val="000000" w:themeColor="text1"/>
          <w:sz w:val="26"/>
          <w:szCs w:val="26"/>
        </w:rPr>
      </w:pPr>
      <w:bookmarkStart w:id="79" w:name="_Toc241844452"/>
      <w:bookmarkStart w:id="80" w:name="_Toc249431679"/>
      <w:bookmarkStart w:id="81" w:name="_Toc254300277"/>
      <w:bookmarkStart w:id="82" w:name="_Toc260684569"/>
      <w:bookmarkStart w:id="83" w:name="_Toc266652618"/>
      <w:bookmarkStart w:id="84" w:name="_Toc294190425"/>
      <w:r w:rsidRPr="0020670E">
        <w:rPr>
          <w:b/>
          <w:bCs/>
          <w:color w:val="000000" w:themeColor="text1"/>
          <w:sz w:val="26"/>
          <w:szCs w:val="26"/>
        </w:rPr>
        <w:t>Санитарно-защитные зоны предприятий</w:t>
      </w:r>
    </w:p>
    <w:p w:rsidR="00FF5404" w:rsidRPr="0020670E" w:rsidRDefault="00D61D1D" w:rsidP="00DC779F">
      <w:pPr>
        <w:suppressAutoHyphens w:val="0"/>
        <w:spacing w:line="276" w:lineRule="auto"/>
        <w:ind w:firstLine="709"/>
        <w:jc w:val="both"/>
        <w:rPr>
          <w:color w:val="000000" w:themeColor="text1"/>
          <w:sz w:val="26"/>
          <w:szCs w:val="26"/>
        </w:rPr>
      </w:pPr>
      <w:r w:rsidRPr="0020670E">
        <w:rPr>
          <w:color w:val="000000" w:themeColor="text1"/>
          <w:sz w:val="26"/>
          <w:szCs w:val="26"/>
        </w:rPr>
        <w:t xml:space="preserve">В целях обеспечения безопасности населения и в соответствии с Федеральным Законом </w:t>
      </w:r>
      <w:r w:rsidR="00F55A7B" w:rsidRPr="0020670E">
        <w:rPr>
          <w:color w:val="000000" w:themeColor="text1"/>
          <w:sz w:val="26"/>
          <w:szCs w:val="26"/>
        </w:rPr>
        <w:t>«</w:t>
      </w:r>
      <w:r w:rsidRPr="0020670E">
        <w:rPr>
          <w:color w:val="000000" w:themeColor="text1"/>
          <w:sz w:val="26"/>
          <w:szCs w:val="26"/>
        </w:rPr>
        <w:t>О санитарно-эпидемиологическом благополучии населения</w:t>
      </w:r>
      <w:r w:rsidR="00F55A7B" w:rsidRPr="0020670E">
        <w:rPr>
          <w:color w:val="000000" w:themeColor="text1"/>
          <w:sz w:val="26"/>
          <w:szCs w:val="26"/>
        </w:rPr>
        <w:t>»</w:t>
      </w:r>
      <w:r w:rsidRPr="0020670E">
        <w:rPr>
          <w:color w:val="000000" w:themeColor="text1"/>
          <w:sz w:val="26"/>
          <w:szCs w:val="26"/>
        </w:rPr>
        <w:t xml:space="preserve">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85" w:name="_Toc398561485"/>
    </w:p>
    <w:p w:rsidR="00FF5404" w:rsidRPr="0020670E" w:rsidRDefault="00FF5404" w:rsidP="00DC779F">
      <w:pPr>
        <w:suppressAutoHyphens w:val="0"/>
        <w:spacing w:line="276" w:lineRule="auto"/>
        <w:ind w:firstLine="709"/>
        <w:jc w:val="both"/>
        <w:rPr>
          <w:color w:val="000000" w:themeColor="text1"/>
          <w:sz w:val="26"/>
          <w:szCs w:val="26"/>
        </w:rPr>
      </w:pPr>
      <w:r w:rsidRPr="0020670E">
        <w:rPr>
          <w:color w:val="000000" w:themeColor="text1"/>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85"/>
    </w:p>
    <w:p w:rsidR="00FF5404" w:rsidRPr="0020670E" w:rsidRDefault="00FF5404" w:rsidP="00FF5404">
      <w:pPr>
        <w:spacing w:line="276" w:lineRule="auto"/>
        <w:jc w:val="right"/>
        <w:rPr>
          <w:i/>
          <w:color w:val="000000" w:themeColor="text1"/>
        </w:rPr>
      </w:pPr>
      <w:r w:rsidRPr="0020670E">
        <w:rPr>
          <w:i/>
          <w:color w:val="000000" w:themeColor="text1"/>
        </w:rPr>
        <w:t xml:space="preserve">Таблица </w:t>
      </w:r>
      <w:r w:rsidR="0058783A">
        <w:rPr>
          <w:i/>
          <w:color w:val="000000" w:themeColor="text1"/>
        </w:rPr>
        <w:t>8</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789"/>
      </w:tblGrid>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Класс опасности</w:t>
            </w:r>
          </w:p>
        </w:tc>
        <w:tc>
          <w:tcPr>
            <w:tcW w:w="2700" w:type="pct"/>
            <w:vAlign w:val="center"/>
          </w:tcPr>
          <w:p w:rsidR="00FF5404" w:rsidRPr="0020670E" w:rsidRDefault="00FF5404" w:rsidP="00FF5404">
            <w:pPr>
              <w:spacing w:line="276" w:lineRule="auto"/>
              <w:jc w:val="center"/>
              <w:rPr>
                <w:b/>
                <w:color w:val="000000" w:themeColor="text1"/>
              </w:rPr>
            </w:pPr>
            <w:r w:rsidRPr="0020670E">
              <w:rPr>
                <w:b/>
                <w:color w:val="000000" w:themeColor="text1"/>
              </w:rPr>
              <w:t>Размер СЗЗ, м.</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300–500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III</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300–100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IV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100–50</w:t>
            </w:r>
          </w:p>
        </w:tc>
      </w:tr>
      <w:tr w:rsidR="008D7CA3" w:rsidRPr="0020670E" w:rsidTr="00B623DC">
        <w:trPr>
          <w:trHeight w:val="20"/>
          <w:jc w:val="center"/>
        </w:trPr>
        <w:tc>
          <w:tcPr>
            <w:tcW w:w="23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V</w:t>
            </w:r>
          </w:p>
        </w:tc>
        <w:tc>
          <w:tcPr>
            <w:tcW w:w="2700" w:type="pct"/>
            <w:vAlign w:val="center"/>
          </w:tcPr>
          <w:p w:rsidR="00FF5404" w:rsidRPr="0020670E" w:rsidRDefault="00FF5404" w:rsidP="00FF5404">
            <w:pPr>
              <w:spacing w:line="276" w:lineRule="auto"/>
              <w:jc w:val="center"/>
              <w:rPr>
                <w:color w:val="000000" w:themeColor="text1"/>
                <w:sz w:val="22"/>
                <w:szCs w:val="22"/>
              </w:rPr>
            </w:pPr>
            <w:r w:rsidRPr="0020670E">
              <w:rPr>
                <w:color w:val="000000" w:themeColor="text1"/>
                <w:sz w:val="22"/>
                <w:szCs w:val="22"/>
              </w:rPr>
              <w:t>50</w:t>
            </w:r>
          </w:p>
        </w:tc>
      </w:tr>
    </w:tbl>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Территория санитарно-защитной зоны предназначена для:</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снижения уровня воздействия до требуемых гигиенических нормативов по всем факторам воздействия за ее пределами;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создания санитарно-защитного барьера между территорией предприятия (группы предприятий) и территорией жилой застройки;</w:t>
      </w:r>
    </w:p>
    <w:p w:rsidR="00D61D1D" w:rsidRPr="0020670E" w:rsidRDefault="00D61D1D" w:rsidP="00D61D1D">
      <w:pPr>
        <w:spacing w:line="276" w:lineRule="auto"/>
        <w:ind w:firstLine="709"/>
        <w:jc w:val="both"/>
        <w:rPr>
          <w:color w:val="000000" w:themeColor="text1"/>
          <w:sz w:val="26"/>
          <w:szCs w:val="26"/>
        </w:rPr>
      </w:pPr>
      <w:r w:rsidRPr="0020670E">
        <w:rPr>
          <w:color w:val="000000" w:themeColor="text1"/>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20670E" w:rsidRDefault="009B1DAC" w:rsidP="009B1DAC">
      <w:pPr>
        <w:spacing w:line="276" w:lineRule="auto"/>
        <w:ind w:firstLine="709"/>
        <w:jc w:val="both"/>
        <w:rPr>
          <w:color w:val="000000" w:themeColor="text1"/>
          <w:sz w:val="26"/>
          <w:szCs w:val="26"/>
        </w:rPr>
      </w:pPr>
      <w:r w:rsidRPr="0020670E">
        <w:rPr>
          <w:color w:val="000000" w:themeColor="text1"/>
          <w:sz w:val="26"/>
          <w:szCs w:val="26"/>
        </w:rPr>
        <w:t>Промышленные предприятия должны иметь утвержденные проекты санитарно-защитных зон.</w:t>
      </w:r>
    </w:p>
    <w:p w:rsidR="00C85087" w:rsidRPr="0020670E" w:rsidRDefault="00C85087" w:rsidP="00C85087">
      <w:pPr>
        <w:spacing w:line="276" w:lineRule="auto"/>
        <w:ind w:firstLine="720"/>
        <w:jc w:val="both"/>
        <w:rPr>
          <w:color w:val="000000" w:themeColor="text1"/>
          <w:sz w:val="26"/>
          <w:szCs w:val="26"/>
        </w:rPr>
      </w:pPr>
      <w:proofErr w:type="gramStart"/>
      <w:r w:rsidRPr="0020670E">
        <w:rPr>
          <w:color w:val="000000" w:themeColor="text1"/>
          <w:sz w:val="26"/>
          <w:szCs w:val="26"/>
        </w:rPr>
        <w:t>Для остальных производственных и иных объектов сельского поселения, установлены нормативные санитарно-защитные зоны в соответствии с СанПиНом 2.2.1/2.1.1.1200-03 «Санитарно-защитные зоны и санитарная классификация предприятий, сооружений и иных объектов»).</w:t>
      </w:r>
      <w:proofErr w:type="gramEnd"/>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Промышленные предприятия должны иметь утвержденные проекты границ санитарно-защитных зон. </w:t>
      </w:r>
    </w:p>
    <w:p w:rsidR="00C85087" w:rsidRPr="0020670E" w:rsidRDefault="00C85087" w:rsidP="00C85087">
      <w:pPr>
        <w:spacing w:line="276" w:lineRule="auto"/>
        <w:ind w:firstLine="720"/>
        <w:jc w:val="both"/>
        <w:rPr>
          <w:color w:val="000000" w:themeColor="text1"/>
          <w:sz w:val="26"/>
          <w:szCs w:val="26"/>
        </w:rPr>
      </w:pPr>
      <w:r w:rsidRPr="0020670E">
        <w:rPr>
          <w:color w:val="000000" w:themeColor="text1"/>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18" w:tooltip="Санитарно-защитные зоны и санитарная классификация предприятий, сооружений и иных объектов" w:history="1">
        <w:r w:rsidRPr="0020670E">
          <w:rPr>
            <w:color w:val="000000" w:themeColor="text1"/>
            <w:sz w:val="26"/>
            <w:szCs w:val="26"/>
          </w:rPr>
          <w:t>СанПиН 2.2.1/2.1.1.1200</w:t>
        </w:r>
      </w:hyperlink>
      <w:r w:rsidRPr="0020670E">
        <w:rPr>
          <w:color w:val="000000" w:themeColor="text1"/>
          <w:sz w:val="26"/>
          <w:szCs w:val="26"/>
        </w:rPr>
        <w:t xml:space="preserve"> и СНиП 2.07.01-</w:t>
      </w:r>
      <w:r w:rsidRPr="0020670E">
        <w:rPr>
          <w:color w:val="000000" w:themeColor="text1"/>
          <w:sz w:val="26"/>
          <w:szCs w:val="26"/>
        </w:rPr>
        <w:lastRenderedPageBreak/>
        <w:t>89, а также по согласованию с местными органами санитарно-эпидемиологического надзора.</w:t>
      </w:r>
    </w:p>
    <w:bookmarkEnd w:id="79"/>
    <w:bookmarkEnd w:id="80"/>
    <w:bookmarkEnd w:id="81"/>
    <w:bookmarkEnd w:id="82"/>
    <w:bookmarkEnd w:id="83"/>
    <w:bookmarkEnd w:id="84"/>
    <w:p w:rsidR="00D61D1D" w:rsidRPr="0020670E" w:rsidRDefault="00D61D1D" w:rsidP="00D61D1D">
      <w:pPr>
        <w:spacing w:line="276" w:lineRule="auto"/>
        <w:jc w:val="center"/>
        <w:rPr>
          <w:color w:val="000000" w:themeColor="text1"/>
        </w:rPr>
      </w:pPr>
      <w:r w:rsidRPr="0020670E">
        <w:rPr>
          <w:b/>
          <w:bCs/>
          <w:color w:val="000000" w:themeColor="text1"/>
          <w:sz w:val="26"/>
          <w:szCs w:val="26"/>
        </w:rPr>
        <w:t>Зона санитарной охраны источников питьевого водоснабжения</w:t>
      </w:r>
    </w:p>
    <w:p w:rsidR="00D61D1D" w:rsidRPr="0020670E" w:rsidRDefault="00AE00EB" w:rsidP="00D61D1D">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 xml:space="preserve">В соответствии с </w:t>
      </w:r>
      <w:proofErr w:type="spellStart"/>
      <w:r w:rsidRPr="0020670E">
        <w:rPr>
          <w:color w:val="000000" w:themeColor="text1"/>
          <w:sz w:val="26"/>
          <w:szCs w:val="26"/>
        </w:rPr>
        <w:t>СанПиНом</w:t>
      </w:r>
      <w:proofErr w:type="spellEnd"/>
      <w:r w:rsidR="00D61D1D" w:rsidRPr="0020670E">
        <w:rPr>
          <w:color w:val="000000" w:themeColor="text1"/>
          <w:sz w:val="26"/>
          <w:szCs w:val="26"/>
        </w:rPr>
        <w:t xml:space="preserve"> 2.1.4.1110-02 источники водоснабжения должны иметь зоны санитарной охраны (далее - ЗСО).</w:t>
      </w:r>
    </w:p>
    <w:p w:rsidR="00EE493A" w:rsidRPr="0020670E" w:rsidRDefault="00D61D1D" w:rsidP="008407A0">
      <w:pPr>
        <w:shd w:val="clear" w:color="auto" w:fill="FFFFFF"/>
        <w:spacing w:line="276" w:lineRule="auto"/>
        <w:ind w:left="10" w:firstLine="720"/>
        <w:jc w:val="both"/>
        <w:rPr>
          <w:color w:val="000000" w:themeColor="text1"/>
          <w:sz w:val="26"/>
          <w:szCs w:val="26"/>
        </w:rPr>
      </w:pPr>
      <w:r w:rsidRPr="0020670E">
        <w:rPr>
          <w:color w:val="000000" w:themeColor="text1"/>
          <w:sz w:val="26"/>
          <w:szCs w:val="26"/>
        </w:rPr>
        <w:t>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Во второй и третий пояса (пояса ограничений) входят территории, предназначенные для предупреждения загрязнения в</w:t>
      </w:r>
      <w:r w:rsidR="008407A0" w:rsidRPr="0020670E">
        <w:rPr>
          <w:color w:val="000000" w:themeColor="text1"/>
          <w:sz w:val="26"/>
          <w:szCs w:val="26"/>
        </w:rPr>
        <w:t xml:space="preserve">оды и источников водоснабжения. </w:t>
      </w:r>
      <w:r w:rsidR="00EE493A" w:rsidRPr="0020670E">
        <w:rPr>
          <w:color w:val="000000" w:themeColor="text1"/>
          <w:sz w:val="26"/>
          <w:szCs w:val="26"/>
        </w:rPr>
        <w:t>На первую очередь генеральным планом пр</w:t>
      </w:r>
      <w:r w:rsidR="00437751" w:rsidRPr="0020670E">
        <w:rPr>
          <w:color w:val="000000" w:themeColor="text1"/>
          <w:sz w:val="26"/>
          <w:szCs w:val="26"/>
        </w:rPr>
        <w:t>ед</w:t>
      </w:r>
      <w:r w:rsidR="00EE493A" w:rsidRPr="0020670E">
        <w:rPr>
          <w:color w:val="000000" w:themeColor="text1"/>
          <w:sz w:val="26"/>
          <w:szCs w:val="26"/>
        </w:rPr>
        <w:t xml:space="preserve">лагается благоустройство 1-го пояса ЗСО на всех водозаборных сооружениях </w:t>
      </w:r>
      <w:r w:rsidR="009172DB" w:rsidRPr="0020670E">
        <w:rPr>
          <w:color w:val="000000" w:themeColor="text1"/>
          <w:sz w:val="26"/>
          <w:szCs w:val="26"/>
        </w:rPr>
        <w:t xml:space="preserve">сельского </w:t>
      </w:r>
      <w:r w:rsidR="009538A0" w:rsidRPr="0020670E">
        <w:rPr>
          <w:color w:val="000000" w:themeColor="text1"/>
          <w:sz w:val="26"/>
          <w:szCs w:val="26"/>
        </w:rPr>
        <w:t>поселения</w:t>
      </w:r>
      <w:r w:rsidR="009172DB" w:rsidRPr="0020670E">
        <w:rPr>
          <w:color w:val="000000" w:themeColor="text1"/>
          <w:sz w:val="26"/>
          <w:szCs w:val="26"/>
        </w:rPr>
        <w:t>.</w:t>
      </w:r>
      <w:r w:rsidR="00EE493A" w:rsidRPr="0020670E">
        <w:rPr>
          <w:color w:val="000000" w:themeColor="text1"/>
          <w:sz w:val="26"/>
          <w:szCs w:val="26"/>
        </w:rPr>
        <w:t xml:space="preserve">  </w:t>
      </w:r>
    </w:p>
    <w:p w:rsidR="00FA307F" w:rsidRPr="0020670E" w:rsidRDefault="00FA307F" w:rsidP="00243BE6">
      <w:pPr>
        <w:spacing w:line="276" w:lineRule="auto"/>
        <w:ind w:firstLine="720"/>
        <w:jc w:val="both"/>
        <w:rPr>
          <w:color w:val="000000" w:themeColor="text1"/>
          <w:sz w:val="26"/>
          <w:szCs w:val="26"/>
        </w:rPr>
      </w:pPr>
    </w:p>
    <w:p w:rsidR="00FA307F" w:rsidRPr="0020670E" w:rsidRDefault="00FA307F" w:rsidP="00243BE6">
      <w:pPr>
        <w:spacing w:line="276" w:lineRule="auto"/>
        <w:ind w:firstLine="720"/>
        <w:jc w:val="both"/>
        <w:rPr>
          <w:color w:val="000000" w:themeColor="text1"/>
          <w:sz w:val="26"/>
          <w:szCs w:val="26"/>
        </w:rPr>
        <w:sectPr w:rsidR="00FA307F" w:rsidRPr="0020670E" w:rsidSect="002F0D9A">
          <w:pgSz w:w="11906" w:h="16838"/>
          <w:pgMar w:top="851" w:right="707" w:bottom="851" w:left="1644" w:header="709" w:footer="367" w:gutter="0"/>
          <w:cols w:space="720"/>
          <w:docGrid w:linePitch="360"/>
        </w:sectPr>
      </w:pPr>
    </w:p>
    <w:p w:rsidR="00312AB2" w:rsidRPr="0020670E" w:rsidRDefault="00312AB2" w:rsidP="002C23B0">
      <w:pPr>
        <w:pStyle w:val="3"/>
        <w:jc w:val="center"/>
        <w:rPr>
          <w:color w:val="000000" w:themeColor="text1"/>
          <w:sz w:val="26"/>
          <w:szCs w:val="26"/>
        </w:rPr>
      </w:pPr>
      <w:bookmarkStart w:id="86" w:name="_Toc132018253"/>
      <w:r w:rsidRPr="0020670E">
        <w:rPr>
          <w:color w:val="000000" w:themeColor="text1"/>
          <w:sz w:val="26"/>
          <w:szCs w:val="26"/>
        </w:rPr>
        <w:lastRenderedPageBreak/>
        <w:t>II</w:t>
      </w:r>
      <w:r w:rsidR="00ED4382" w:rsidRPr="0020670E">
        <w:rPr>
          <w:color w:val="000000" w:themeColor="text1"/>
          <w:sz w:val="26"/>
          <w:szCs w:val="26"/>
        </w:rPr>
        <w:t>.</w:t>
      </w:r>
      <w:r w:rsidR="002C23B0" w:rsidRPr="0020670E">
        <w:rPr>
          <w:color w:val="000000" w:themeColor="text1"/>
          <w:sz w:val="26"/>
          <w:szCs w:val="26"/>
        </w:rPr>
        <w:t>3.</w:t>
      </w:r>
      <w:r w:rsidR="00ED4382" w:rsidRPr="0020670E">
        <w:rPr>
          <w:color w:val="000000" w:themeColor="text1"/>
          <w:sz w:val="26"/>
          <w:szCs w:val="26"/>
        </w:rPr>
        <w:t>5</w:t>
      </w:r>
      <w:r w:rsidRPr="0020670E">
        <w:rPr>
          <w:color w:val="000000" w:themeColor="text1"/>
          <w:sz w:val="26"/>
          <w:szCs w:val="26"/>
        </w:rPr>
        <w:t xml:space="preserve"> </w:t>
      </w:r>
      <w:proofErr w:type="spellStart"/>
      <w:r w:rsidRPr="0020670E">
        <w:rPr>
          <w:color w:val="000000" w:themeColor="text1"/>
          <w:sz w:val="26"/>
          <w:szCs w:val="26"/>
        </w:rPr>
        <w:t>Охранные</w:t>
      </w:r>
      <w:proofErr w:type="spellEnd"/>
      <w:r w:rsidRPr="0020670E">
        <w:rPr>
          <w:color w:val="000000" w:themeColor="text1"/>
          <w:sz w:val="26"/>
          <w:szCs w:val="26"/>
        </w:rPr>
        <w:t xml:space="preserve"> </w:t>
      </w:r>
      <w:proofErr w:type="spellStart"/>
      <w:r w:rsidRPr="0020670E">
        <w:rPr>
          <w:color w:val="000000" w:themeColor="text1"/>
          <w:sz w:val="26"/>
          <w:szCs w:val="26"/>
        </w:rPr>
        <w:t>коридоры</w:t>
      </w:r>
      <w:proofErr w:type="spellEnd"/>
      <w:r w:rsidRPr="0020670E">
        <w:rPr>
          <w:color w:val="000000" w:themeColor="text1"/>
          <w:sz w:val="26"/>
          <w:szCs w:val="26"/>
        </w:rPr>
        <w:t xml:space="preserve"> </w:t>
      </w:r>
      <w:proofErr w:type="spellStart"/>
      <w:r w:rsidRPr="0020670E">
        <w:rPr>
          <w:color w:val="000000" w:themeColor="text1"/>
          <w:sz w:val="26"/>
          <w:szCs w:val="26"/>
        </w:rPr>
        <w:t>коммуникаций</w:t>
      </w:r>
      <w:bookmarkEnd w:id="86"/>
      <w:proofErr w:type="spellEnd"/>
    </w:p>
    <w:p w:rsidR="0018548B" w:rsidRPr="0020670E" w:rsidRDefault="0018548B" w:rsidP="00321123">
      <w:pPr>
        <w:pStyle w:val="ae"/>
        <w:spacing w:line="276" w:lineRule="auto"/>
        <w:ind w:firstLine="709"/>
        <w:rPr>
          <w:bCs/>
          <w:color w:val="000000" w:themeColor="text1"/>
          <w:sz w:val="26"/>
          <w:szCs w:val="26"/>
        </w:rPr>
      </w:pPr>
      <w:bookmarkStart w:id="87" w:name="__RefHeading__400_1612356966"/>
      <w:bookmarkStart w:id="88" w:name="__RefHeading__136_1539069001"/>
      <w:bookmarkStart w:id="89" w:name="__RefHeading__334_276625223"/>
      <w:bookmarkStart w:id="90" w:name="__RefHeading__498_670117999"/>
      <w:bookmarkStart w:id="91" w:name="__RefHeading__105_1212657833"/>
      <w:bookmarkStart w:id="92" w:name="__RefHeading__168_1585558239"/>
      <w:bookmarkStart w:id="93" w:name="__RefHeading__862_1612356966"/>
      <w:bookmarkEnd w:id="87"/>
      <w:bookmarkEnd w:id="88"/>
      <w:bookmarkEnd w:id="89"/>
      <w:bookmarkEnd w:id="90"/>
      <w:bookmarkEnd w:id="91"/>
      <w:bookmarkEnd w:id="92"/>
      <w:bookmarkEnd w:id="93"/>
      <w:r w:rsidRPr="0020670E">
        <w:rPr>
          <w:bCs/>
          <w:color w:val="000000" w:themeColor="text1"/>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20670E" w:rsidRDefault="0018548B" w:rsidP="00321123">
      <w:pPr>
        <w:pStyle w:val="ae"/>
        <w:spacing w:line="276" w:lineRule="auto"/>
        <w:ind w:firstLine="709"/>
        <w:rPr>
          <w:bCs/>
          <w:color w:val="000000" w:themeColor="text1"/>
          <w:sz w:val="26"/>
          <w:szCs w:val="26"/>
        </w:rPr>
      </w:pPr>
      <w:r w:rsidRPr="0020670E">
        <w:rPr>
          <w:bCs/>
          <w:color w:val="000000" w:themeColor="text1"/>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20670E">
        <w:rPr>
          <w:color w:val="000000" w:themeColor="text1"/>
          <w:sz w:val="26"/>
          <w:szCs w:val="26"/>
        </w:rPr>
        <w:t xml:space="preserve">айних проводов на расстоянии: </w:t>
      </w:r>
      <w:r w:rsidRPr="0020670E">
        <w:rPr>
          <w:color w:val="000000" w:themeColor="text1"/>
          <w:sz w:val="26"/>
          <w:szCs w:val="26"/>
        </w:rPr>
        <w:t>для линий напряжением до 1000 В - 2 метра, до 20 кВ - 10 метров, 35 кВ - 15 метров, 110 кВ - 20 метров, 220 кВ - 25</w:t>
      </w:r>
      <w:r w:rsidRPr="0020670E">
        <w:rPr>
          <w:color w:val="000000" w:themeColor="text1"/>
          <w:sz w:val="26"/>
          <w:szCs w:val="26"/>
          <w:lang w:val="en-US"/>
        </w:rPr>
        <w:t> </w:t>
      </w:r>
      <w:r w:rsidRPr="0020670E">
        <w:rPr>
          <w:color w:val="000000" w:themeColor="text1"/>
          <w:sz w:val="26"/>
          <w:szCs w:val="26"/>
        </w:rPr>
        <w:t>метров.</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строительство, капитальный ремонт, реконструкцию или снос любых зданий и</w:t>
      </w:r>
      <w:r w:rsidRPr="0020670E">
        <w:rPr>
          <w:color w:val="000000" w:themeColor="text1"/>
          <w:sz w:val="26"/>
          <w:szCs w:val="26"/>
          <w:lang w:val="en-US"/>
        </w:rPr>
        <w:t> </w:t>
      </w:r>
      <w:r w:rsidRPr="0020670E">
        <w:rPr>
          <w:color w:val="000000" w:themeColor="text1"/>
          <w:sz w:val="26"/>
          <w:szCs w:val="26"/>
        </w:rPr>
        <w:t>сооружений;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Во избежание несчастных случаев и повреждения оборудования запрещается:</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размещать автозаправочные станции и хранилища горюче-смазочных материалов в охранных зонах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загромождать подъезды и подходы к объектам электрических сетей;</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lastRenderedPageBreak/>
        <w:t>- набрасывать на провода, опоры и приближать к ним посторонние предметы, а также подниматься на опоры;</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устраивать всякого рода свалки (в охранных зонах электрических сетей и вблизи них);</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20670E" w:rsidRDefault="0018548B" w:rsidP="00321123">
      <w:pPr>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устраивать спортивные площадки, стадионы, рынки, стоянки всех видов машин и механизмов.</w:t>
      </w:r>
    </w:p>
    <w:p w:rsidR="0018548B" w:rsidRPr="0020670E" w:rsidRDefault="0018548B" w:rsidP="00321123">
      <w:pPr>
        <w:pStyle w:val="af3"/>
        <w:spacing w:line="276" w:lineRule="auto"/>
        <w:ind w:firstLine="709"/>
        <w:rPr>
          <w:color w:val="000000" w:themeColor="text1"/>
          <w:sz w:val="26"/>
          <w:szCs w:val="26"/>
        </w:rPr>
      </w:pPr>
      <w:r w:rsidRPr="0020670E">
        <w:rPr>
          <w:color w:val="000000" w:themeColor="text1"/>
          <w:sz w:val="26"/>
          <w:szCs w:val="26"/>
        </w:rPr>
        <w:t>Охранные зоны инженерных сетей приведены в таблице санитарных разрывов до жилых и общественных зданий.</w:t>
      </w:r>
    </w:p>
    <w:p w:rsidR="0018548B" w:rsidRPr="0020670E" w:rsidRDefault="0018548B" w:rsidP="0018548B">
      <w:pPr>
        <w:pStyle w:val="af3"/>
        <w:spacing w:line="240" w:lineRule="auto"/>
        <w:jc w:val="center"/>
        <w:rPr>
          <w:b/>
          <w:color w:val="000000" w:themeColor="text1"/>
          <w:sz w:val="26"/>
          <w:szCs w:val="26"/>
        </w:rPr>
      </w:pPr>
      <w:r w:rsidRPr="0020670E">
        <w:rPr>
          <w:b/>
          <w:color w:val="000000" w:themeColor="text1"/>
          <w:sz w:val="26"/>
          <w:szCs w:val="26"/>
        </w:rPr>
        <w:t>Санитарный разрыв до жилых и общественных зданий от подземных сетей инженерии</w:t>
      </w:r>
    </w:p>
    <w:p w:rsidR="00243BE6" w:rsidRPr="0020670E" w:rsidRDefault="00243BE6" w:rsidP="00243BE6">
      <w:pPr>
        <w:spacing w:line="276" w:lineRule="auto"/>
        <w:jc w:val="right"/>
        <w:rPr>
          <w:i/>
          <w:color w:val="000000" w:themeColor="text1"/>
        </w:rPr>
      </w:pPr>
      <w:r w:rsidRPr="0020670E">
        <w:rPr>
          <w:i/>
          <w:color w:val="000000" w:themeColor="text1"/>
        </w:rPr>
        <w:t xml:space="preserve">Таблица </w:t>
      </w:r>
      <w:r w:rsidR="0058783A">
        <w:rPr>
          <w:i/>
          <w:color w:val="000000" w:themeColor="text1"/>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251"/>
        <w:gridCol w:w="1498"/>
        <w:gridCol w:w="2103"/>
        <w:gridCol w:w="1759"/>
      </w:tblGrid>
      <w:tr w:rsidR="008D7CA3" w:rsidRPr="0020670E" w:rsidTr="00243BE6">
        <w:trPr>
          <w:cantSplit/>
          <w:tblHeader/>
          <w:jc w:val="center"/>
        </w:trPr>
        <w:tc>
          <w:tcPr>
            <w:tcW w:w="2212"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Инженерные сети</w:t>
            </w:r>
          </w:p>
        </w:tc>
        <w:tc>
          <w:tcPr>
            <w:tcW w:w="2788" w:type="pct"/>
            <w:gridSpan w:val="3"/>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Расстояние, м, по горизонтали (в свету) от подземных сетей до</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b/>
                <w:color w:val="000000" w:themeColor="text1"/>
              </w:rPr>
            </w:pPr>
          </w:p>
        </w:tc>
        <w:tc>
          <w:tcPr>
            <w:tcW w:w="779"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зданий и сооружений</w:t>
            </w:r>
          </w:p>
        </w:tc>
        <w:tc>
          <w:tcPr>
            <w:tcW w:w="1094"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20670E" w:rsidRDefault="0018548B" w:rsidP="0018548B">
            <w:pPr>
              <w:overflowPunct w:val="0"/>
              <w:autoSpaceDE w:val="0"/>
              <w:autoSpaceDN w:val="0"/>
              <w:adjustRightInd w:val="0"/>
              <w:jc w:val="center"/>
              <w:rPr>
                <w:b/>
                <w:color w:val="000000" w:themeColor="text1"/>
              </w:rPr>
            </w:pPr>
            <w:r w:rsidRPr="0020670E">
              <w:rPr>
                <w:b/>
                <w:color w:val="000000" w:themeColor="text1"/>
              </w:rPr>
              <w:t>наружной бровки кювета или подошвы насыпи дороги</w:t>
            </w:r>
          </w:p>
        </w:tc>
      </w:tr>
      <w:tr w:rsidR="008D7CA3" w:rsidRPr="0020670E" w:rsidTr="00243BE6">
        <w:trPr>
          <w:cantSplit/>
          <w:trHeight w:val="528"/>
          <w:tblHeader/>
          <w:jc w:val="center"/>
        </w:trPr>
        <w:tc>
          <w:tcPr>
            <w:tcW w:w="2212" w:type="pct"/>
            <w:vMerge/>
            <w:vAlign w:val="center"/>
          </w:tcPr>
          <w:p w:rsidR="0018548B" w:rsidRPr="0020670E" w:rsidRDefault="0018548B" w:rsidP="0018548B">
            <w:pPr>
              <w:rPr>
                <w:color w:val="000000" w:themeColor="text1"/>
              </w:rPr>
            </w:pPr>
          </w:p>
        </w:tc>
        <w:tc>
          <w:tcPr>
            <w:tcW w:w="779" w:type="pct"/>
            <w:vMerge/>
            <w:vAlign w:val="center"/>
          </w:tcPr>
          <w:p w:rsidR="0018548B" w:rsidRPr="0020670E" w:rsidRDefault="0018548B" w:rsidP="0018548B">
            <w:pPr>
              <w:rPr>
                <w:color w:val="000000" w:themeColor="text1"/>
              </w:rPr>
            </w:pPr>
          </w:p>
        </w:tc>
        <w:tc>
          <w:tcPr>
            <w:tcW w:w="1094" w:type="pct"/>
            <w:vMerge/>
            <w:vAlign w:val="center"/>
          </w:tcPr>
          <w:p w:rsidR="0018548B" w:rsidRPr="0020670E" w:rsidRDefault="0018548B" w:rsidP="0018548B">
            <w:pPr>
              <w:rPr>
                <w:color w:val="000000" w:themeColor="text1"/>
              </w:rPr>
            </w:pPr>
          </w:p>
        </w:tc>
        <w:tc>
          <w:tcPr>
            <w:tcW w:w="916" w:type="pct"/>
            <w:vMerge/>
            <w:vAlign w:val="center"/>
          </w:tcPr>
          <w:p w:rsidR="0018548B" w:rsidRPr="0020670E" w:rsidRDefault="0018548B" w:rsidP="0018548B">
            <w:pP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 xml:space="preserve">Водопровод и напорная канализация </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5</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Самотечная канализация (бытовая и дождевая)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Газопроводы горючих газов давления, МПа (кгс/см</w:t>
            </w:r>
            <w:r w:rsidRPr="0020670E">
              <w:rPr>
                <w:b/>
                <w:color w:val="000000" w:themeColor="text1"/>
                <w:vertAlign w:val="superscript"/>
              </w:rPr>
              <w:t>2</w:t>
            </w:r>
            <w:r w:rsidRPr="0020670E">
              <w:rPr>
                <w:b/>
                <w:color w:val="000000" w:themeColor="text1"/>
              </w:rPr>
              <w:t>):</w:t>
            </w:r>
          </w:p>
        </w:tc>
        <w:tc>
          <w:tcPr>
            <w:tcW w:w="2788" w:type="pct"/>
            <w:gridSpan w:val="3"/>
          </w:tcPr>
          <w:p w:rsidR="0018548B" w:rsidRPr="0020670E" w:rsidRDefault="0018548B" w:rsidP="0018548B">
            <w:pPr>
              <w:overflowPunct w:val="0"/>
              <w:autoSpaceDE w:val="0"/>
              <w:autoSpaceDN w:val="0"/>
              <w:adjustRightInd w:val="0"/>
              <w:jc w:val="center"/>
              <w:rPr>
                <w:color w:val="000000" w:themeColor="text1"/>
              </w:rPr>
            </w:pP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низкого до 0,005 (0,05)</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00AA0371" w:rsidRPr="0020670E">
              <w:rPr>
                <w:b/>
                <w:color w:val="000000" w:themeColor="text1"/>
              </w:rPr>
              <w:t>высокого</w:t>
            </w:r>
            <w:r w:rsidRPr="0020670E">
              <w:rPr>
                <w:b/>
                <w:color w:val="000000" w:themeColor="text1"/>
              </w:rPr>
              <w:t xml:space="preserve"> св. 0,3 (3) до 0,6 (6)</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7</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AA0371">
            <w:pPr>
              <w:overflowPunct w:val="0"/>
              <w:autoSpaceDE w:val="0"/>
              <w:autoSpaceDN w:val="0"/>
              <w:adjustRightInd w:val="0"/>
              <w:ind w:firstLine="426"/>
              <w:rPr>
                <w:b/>
                <w:color w:val="000000" w:themeColor="text1"/>
              </w:rPr>
            </w:pPr>
            <w:r w:rsidRPr="0020670E">
              <w:rPr>
                <w:b/>
                <w:color w:val="000000" w:themeColor="text1"/>
                <w:lang w:val="en-US"/>
              </w:rPr>
              <w:t>- </w:t>
            </w:r>
            <w:r w:rsidRPr="0020670E">
              <w:rPr>
                <w:b/>
                <w:color w:val="000000" w:themeColor="text1"/>
              </w:rPr>
              <w:t>высоко</w:t>
            </w:r>
            <w:r w:rsidR="00AA0371" w:rsidRPr="0020670E">
              <w:rPr>
                <w:b/>
                <w:color w:val="000000" w:themeColor="text1"/>
              </w:rPr>
              <w:t>го</w:t>
            </w:r>
            <w:r w:rsidRPr="0020670E">
              <w:rPr>
                <w:b/>
                <w:color w:val="000000" w:themeColor="text1"/>
              </w:rPr>
              <w:t xml:space="preserve"> св. 0,6 (6) до 1,2 (12)</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10</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Тепловые сети (от наружной стенки канала, тоннеля)</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2 (см. прим. 3)</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r w:rsidR="008D7CA3" w:rsidRPr="0020670E" w:rsidTr="00243BE6">
        <w:trPr>
          <w:jc w:val="center"/>
        </w:trPr>
        <w:tc>
          <w:tcPr>
            <w:tcW w:w="2212" w:type="pct"/>
          </w:tcPr>
          <w:p w:rsidR="0018548B" w:rsidRPr="0020670E" w:rsidRDefault="0018548B" w:rsidP="0018548B">
            <w:pPr>
              <w:overflowPunct w:val="0"/>
              <w:autoSpaceDE w:val="0"/>
              <w:autoSpaceDN w:val="0"/>
              <w:adjustRightInd w:val="0"/>
              <w:rPr>
                <w:b/>
                <w:color w:val="000000" w:themeColor="text1"/>
              </w:rPr>
            </w:pPr>
            <w:r w:rsidRPr="0020670E">
              <w:rPr>
                <w:b/>
                <w:color w:val="000000" w:themeColor="text1"/>
              </w:rPr>
              <w:t>Кабели силовые всех напряжений и кабели связи</w:t>
            </w:r>
          </w:p>
        </w:tc>
        <w:tc>
          <w:tcPr>
            <w:tcW w:w="779"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0,6</w:t>
            </w:r>
          </w:p>
        </w:tc>
        <w:tc>
          <w:tcPr>
            <w:tcW w:w="1094"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0,5</w:t>
            </w:r>
          </w:p>
        </w:tc>
        <w:tc>
          <w:tcPr>
            <w:tcW w:w="916" w:type="pct"/>
          </w:tcPr>
          <w:p w:rsidR="0018548B" w:rsidRPr="0020670E" w:rsidRDefault="0018548B" w:rsidP="0018548B">
            <w:pPr>
              <w:overflowPunct w:val="0"/>
              <w:autoSpaceDE w:val="0"/>
              <w:autoSpaceDN w:val="0"/>
              <w:adjustRightInd w:val="0"/>
              <w:jc w:val="center"/>
              <w:rPr>
                <w:color w:val="000000" w:themeColor="text1"/>
              </w:rPr>
            </w:pPr>
            <w:r w:rsidRPr="0020670E">
              <w:rPr>
                <w:color w:val="000000" w:themeColor="text1"/>
              </w:rPr>
              <w:t>1</w:t>
            </w:r>
          </w:p>
        </w:tc>
      </w:tr>
    </w:tbl>
    <w:p w:rsidR="00EB3754" w:rsidRPr="0020670E" w:rsidRDefault="0018548B" w:rsidP="0018548B">
      <w:pPr>
        <w:ind w:firstLine="708"/>
        <w:jc w:val="both"/>
        <w:rPr>
          <w:color w:val="000000" w:themeColor="text1"/>
        </w:rPr>
      </w:pPr>
      <w:r w:rsidRPr="0020670E">
        <w:rPr>
          <w:color w:val="000000" w:themeColor="text1"/>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20670E" w:rsidRDefault="001316B4" w:rsidP="0018548B">
      <w:pPr>
        <w:ind w:firstLine="708"/>
        <w:jc w:val="both"/>
        <w:rPr>
          <w:color w:val="000000" w:themeColor="text1"/>
        </w:rPr>
      </w:pPr>
    </w:p>
    <w:p w:rsidR="001316B4" w:rsidRPr="0020670E" w:rsidRDefault="001316B4" w:rsidP="0018548B">
      <w:pPr>
        <w:ind w:firstLine="708"/>
        <w:jc w:val="both"/>
        <w:rPr>
          <w:color w:val="000000" w:themeColor="text1"/>
        </w:rPr>
        <w:sectPr w:rsidR="001316B4" w:rsidRPr="0020670E" w:rsidSect="002F0D9A">
          <w:pgSz w:w="11906" w:h="16838"/>
          <w:pgMar w:top="851" w:right="707" w:bottom="851" w:left="1644" w:header="709" w:footer="367" w:gutter="0"/>
          <w:cols w:space="720"/>
          <w:docGrid w:linePitch="360"/>
        </w:sectPr>
      </w:pPr>
    </w:p>
    <w:p w:rsidR="00312AB2" w:rsidRPr="0020670E" w:rsidRDefault="009C072B" w:rsidP="00C631C7">
      <w:pPr>
        <w:pStyle w:val="2"/>
        <w:rPr>
          <w:color w:val="000000" w:themeColor="text1"/>
          <w:sz w:val="28"/>
          <w:szCs w:val="28"/>
        </w:rPr>
      </w:pPr>
      <w:bookmarkStart w:id="94" w:name="_Toc132018254"/>
      <w:r w:rsidRPr="0020670E">
        <w:rPr>
          <w:color w:val="000000" w:themeColor="text1"/>
          <w:sz w:val="28"/>
          <w:szCs w:val="28"/>
          <w:lang w:val="en-US"/>
        </w:rPr>
        <w:lastRenderedPageBreak/>
        <w:t>I</w:t>
      </w:r>
      <w:r w:rsidR="00312AB2" w:rsidRPr="0020670E">
        <w:rPr>
          <w:color w:val="000000" w:themeColor="text1"/>
          <w:sz w:val="28"/>
          <w:szCs w:val="28"/>
        </w:rPr>
        <w:t>I</w:t>
      </w:r>
      <w:r w:rsidRPr="0020670E">
        <w:rPr>
          <w:color w:val="000000" w:themeColor="text1"/>
          <w:sz w:val="28"/>
          <w:szCs w:val="28"/>
        </w:rPr>
        <w:t>.4</w:t>
      </w:r>
      <w:r w:rsidR="00312AB2" w:rsidRPr="0020670E">
        <w:rPr>
          <w:color w:val="000000" w:themeColor="text1"/>
          <w:sz w:val="28"/>
          <w:szCs w:val="28"/>
        </w:rPr>
        <w:t xml:space="preserve"> Современное использование территории сельского поселения</w:t>
      </w:r>
      <w:bookmarkEnd w:id="94"/>
    </w:p>
    <w:p w:rsidR="000B56EA" w:rsidRDefault="000B56EA" w:rsidP="000B56EA">
      <w:pPr>
        <w:pStyle w:val="ConsPlusNormal"/>
        <w:spacing w:line="276" w:lineRule="auto"/>
        <w:ind w:firstLine="709"/>
        <w:jc w:val="both"/>
        <w:rPr>
          <w:rFonts w:ascii="Times New Roman" w:hAnsi="Times New Roman" w:cs="Times New Roman"/>
          <w:bCs/>
          <w:color w:val="000000" w:themeColor="text1"/>
          <w:sz w:val="26"/>
          <w:szCs w:val="26"/>
          <w:lang w:eastAsia="ru-RU"/>
        </w:rPr>
      </w:pPr>
      <w:bookmarkStart w:id="95" w:name="__RefHeading__402_1612356966"/>
      <w:bookmarkStart w:id="96" w:name="__RefHeading__138_1539069001"/>
      <w:bookmarkStart w:id="97" w:name="__RefHeading__336_276625223"/>
      <w:bookmarkStart w:id="98" w:name="__RefHeading__500_670117999"/>
      <w:bookmarkStart w:id="99" w:name="__RefHeading__107_1212657833"/>
      <w:bookmarkStart w:id="100" w:name="__RefHeading__170_1585558239"/>
      <w:bookmarkStart w:id="101" w:name="__RefHeading__864_1612356966"/>
      <w:bookmarkEnd w:id="95"/>
      <w:bookmarkEnd w:id="96"/>
      <w:bookmarkEnd w:id="97"/>
      <w:bookmarkEnd w:id="98"/>
      <w:bookmarkEnd w:id="99"/>
      <w:bookmarkEnd w:id="100"/>
      <w:bookmarkEnd w:id="101"/>
      <w:r w:rsidRPr="00B8473D">
        <w:rPr>
          <w:rFonts w:ascii="Times New Roman" w:hAnsi="Times New Roman" w:cs="Times New Roman"/>
          <w:bCs/>
          <w:color w:val="000000" w:themeColor="text1"/>
          <w:sz w:val="26"/>
          <w:szCs w:val="26"/>
          <w:lang w:eastAsia="ru-RU"/>
        </w:rPr>
        <w:t>Сельское поселение «</w:t>
      </w:r>
      <w:r>
        <w:rPr>
          <w:rFonts w:ascii="Times New Roman" w:hAnsi="Times New Roman" w:cs="Times New Roman"/>
          <w:bCs/>
          <w:color w:val="000000" w:themeColor="text1"/>
          <w:sz w:val="26"/>
          <w:szCs w:val="26"/>
          <w:lang w:eastAsia="ru-RU"/>
        </w:rPr>
        <w:t>Деревня Бахмутово» расположено:</w:t>
      </w:r>
      <w:r w:rsidRPr="00B8473D">
        <w:rPr>
          <w:rFonts w:ascii="Times New Roman" w:hAnsi="Times New Roman" w:cs="Times New Roman"/>
          <w:bCs/>
          <w:color w:val="000000" w:themeColor="text1"/>
          <w:sz w:val="26"/>
          <w:szCs w:val="26"/>
          <w:lang w:eastAsia="ru-RU"/>
        </w:rPr>
        <w:t xml:space="preserve"> </w:t>
      </w:r>
    </w:p>
    <w:p w:rsidR="000B56EA" w:rsidRPr="00B8473D" w:rsidRDefault="000B56EA" w:rsidP="000B56EA">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севере - на восток от пересечения границ Барятинского,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районов и границы Смоленской области по границе Смоленской и Калужской областей до границы Барятинского и Мосальского районов;</w:t>
      </w:r>
    </w:p>
    <w:p w:rsidR="000B56EA" w:rsidRPr="00B8473D" w:rsidRDefault="000B56EA" w:rsidP="000B56EA">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востоке - от пересечения просеки лесных кварталов 7 и 8 </w:t>
      </w:r>
      <w:proofErr w:type="spellStart"/>
      <w:r w:rsidRPr="00B8473D">
        <w:rPr>
          <w:rFonts w:ascii="Times New Roman" w:hAnsi="Times New Roman" w:cs="Times New Roman"/>
          <w:sz w:val="26"/>
          <w:szCs w:val="26"/>
        </w:rPr>
        <w:t>Милятинского</w:t>
      </w:r>
      <w:proofErr w:type="spellEnd"/>
      <w:r w:rsidRPr="00B8473D">
        <w:rPr>
          <w:rFonts w:ascii="Times New Roman" w:hAnsi="Times New Roman" w:cs="Times New Roman"/>
          <w:sz w:val="26"/>
          <w:szCs w:val="26"/>
        </w:rPr>
        <w:t xml:space="preserve"> лесничества с границей Барятинского и Мосальского районов на юг по западным границам лесных кварталов N 7, 6, 5, 4, 3, 2, 12 </w:t>
      </w:r>
      <w:proofErr w:type="spellStart"/>
      <w:r w:rsidRPr="00B8473D">
        <w:rPr>
          <w:rFonts w:ascii="Times New Roman" w:hAnsi="Times New Roman" w:cs="Times New Roman"/>
          <w:sz w:val="26"/>
          <w:szCs w:val="26"/>
        </w:rPr>
        <w:t>Милятинского</w:t>
      </w:r>
      <w:proofErr w:type="spellEnd"/>
      <w:r w:rsidRPr="00B8473D">
        <w:rPr>
          <w:rFonts w:ascii="Times New Roman" w:hAnsi="Times New Roman" w:cs="Times New Roman"/>
          <w:sz w:val="26"/>
          <w:szCs w:val="26"/>
        </w:rPr>
        <w:t xml:space="preserve"> лесничества, далее на юго-восток по лесным массивам до дороги </w:t>
      </w:r>
      <w:proofErr w:type="spellStart"/>
      <w:r w:rsidRPr="00B8473D">
        <w:rPr>
          <w:rFonts w:ascii="Times New Roman" w:hAnsi="Times New Roman" w:cs="Times New Roman"/>
          <w:sz w:val="26"/>
          <w:szCs w:val="26"/>
        </w:rPr>
        <w:t>Чумазово</w:t>
      </w:r>
      <w:proofErr w:type="spellEnd"/>
      <w:r w:rsidRPr="00B8473D">
        <w:rPr>
          <w:rFonts w:ascii="Times New Roman" w:hAnsi="Times New Roman" w:cs="Times New Roman"/>
          <w:sz w:val="26"/>
          <w:szCs w:val="26"/>
        </w:rPr>
        <w:t xml:space="preserve"> - Глазово, далее на юг по реке</w:t>
      </w:r>
      <w:proofErr w:type="gramStart"/>
      <w:r w:rsidRPr="00B8473D">
        <w:rPr>
          <w:rFonts w:ascii="Times New Roman" w:hAnsi="Times New Roman" w:cs="Times New Roman"/>
          <w:sz w:val="26"/>
          <w:szCs w:val="26"/>
        </w:rPr>
        <w:t xml:space="preserve"> У</w:t>
      </w:r>
      <w:proofErr w:type="gramEnd"/>
      <w:r w:rsidRPr="00B8473D">
        <w:rPr>
          <w:rFonts w:ascii="Times New Roman" w:hAnsi="Times New Roman" w:cs="Times New Roman"/>
          <w:sz w:val="26"/>
          <w:szCs w:val="26"/>
        </w:rPr>
        <w:t xml:space="preserve">жать до впадения в нее мелиоративного канала со стороны дер. </w:t>
      </w:r>
      <w:proofErr w:type="spellStart"/>
      <w:r w:rsidRPr="00B8473D">
        <w:rPr>
          <w:rFonts w:ascii="Times New Roman" w:hAnsi="Times New Roman" w:cs="Times New Roman"/>
          <w:sz w:val="26"/>
          <w:szCs w:val="26"/>
        </w:rPr>
        <w:t>Лощихино</w:t>
      </w:r>
      <w:proofErr w:type="spellEnd"/>
      <w:r w:rsidRPr="00B8473D">
        <w:rPr>
          <w:rFonts w:ascii="Times New Roman" w:hAnsi="Times New Roman" w:cs="Times New Roman"/>
          <w:sz w:val="26"/>
          <w:szCs w:val="26"/>
        </w:rPr>
        <w:t xml:space="preserve"> и далее на юго-восток до железной дороги Спас-Деменск - Сухиничи, далее на юг по железной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Фаянсовая, огибая с восточной стороны железнодорожную </w:t>
      </w:r>
      <w:proofErr w:type="gramStart"/>
      <w:r w:rsidRPr="00B8473D">
        <w:rPr>
          <w:rFonts w:ascii="Times New Roman" w:hAnsi="Times New Roman" w:cs="Times New Roman"/>
          <w:sz w:val="26"/>
          <w:szCs w:val="26"/>
        </w:rPr>
        <w:t>станцию</w:t>
      </w:r>
      <w:proofErr w:type="gramEnd"/>
      <w:r w:rsidRPr="00B8473D">
        <w:rPr>
          <w:rFonts w:ascii="Times New Roman" w:hAnsi="Times New Roman" w:cs="Times New Roman"/>
          <w:sz w:val="26"/>
          <w:szCs w:val="26"/>
        </w:rPr>
        <w:t xml:space="preserve"> Борец, далее до перекрестка дороги </w:t>
      </w:r>
      <w:proofErr w:type="spellStart"/>
      <w:r w:rsidRPr="00B8473D">
        <w:rPr>
          <w:rFonts w:ascii="Times New Roman" w:hAnsi="Times New Roman" w:cs="Times New Roman"/>
          <w:sz w:val="26"/>
          <w:szCs w:val="26"/>
        </w:rPr>
        <w:t>Бельная</w:t>
      </w:r>
      <w:proofErr w:type="spellEnd"/>
      <w:r w:rsidRPr="00B8473D">
        <w:rPr>
          <w:rFonts w:ascii="Times New Roman" w:hAnsi="Times New Roman" w:cs="Times New Roman"/>
          <w:sz w:val="26"/>
          <w:szCs w:val="26"/>
        </w:rPr>
        <w:t xml:space="preserve"> с дорогой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Киров, далее на юг по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Киров до остановочного пункта 107 км, далее на юг по железной дороге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 Фаянсовая до границы Барятинского района с Кировским районом;</w:t>
      </w:r>
    </w:p>
    <w:p w:rsidR="000B56EA" w:rsidRPr="00B8473D" w:rsidRDefault="000B56EA" w:rsidP="000B56EA">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на юге - на запад по границе Барятинского и Кировского районов;</w:t>
      </w:r>
    </w:p>
    <w:p w:rsidR="000B56EA" w:rsidRPr="00B8473D" w:rsidRDefault="000B56EA" w:rsidP="000B56EA">
      <w:pPr>
        <w:pStyle w:val="ConsPlusNormal"/>
        <w:spacing w:line="276" w:lineRule="auto"/>
        <w:ind w:firstLine="851"/>
        <w:jc w:val="both"/>
        <w:rPr>
          <w:rFonts w:ascii="Times New Roman" w:hAnsi="Times New Roman" w:cs="Times New Roman"/>
          <w:sz w:val="26"/>
          <w:szCs w:val="26"/>
        </w:rPr>
      </w:pPr>
      <w:r w:rsidRPr="00B8473D">
        <w:rPr>
          <w:rFonts w:ascii="Times New Roman" w:hAnsi="Times New Roman" w:cs="Times New Roman"/>
          <w:sz w:val="26"/>
          <w:szCs w:val="26"/>
        </w:rPr>
        <w:t xml:space="preserve">- на западе - на север по границе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района с Барятинским районом до северной границы лесного массива, расположенного в 1 км севернее дороги </w:t>
      </w:r>
      <w:proofErr w:type="spellStart"/>
      <w:r w:rsidRPr="00B8473D">
        <w:rPr>
          <w:rFonts w:ascii="Times New Roman" w:hAnsi="Times New Roman" w:cs="Times New Roman"/>
          <w:sz w:val="26"/>
          <w:szCs w:val="26"/>
        </w:rPr>
        <w:t>Алфимово</w:t>
      </w:r>
      <w:proofErr w:type="spellEnd"/>
      <w:r w:rsidRPr="00B8473D">
        <w:rPr>
          <w:rFonts w:ascii="Times New Roman" w:hAnsi="Times New Roman" w:cs="Times New Roman"/>
          <w:sz w:val="26"/>
          <w:szCs w:val="26"/>
        </w:rPr>
        <w:t xml:space="preserve"> - Бахмутово, далее на север по границе </w:t>
      </w:r>
      <w:proofErr w:type="spellStart"/>
      <w:r w:rsidRPr="00B8473D">
        <w:rPr>
          <w:rFonts w:ascii="Times New Roman" w:hAnsi="Times New Roman" w:cs="Times New Roman"/>
          <w:sz w:val="26"/>
          <w:szCs w:val="26"/>
        </w:rPr>
        <w:t>Спас-Деменского</w:t>
      </w:r>
      <w:proofErr w:type="spellEnd"/>
      <w:r w:rsidRPr="00B8473D">
        <w:rPr>
          <w:rFonts w:ascii="Times New Roman" w:hAnsi="Times New Roman" w:cs="Times New Roman"/>
          <w:sz w:val="26"/>
          <w:szCs w:val="26"/>
        </w:rPr>
        <w:t xml:space="preserve"> и Барятинского районов до границы со Смоленской областью.</w:t>
      </w:r>
    </w:p>
    <w:p w:rsidR="000B56EA" w:rsidRDefault="000B56EA" w:rsidP="000B56EA">
      <w:pPr>
        <w:spacing w:line="276" w:lineRule="auto"/>
        <w:ind w:firstLine="851"/>
        <w:jc w:val="both"/>
        <w:rPr>
          <w:sz w:val="26"/>
          <w:szCs w:val="26"/>
        </w:rPr>
      </w:pPr>
      <w:r w:rsidRPr="00B8473D">
        <w:rPr>
          <w:b/>
          <w:sz w:val="26"/>
          <w:szCs w:val="26"/>
        </w:rPr>
        <w:t>Территория</w:t>
      </w:r>
      <w:r w:rsidRPr="00B8473D">
        <w:rPr>
          <w:sz w:val="26"/>
          <w:szCs w:val="26"/>
        </w:rPr>
        <w:t xml:space="preserve"> – </w:t>
      </w:r>
      <w:r w:rsidRPr="00AB32C6">
        <w:rPr>
          <w:sz w:val="26"/>
          <w:szCs w:val="26"/>
        </w:rPr>
        <w:t>26879.86</w:t>
      </w:r>
      <w:r>
        <w:rPr>
          <w:sz w:val="26"/>
          <w:szCs w:val="26"/>
        </w:rPr>
        <w:t xml:space="preserve"> га</w:t>
      </w:r>
    </w:p>
    <w:p w:rsidR="000B56EA" w:rsidRPr="00B8473D" w:rsidRDefault="000B56EA" w:rsidP="000B56EA">
      <w:pPr>
        <w:spacing w:line="276" w:lineRule="auto"/>
        <w:ind w:firstLine="851"/>
        <w:jc w:val="both"/>
        <w:rPr>
          <w:sz w:val="26"/>
          <w:szCs w:val="26"/>
        </w:rPr>
      </w:pPr>
      <w:r w:rsidRPr="000B56EA">
        <w:rPr>
          <w:b/>
          <w:sz w:val="26"/>
          <w:szCs w:val="26"/>
        </w:rPr>
        <w:t>Население</w:t>
      </w:r>
      <w:r w:rsidRPr="000B56EA">
        <w:rPr>
          <w:sz w:val="26"/>
          <w:szCs w:val="26"/>
        </w:rPr>
        <w:t xml:space="preserve"> сельского поселения составляет 725 чел. на 01.01.2021 г.</w:t>
      </w:r>
      <w:r w:rsidRPr="00B8473D">
        <w:rPr>
          <w:sz w:val="26"/>
          <w:szCs w:val="26"/>
        </w:rPr>
        <w:t xml:space="preserve"> </w:t>
      </w:r>
    </w:p>
    <w:p w:rsidR="000B56EA" w:rsidRPr="00B8473D" w:rsidRDefault="000B56EA" w:rsidP="000B56EA">
      <w:pPr>
        <w:pStyle w:val="ConsPlusCell"/>
        <w:spacing w:line="276" w:lineRule="auto"/>
        <w:ind w:firstLine="851"/>
        <w:jc w:val="both"/>
        <w:rPr>
          <w:rFonts w:ascii="Times New Roman" w:hAnsi="Times New Roman" w:cs="Times New Roman"/>
          <w:sz w:val="26"/>
          <w:szCs w:val="26"/>
        </w:rPr>
      </w:pPr>
      <w:proofErr w:type="gramStart"/>
      <w:r w:rsidRPr="00B8473D">
        <w:rPr>
          <w:rFonts w:ascii="Times New Roman" w:hAnsi="Times New Roman" w:cs="Times New Roman"/>
          <w:b/>
          <w:sz w:val="26"/>
          <w:szCs w:val="26"/>
        </w:rPr>
        <w:t>В состав</w:t>
      </w:r>
      <w:r w:rsidRPr="00B8473D">
        <w:rPr>
          <w:rFonts w:ascii="Times New Roman" w:hAnsi="Times New Roman" w:cs="Times New Roman"/>
          <w:sz w:val="26"/>
          <w:szCs w:val="26"/>
        </w:rPr>
        <w:t xml:space="preserve"> сельского поселения «Деревня Бахмутово» входят 25 населенных пунктов: деревня Бахмутово, деревня </w:t>
      </w:r>
      <w:proofErr w:type="spellStart"/>
      <w:r w:rsidRPr="00B8473D">
        <w:rPr>
          <w:rFonts w:ascii="Times New Roman" w:hAnsi="Times New Roman" w:cs="Times New Roman"/>
          <w:sz w:val="26"/>
          <w:szCs w:val="26"/>
        </w:rPr>
        <w:t>Елисеевка</w:t>
      </w:r>
      <w:proofErr w:type="spellEnd"/>
      <w:r w:rsidRPr="00B8473D">
        <w:rPr>
          <w:rFonts w:ascii="Times New Roman" w:hAnsi="Times New Roman" w:cs="Times New Roman"/>
          <w:sz w:val="26"/>
          <w:szCs w:val="26"/>
        </w:rPr>
        <w:t xml:space="preserve">, железнодорожная станция </w:t>
      </w:r>
      <w:proofErr w:type="spellStart"/>
      <w:r w:rsidRPr="00B8473D">
        <w:rPr>
          <w:rFonts w:ascii="Times New Roman" w:hAnsi="Times New Roman" w:cs="Times New Roman"/>
          <w:sz w:val="26"/>
          <w:szCs w:val="26"/>
        </w:rPr>
        <w:t>Занозная</w:t>
      </w:r>
      <w:proofErr w:type="spellEnd"/>
      <w:r w:rsidRPr="00B8473D">
        <w:rPr>
          <w:rFonts w:ascii="Times New Roman" w:hAnsi="Times New Roman" w:cs="Times New Roman"/>
          <w:sz w:val="26"/>
          <w:szCs w:val="26"/>
        </w:rPr>
        <w:t xml:space="preserve">, деревня Каменка, деревня </w:t>
      </w:r>
      <w:proofErr w:type="spellStart"/>
      <w:r w:rsidRPr="00B8473D">
        <w:rPr>
          <w:rFonts w:ascii="Times New Roman" w:hAnsi="Times New Roman" w:cs="Times New Roman"/>
          <w:sz w:val="26"/>
          <w:szCs w:val="26"/>
        </w:rPr>
        <w:t>Лощихино</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Яковлевская</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Дегонка</w:t>
      </w:r>
      <w:proofErr w:type="spellEnd"/>
      <w:r w:rsidRPr="00B8473D">
        <w:rPr>
          <w:rFonts w:ascii="Times New Roman" w:hAnsi="Times New Roman" w:cs="Times New Roman"/>
          <w:sz w:val="26"/>
          <w:szCs w:val="26"/>
        </w:rPr>
        <w:t xml:space="preserve">, деревня Борец, железнодорожная станция Борец, деревня Быково, деревня </w:t>
      </w:r>
      <w:proofErr w:type="spellStart"/>
      <w:r w:rsidRPr="00B8473D">
        <w:rPr>
          <w:rFonts w:ascii="Times New Roman" w:hAnsi="Times New Roman" w:cs="Times New Roman"/>
          <w:sz w:val="26"/>
          <w:szCs w:val="26"/>
        </w:rPr>
        <w:t>Казакеевка</w:t>
      </w:r>
      <w:proofErr w:type="spellEnd"/>
      <w:r w:rsidRPr="00B8473D">
        <w:rPr>
          <w:rFonts w:ascii="Times New Roman" w:hAnsi="Times New Roman" w:cs="Times New Roman"/>
          <w:sz w:val="26"/>
          <w:szCs w:val="26"/>
        </w:rPr>
        <w:t xml:space="preserve">, деревня Новоселки, деревня Приют, деревня Старое </w:t>
      </w:r>
      <w:proofErr w:type="spellStart"/>
      <w:r w:rsidRPr="00B8473D">
        <w:rPr>
          <w:rFonts w:ascii="Times New Roman" w:hAnsi="Times New Roman" w:cs="Times New Roman"/>
          <w:sz w:val="26"/>
          <w:szCs w:val="26"/>
        </w:rPr>
        <w:t>Шопотово</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Харинка</w:t>
      </w:r>
      <w:proofErr w:type="spellEnd"/>
      <w:r w:rsidRPr="00B8473D">
        <w:rPr>
          <w:rFonts w:ascii="Times New Roman" w:hAnsi="Times New Roman" w:cs="Times New Roman"/>
          <w:sz w:val="26"/>
          <w:szCs w:val="26"/>
        </w:rPr>
        <w:t xml:space="preserve">, деревня </w:t>
      </w:r>
      <w:proofErr w:type="spellStart"/>
      <w:r w:rsidRPr="00B8473D">
        <w:rPr>
          <w:rFonts w:ascii="Times New Roman" w:hAnsi="Times New Roman" w:cs="Times New Roman"/>
          <w:sz w:val="26"/>
          <w:szCs w:val="26"/>
        </w:rPr>
        <w:t>Цвето</w:t>
      </w:r>
      <w:r w:rsidR="00EF5776">
        <w:rPr>
          <w:rFonts w:ascii="Times New Roman" w:hAnsi="Times New Roman" w:cs="Times New Roman"/>
          <w:sz w:val="26"/>
          <w:szCs w:val="26"/>
        </w:rPr>
        <w:t>вка</w:t>
      </w:r>
      <w:proofErr w:type="spellEnd"/>
      <w:r w:rsidR="00EF5776">
        <w:rPr>
          <w:rFonts w:ascii="Times New Roman" w:hAnsi="Times New Roman" w:cs="Times New Roman"/>
          <w:sz w:val="26"/>
          <w:szCs w:val="26"/>
        </w:rPr>
        <w:t xml:space="preserve">, деревня </w:t>
      </w:r>
      <w:proofErr w:type="spellStart"/>
      <w:r w:rsidR="00EF5776">
        <w:rPr>
          <w:rFonts w:ascii="Times New Roman" w:hAnsi="Times New Roman" w:cs="Times New Roman"/>
          <w:sz w:val="26"/>
          <w:szCs w:val="26"/>
        </w:rPr>
        <w:t>Аскерово</w:t>
      </w:r>
      <w:proofErr w:type="spellEnd"/>
      <w:r w:rsidR="00EF5776">
        <w:rPr>
          <w:rFonts w:ascii="Times New Roman" w:hAnsi="Times New Roman" w:cs="Times New Roman"/>
          <w:sz w:val="26"/>
          <w:szCs w:val="26"/>
        </w:rPr>
        <w:t>, деревня Б</w:t>
      </w:r>
      <w:r w:rsidRPr="00B8473D">
        <w:rPr>
          <w:rFonts w:ascii="Times New Roman" w:hAnsi="Times New Roman" w:cs="Times New Roman"/>
          <w:sz w:val="26"/>
          <w:szCs w:val="26"/>
        </w:rPr>
        <w:t xml:space="preserve">ельская, деревня Зайцева Гора, деревня Зубровка, деревня </w:t>
      </w:r>
      <w:proofErr w:type="spellStart"/>
      <w:r w:rsidRPr="00B8473D">
        <w:rPr>
          <w:rFonts w:ascii="Times New Roman" w:hAnsi="Times New Roman" w:cs="Times New Roman"/>
          <w:sz w:val="26"/>
          <w:szCs w:val="26"/>
        </w:rPr>
        <w:t>Марино</w:t>
      </w:r>
      <w:proofErr w:type="spellEnd"/>
      <w:r w:rsidRPr="00B8473D">
        <w:rPr>
          <w:rFonts w:ascii="Times New Roman" w:hAnsi="Times New Roman" w:cs="Times New Roman"/>
          <w:sz w:val="26"/>
          <w:szCs w:val="26"/>
        </w:rPr>
        <w:t xml:space="preserve">, село </w:t>
      </w:r>
      <w:proofErr w:type="spellStart"/>
      <w:r w:rsidRPr="00B8473D">
        <w:rPr>
          <w:rFonts w:ascii="Times New Roman" w:hAnsi="Times New Roman" w:cs="Times New Roman"/>
          <w:sz w:val="26"/>
          <w:szCs w:val="26"/>
        </w:rPr>
        <w:t>Милятино</w:t>
      </w:r>
      <w:proofErr w:type="spellEnd"/>
      <w:r w:rsidRPr="00B8473D">
        <w:rPr>
          <w:rFonts w:ascii="Times New Roman" w:hAnsi="Times New Roman" w:cs="Times New Roman"/>
          <w:sz w:val="26"/>
          <w:szCs w:val="26"/>
        </w:rPr>
        <w:t>, железнодорожная станция</w:t>
      </w:r>
      <w:proofErr w:type="gramEnd"/>
      <w:r w:rsidRPr="00B8473D">
        <w:rPr>
          <w:rFonts w:ascii="Times New Roman" w:hAnsi="Times New Roman" w:cs="Times New Roman"/>
          <w:sz w:val="26"/>
          <w:szCs w:val="26"/>
        </w:rPr>
        <w:t xml:space="preserve"> </w:t>
      </w:r>
      <w:proofErr w:type="spellStart"/>
      <w:r w:rsidRPr="00B8473D">
        <w:rPr>
          <w:rFonts w:ascii="Times New Roman" w:hAnsi="Times New Roman" w:cs="Times New Roman"/>
          <w:sz w:val="26"/>
          <w:szCs w:val="26"/>
        </w:rPr>
        <w:t>Милятинский</w:t>
      </w:r>
      <w:proofErr w:type="spellEnd"/>
      <w:r w:rsidRPr="00B8473D">
        <w:rPr>
          <w:rFonts w:ascii="Times New Roman" w:hAnsi="Times New Roman" w:cs="Times New Roman"/>
          <w:sz w:val="26"/>
          <w:szCs w:val="26"/>
        </w:rPr>
        <w:t xml:space="preserve"> Завод, деревня Орловка, деревня </w:t>
      </w:r>
      <w:proofErr w:type="spellStart"/>
      <w:r w:rsidRPr="00B8473D">
        <w:rPr>
          <w:rFonts w:ascii="Times New Roman" w:hAnsi="Times New Roman" w:cs="Times New Roman"/>
          <w:sz w:val="26"/>
          <w:szCs w:val="26"/>
        </w:rPr>
        <w:t>Сининка</w:t>
      </w:r>
      <w:proofErr w:type="spellEnd"/>
      <w:r w:rsidRPr="00B8473D">
        <w:rPr>
          <w:rFonts w:ascii="Times New Roman" w:hAnsi="Times New Roman" w:cs="Times New Roman"/>
          <w:sz w:val="26"/>
          <w:szCs w:val="26"/>
        </w:rPr>
        <w:t>.</w:t>
      </w:r>
    </w:p>
    <w:p w:rsidR="00CC1134" w:rsidRPr="0020670E" w:rsidRDefault="00CC1134" w:rsidP="00CC1134">
      <w:pPr>
        <w:pStyle w:val="afff7"/>
        <w:suppressAutoHyphens/>
        <w:spacing w:line="276" w:lineRule="auto"/>
        <w:ind w:firstLine="709"/>
        <w:jc w:val="both"/>
        <w:rPr>
          <w:b w:val="0"/>
          <w:bCs w:val="0"/>
          <w:color w:val="000000" w:themeColor="text1"/>
          <w:sz w:val="26"/>
          <w:szCs w:val="26"/>
        </w:rPr>
        <w:sectPr w:rsidR="00CC1134" w:rsidRPr="0020670E" w:rsidSect="002F0D9A">
          <w:pgSz w:w="11906" w:h="16838"/>
          <w:pgMar w:top="851" w:right="707" w:bottom="851" w:left="1644" w:header="709" w:footer="367" w:gutter="0"/>
          <w:cols w:space="720"/>
          <w:docGrid w:linePitch="360"/>
        </w:sectPr>
      </w:pPr>
    </w:p>
    <w:p w:rsidR="00312AB2" w:rsidRPr="0020670E" w:rsidRDefault="00AA6B36" w:rsidP="00226654">
      <w:pPr>
        <w:pStyle w:val="3"/>
        <w:numPr>
          <w:ilvl w:val="0"/>
          <w:numId w:val="0"/>
        </w:numPr>
        <w:spacing w:before="120" w:after="120"/>
        <w:jc w:val="center"/>
        <w:rPr>
          <w:color w:val="000000" w:themeColor="text1"/>
          <w:sz w:val="26"/>
          <w:szCs w:val="26"/>
          <w:lang w:val="ru-RU"/>
        </w:rPr>
      </w:pPr>
      <w:bookmarkStart w:id="102" w:name="_Toc132018255"/>
      <w:r w:rsidRPr="0020670E">
        <w:rPr>
          <w:color w:val="000000" w:themeColor="text1"/>
          <w:sz w:val="26"/>
          <w:szCs w:val="26"/>
        </w:rPr>
        <w:lastRenderedPageBreak/>
        <w:t>II</w:t>
      </w:r>
      <w:r w:rsidRPr="0020670E">
        <w:rPr>
          <w:color w:val="000000" w:themeColor="text1"/>
          <w:sz w:val="26"/>
          <w:szCs w:val="26"/>
          <w:lang w:val="ru-RU"/>
        </w:rPr>
        <w:t>.4.1 Целевое</w:t>
      </w:r>
      <w:r w:rsidR="00312AB2" w:rsidRPr="0020670E">
        <w:rPr>
          <w:color w:val="000000" w:themeColor="text1"/>
          <w:sz w:val="26"/>
          <w:szCs w:val="26"/>
          <w:lang w:val="ru-RU"/>
        </w:rPr>
        <w:t xml:space="preserve"> назначение земель сельского поселения</w:t>
      </w:r>
      <w:bookmarkEnd w:id="102"/>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В соответствии с Земельным кодексом</w:t>
      </w:r>
      <w:r w:rsidR="00466203" w:rsidRPr="0020670E">
        <w:rPr>
          <w:b w:val="0"/>
          <w:color w:val="000000" w:themeColor="text1"/>
          <w:sz w:val="26"/>
          <w:szCs w:val="26"/>
        </w:rPr>
        <w:t xml:space="preserve"> </w:t>
      </w:r>
      <w:r w:rsidRPr="0020670E">
        <w:rPr>
          <w:b w:val="0"/>
          <w:color w:val="000000" w:themeColor="text1"/>
          <w:sz w:val="26"/>
          <w:szCs w:val="26"/>
        </w:rPr>
        <w:t>Россий</w:t>
      </w:r>
      <w:r w:rsidR="0051579D" w:rsidRPr="0020670E">
        <w:rPr>
          <w:b w:val="0"/>
          <w:color w:val="000000" w:themeColor="text1"/>
          <w:sz w:val="26"/>
          <w:szCs w:val="26"/>
        </w:rPr>
        <w:t>ской Федерации, глава 1, статья </w:t>
      </w:r>
      <w:r w:rsidRPr="0020670E">
        <w:rPr>
          <w:b w:val="0"/>
          <w:color w:val="000000" w:themeColor="text1"/>
          <w:sz w:val="26"/>
          <w:szCs w:val="26"/>
        </w:rPr>
        <w:t xml:space="preserve">7 </w:t>
      </w:r>
      <w:r w:rsidR="00F55A7B" w:rsidRPr="0020670E">
        <w:rPr>
          <w:b w:val="0"/>
          <w:color w:val="000000" w:themeColor="text1"/>
          <w:sz w:val="26"/>
          <w:szCs w:val="26"/>
        </w:rPr>
        <w:t>«</w:t>
      </w:r>
      <w:r w:rsidRPr="0020670E">
        <w:rPr>
          <w:b w:val="0"/>
          <w:color w:val="000000" w:themeColor="text1"/>
          <w:sz w:val="26"/>
          <w:szCs w:val="26"/>
        </w:rPr>
        <w:t>Состав земель в Российской Федерации</w:t>
      </w:r>
      <w:r w:rsidR="00F55A7B" w:rsidRPr="0020670E">
        <w:rPr>
          <w:b w:val="0"/>
          <w:color w:val="000000" w:themeColor="text1"/>
          <w:sz w:val="26"/>
          <w:szCs w:val="26"/>
        </w:rPr>
        <w:t>»</w:t>
      </w:r>
      <w:r w:rsidRPr="0020670E">
        <w:rPr>
          <w:b w:val="0"/>
          <w:color w:val="000000" w:themeColor="text1"/>
          <w:sz w:val="26"/>
          <w:szCs w:val="26"/>
        </w:rPr>
        <w:t xml:space="preserve"> земли в Российской Федерации по целевому назначению подразделяются на следующие категории:</w:t>
      </w:r>
    </w:p>
    <w:p w:rsidR="0072599A" w:rsidRPr="0020670E" w:rsidRDefault="0072599A" w:rsidP="0072599A">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населенных пунктов;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сельскохозяйственного назначения;</w:t>
      </w:r>
    </w:p>
    <w:p w:rsidR="00312AB2" w:rsidRPr="0020670E" w:rsidRDefault="00E4203B"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w:t>
      </w:r>
      <w:r w:rsidR="0072599A" w:rsidRPr="0020670E">
        <w:rPr>
          <w:b w:val="0"/>
          <w:color w:val="000000" w:themeColor="text1"/>
          <w:sz w:val="26"/>
          <w:szCs w:val="26"/>
        </w:rPr>
        <w:t> </w:t>
      </w:r>
      <w:r w:rsidR="00312AB2" w:rsidRPr="0020670E">
        <w:rPr>
          <w:b w:val="0"/>
          <w:color w:val="000000" w:themeColor="text1"/>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особо охраняемых территорий и объектов;</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лесного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водного фонда;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 земли запаса.</w:t>
      </w:r>
    </w:p>
    <w:p w:rsidR="00312AB2" w:rsidRPr="0020670E" w:rsidRDefault="00312AB2" w:rsidP="00E06E2F">
      <w:pPr>
        <w:pStyle w:val="13"/>
        <w:spacing w:line="276" w:lineRule="auto"/>
        <w:ind w:firstLine="708"/>
        <w:jc w:val="both"/>
        <w:rPr>
          <w:b w:val="0"/>
          <w:color w:val="000000" w:themeColor="text1"/>
          <w:sz w:val="26"/>
          <w:szCs w:val="26"/>
        </w:rPr>
      </w:pPr>
      <w:r w:rsidRPr="0020670E">
        <w:rPr>
          <w:b w:val="0"/>
          <w:color w:val="000000" w:themeColor="text1"/>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20670E">
        <w:rPr>
          <w:b w:val="0"/>
          <w:color w:val="000000" w:themeColor="text1"/>
          <w:sz w:val="26"/>
          <w:szCs w:val="26"/>
        </w:rPr>
        <w:t xml:space="preserve">рритории </w:t>
      </w:r>
      <w:r w:rsidR="008664CF" w:rsidRPr="0020670E">
        <w:rPr>
          <w:b w:val="0"/>
          <w:color w:val="000000" w:themeColor="text1"/>
          <w:sz w:val="26"/>
          <w:szCs w:val="26"/>
        </w:rPr>
        <w:t>сельского поселения</w:t>
      </w:r>
      <w:r w:rsidR="00B90CAD" w:rsidRPr="0020670E">
        <w:rPr>
          <w:b w:val="0"/>
          <w:color w:val="000000" w:themeColor="text1"/>
          <w:sz w:val="26"/>
          <w:szCs w:val="26"/>
        </w:rPr>
        <w:t>.</w:t>
      </w:r>
    </w:p>
    <w:p w:rsidR="00312AB2" w:rsidRPr="0020670E" w:rsidRDefault="00312AB2" w:rsidP="00E06E2F">
      <w:pPr>
        <w:pStyle w:val="13"/>
        <w:spacing w:line="276" w:lineRule="auto"/>
        <w:ind w:firstLine="708"/>
        <w:jc w:val="both"/>
        <w:rPr>
          <w:b w:val="0"/>
          <w:color w:val="000000" w:themeColor="text1"/>
          <w:sz w:val="26"/>
          <w:szCs w:val="26"/>
        </w:rPr>
      </w:pPr>
    </w:p>
    <w:p w:rsidR="00552F14" w:rsidRPr="0020670E" w:rsidRDefault="00552F14" w:rsidP="00D15CBB">
      <w:pPr>
        <w:suppressAutoHyphens w:val="0"/>
        <w:rPr>
          <w:color w:val="000000" w:themeColor="text1"/>
          <w:sz w:val="26"/>
          <w:szCs w:val="26"/>
        </w:rPr>
        <w:sectPr w:rsidR="00552F14" w:rsidRPr="0020670E" w:rsidSect="002F0D9A">
          <w:pgSz w:w="11906" w:h="16838"/>
          <w:pgMar w:top="851" w:right="707" w:bottom="851" w:left="1644" w:header="709" w:footer="367" w:gutter="0"/>
          <w:cols w:space="720"/>
          <w:docGrid w:linePitch="360"/>
        </w:sectPr>
      </w:pPr>
    </w:p>
    <w:p w:rsidR="00D15CBB" w:rsidRPr="0020670E" w:rsidRDefault="00D15CBB" w:rsidP="00D15CBB">
      <w:pPr>
        <w:suppressAutoHyphens w:val="0"/>
        <w:rPr>
          <w:color w:val="000000" w:themeColor="text1"/>
          <w:sz w:val="26"/>
          <w:szCs w:val="26"/>
        </w:rPr>
      </w:pPr>
    </w:p>
    <w:p w:rsidR="00312AB2" w:rsidRPr="0020670E" w:rsidRDefault="0091643A" w:rsidP="00D15CBB">
      <w:pPr>
        <w:pStyle w:val="3"/>
        <w:spacing w:line="240" w:lineRule="auto"/>
        <w:jc w:val="center"/>
        <w:rPr>
          <w:color w:val="000000" w:themeColor="text1"/>
          <w:sz w:val="26"/>
          <w:szCs w:val="26"/>
          <w:highlight w:val="yellow"/>
          <w:lang w:val="ru-RU"/>
        </w:rPr>
      </w:pPr>
      <w:bookmarkStart w:id="103" w:name="_Toc132018256"/>
      <w:r w:rsidRPr="0020670E">
        <w:rPr>
          <w:color w:val="000000" w:themeColor="text1"/>
          <w:sz w:val="26"/>
          <w:szCs w:val="26"/>
        </w:rPr>
        <w:t>II</w:t>
      </w:r>
      <w:r w:rsidR="001F1A0E" w:rsidRPr="0020670E">
        <w:rPr>
          <w:color w:val="000000" w:themeColor="text1"/>
          <w:sz w:val="26"/>
          <w:szCs w:val="26"/>
          <w:lang w:val="ru-RU"/>
        </w:rPr>
        <w:t xml:space="preserve">.4.2 </w:t>
      </w:r>
      <w:r w:rsidR="00312AB2" w:rsidRPr="0020670E">
        <w:rPr>
          <w:color w:val="000000" w:themeColor="text1"/>
          <w:sz w:val="26"/>
          <w:szCs w:val="26"/>
          <w:lang w:val="ru-RU"/>
        </w:rPr>
        <w:t>Современная функциональная и планировочная организация сельского</w:t>
      </w:r>
      <w:bookmarkStart w:id="104" w:name="__RefHeading__406_1612356966"/>
      <w:bookmarkStart w:id="105" w:name="__RefHeading__142_1539069001"/>
      <w:bookmarkStart w:id="106" w:name="__RefHeading__174_1585558239"/>
      <w:bookmarkStart w:id="107" w:name="__RefHeading__868_1612356966"/>
      <w:bookmarkEnd w:id="104"/>
      <w:bookmarkEnd w:id="105"/>
      <w:bookmarkEnd w:id="106"/>
      <w:bookmarkEnd w:id="107"/>
      <w:r w:rsidR="00312AB2" w:rsidRPr="0020670E">
        <w:rPr>
          <w:color w:val="000000" w:themeColor="text1"/>
          <w:sz w:val="26"/>
          <w:szCs w:val="26"/>
          <w:lang w:val="ru-RU"/>
        </w:rPr>
        <w:t xml:space="preserve"> поселения</w:t>
      </w:r>
      <w:bookmarkEnd w:id="103"/>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относит </w:t>
      </w:r>
      <w:r w:rsidR="00575BD8" w:rsidRPr="0020670E">
        <w:rPr>
          <w:b w:val="0"/>
          <w:color w:val="000000" w:themeColor="text1"/>
          <w:sz w:val="26"/>
          <w:szCs w:val="26"/>
        </w:rPr>
        <w:t>г</w:t>
      </w:r>
      <w:r w:rsidRPr="0020670E">
        <w:rPr>
          <w:b w:val="0"/>
          <w:color w:val="000000" w:themeColor="text1"/>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20670E">
        <w:rPr>
          <w:b w:val="0"/>
          <w:color w:val="000000" w:themeColor="text1"/>
          <w:sz w:val="26"/>
          <w:szCs w:val="26"/>
        </w:rPr>
        <w:t xml:space="preserve">границы населенных пунктов, </w:t>
      </w:r>
      <w:r w:rsidRPr="0020670E">
        <w:rPr>
          <w:b w:val="0"/>
          <w:color w:val="000000" w:themeColor="text1"/>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20670E">
        <w:rPr>
          <w:b w:val="0"/>
          <w:color w:val="000000" w:themeColor="text1"/>
          <w:sz w:val="26"/>
          <w:szCs w:val="26"/>
        </w:rPr>
        <w:t xml:space="preserve"> и</w:t>
      </w:r>
      <w:r w:rsidRPr="0020670E">
        <w:rPr>
          <w:b w:val="0"/>
          <w:color w:val="000000" w:themeColor="text1"/>
          <w:sz w:val="26"/>
          <w:szCs w:val="26"/>
        </w:rPr>
        <w:t xml:space="preserve"> зоны с особыми условиями использования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В соответствии с Приказом Минрегиона РФ от 26.05.2011 N 244 </w:t>
      </w:r>
      <w:r w:rsidR="00F55A7B" w:rsidRPr="0020670E">
        <w:rPr>
          <w:b w:val="0"/>
          <w:color w:val="000000" w:themeColor="text1"/>
          <w:sz w:val="26"/>
          <w:szCs w:val="26"/>
        </w:rPr>
        <w:t>«</w:t>
      </w:r>
      <w:r w:rsidRPr="0020670E">
        <w:rPr>
          <w:b w:val="0"/>
          <w:color w:val="000000" w:themeColor="text1"/>
          <w:sz w:val="26"/>
          <w:szCs w:val="26"/>
        </w:rPr>
        <w:t>Об утверждении Методических рекомендаций по разработке проектов генеральных планов поселений и городских округов</w:t>
      </w:r>
      <w:r w:rsidR="00F55A7B" w:rsidRPr="0020670E">
        <w:rPr>
          <w:b w:val="0"/>
          <w:color w:val="000000" w:themeColor="text1"/>
          <w:sz w:val="26"/>
          <w:szCs w:val="26"/>
        </w:rPr>
        <w:t>»</w:t>
      </w:r>
      <w:r w:rsidRPr="0020670E">
        <w:rPr>
          <w:b w:val="0"/>
          <w:color w:val="000000" w:themeColor="text1"/>
          <w:sz w:val="26"/>
          <w:szCs w:val="26"/>
        </w:rPr>
        <w:t xml:space="preserve">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Градостроительный Кодекс РФ предполагает, что подготовленный и надлежащим образом утвержденный </w:t>
      </w:r>
      <w:r w:rsidR="00897692" w:rsidRPr="0020670E">
        <w:rPr>
          <w:b w:val="0"/>
          <w:color w:val="000000" w:themeColor="text1"/>
          <w:sz w:val="26"/>
          <w:szCs w:val="26"/>
        </w:rPr>
        <w:t>Г</w:t>
      </w:r>
      <w:r w:rsidRPr="0020670E">
        <w:rPr>
          <w:b w:val="0"/>
          <w:color w:val="000000" w:themeColor="text1"/>
          <w:sz w:val="26"/>
          <w:szCs w:val="26"/>
        </w:rPr>
        <w:t>енеральный план поселения служит основанием для проведения градостроительного зонирования территории.</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 xml:space="preserve">Поскольку </w:t>
      </w:r>
      <w:r w:rsidR="00897692" w:rsidRPr="0020670E">
        <w:rPr>
          <w:b w:val="0"/>
          <w:color w:val="000000" w:themeColor="text1"/>
          <w:sz w:val="26"/>
          <w:szCs w:val="26"/>
        </w:rPr>
        <w:t>Г</w:t>
      </w:r>
      <w:r w:rsidRPr="0020670E">
        <w:rPr>
          <w:b w:val="0"/>
          <w:color w:val="000000" w:themeColor="text1"/>
          <w:sz w:val="26"/>
          <w:szCs w:val="26"/>
        </w:rPr>
        <w:t>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20670E" w:rsidRDefault="00D15CBB" w:rsidP="00E06E2F">
      <w:pPr>
        <w:pStyle w:val="afff7"/>
        <w:suppressAutoHyphens/>
        <w:spacing w:line="276" w:lineRule="auto"/>
        <w:ind w:firstLine="708"/>
        <w:jc w:val="both"/>
        <w:rPr>
          <w:b w:val="0"/>
          <w:color w:val="000000" w:themeColor="text1"/>
          <w:sz w:val="26"/>
          <w:szCs w:val="26"/>
        </w:rPr>
      </w:pPr>
      <w:r w:rsidRPr="0020670E">
        <w:rPr>
          <w:b w:val="0"/>
          <w:color w:val="000000" w:themeColor="text1"/>
          <w:sz w:val="26"/>
          <w:szCs w:val="26"/>
        </w:rPr>
        <w:t>В нижеследующей таблице представлены численные значения функциональных зон в пределах сельского поселения.</w:t>
      </w:r>
    </w:p>
    <w:p w:rsidR="00536E7B" w:rsidRPr="0020670E" w:rsidRDefault="00536E7B" w:rsidP="00536E7B">
      <w:pPr>
        <w:jc w:val="center"/>
        <w:rPr>
          <w:b/>
          <w:color w:val="000000" w:themeColor="text1"/>
          <w:sz w:val="26"/>
          <w:szCs w:val="26"/>
        </w:rPr>
      </w:pPr>
      <w:r w:rsidRPr="0020670E">
        <w:rPr>
          <w:b/>
          <w:color w:val="000000" w:themeColor="text1"/>
          <w:sz w:val="26"/>
          <w:szCs w:val="26"/>
        </w:rPr>
        <w:t>Параметры функциональных зон сельского поселения</w:t>
      </w:r>
    </w:p>
    <w:p w:rsidR="00E06E2F" w:rsidRPr="0020670E" w:rsidRDefault="00E06E2F" w:rsidP="00E06E2F">
      <w:pPr>
        <w:spacing w:line="276" w:lineRule="auto"/>
        <w:jc w:val="right"/>
        <w:rPr>
          <w:i/>
          <w:color w:val="000000" w:themeColor="text1"/>
        </w:rPr>
      </w:pPr>
      <w:r w:rsidRPr="0020670E">
        <w:rPr>
          <w:i/>
          <w:color w:val="000000" w:themeColor="text1"/>
        </w:rPr>
        <w:t xml:space="preserve">Таблица </w:t>
      </w:r>
      <w:r w:rsidR="00F93049" w:rsidRPr="0020670E">
        <w:rPr>
          <w:i/>
          <w:color w:val="000000" w:themeColor="text1"/>
        </w:rPr>
        <w:t>1</w:t>
      </w:r>
      <w:r w:rsidR="00A53AC1">
        <w:rPr>
          <w:i/>
          <w:color w:val="000000" w:themeColor="text1"/>
        </w:rPr>
        <w:t>0</w:t>
      </w:r>
    </w:p>
    <w:tbl>
      <w:tblPr>
        <w:tblW w:w="9663" w:type="dxa"/>
        <w:tblInd w:w="108" w:type="dxa"/>
        <w:tblLook w:val="04A0"/>
      </w:tblPr>
      <w:tblGrid>
        <w:gridCol w:w="709"/>
        <w:gridCol w:w="6787"/>
        <w:gridCol w:w="2167"/>
      </w:tblGrid>
      <w:tr w:rsidR="008D7CA3" w:rsidRPr="009C29A4" w:rsidTr="0073309C">
        <w:trPr>
          <w:trHeight w:val="330"/>
        </w:trPr>
        <w:tc>
          <w:tcPr>
            <w:tcW w:w="709" w:type="dxa"/>
            <w:tcBorders>
              <w:top w:val="single" w:sz="4" w:space="0" w:color="auto"/>
              <w:left w:val="single" w:sz="4" w:space="0" w:color="auto"/>
              <w:bottom w:val="single" w:sz="4" w:space="0" w:color="auto"/>
              <w:right w:val="single" w:sz="4" w:space="0" w:color="auto"/>
            </w:tcBorders>
          </w:tcPr>
          <w:p w:rsidR="005352B9" w:rsidRPr="009C29A4" w:rsidRDefault="005352B9" w:rsidP="005352B9">
            <w:pPr>
              <w:jc w:val="center"/>
              <w:rPr>
                <w:b/>
                <w:color w:val="000000" w:themeColor="text1"/>
              </w:rPr>
            </w:pPr>
            <w:r w:rsidRPr="009C29A4">
              <w:rPr>
                <w:b/>
                <w:color w:val="000000" w:themeColor="text1"/>
              </w:rPr>
              <w:t>№</w:t>
            </w:r>
          </w:p>
          <w:p w:rsidR="005352B9" w:rsidRPr="009C29A4" w:rsidRDefault="005352B9" w:rsidP="005352B9">
            <w:pPr>
              <w:suppressAutoHyphens w:val="0"/>
              <w:jc w:val="center"/>
              <w:rPr>
                <w:b/>
                <w:bCs/>
                <w:color w:val="000000" w:themeColor="text1"/>
                <w:lang w:eastAsia="ru-RU"/>
              </w:rPr>
            </w:pPr>
            <w:proofErr w:type="gramStart"/>
            <w:r w:rsidRPr="009C29A4">
              <w:rPr>
                <w:b/>
                <w:color w:val="000000" w:themeColor="text1"/>
              </w:rPr>
              <w:t>п</w:t>
            </w:r>
            <w:proofErr w:type="gramEnd"/>
            <w:r w:rsidRPr="009C29A4">
              <w:rPr>
                <w:b/>
                <w:color w:val="000000" w:themeColor="text1"/>
              </w:rPr>
              <w:t>/п</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2B9" w:rsidRPr="009C29A4" w:rsidRDefault="005352B9" w:rsidP="00E06E2F">
            <w:pPr>
              <w:suppressAutoHyphens w:val="0"/>
              <w:jc w:val="center"/>
              <w:rPr>
                <w:b/>
                <w:bCs/>
                <w:color w:val="000000" w:themeColor="text1"/>
                <w:lang w:eastAsia="ru-RU"/>
              </w:rPr>
            </w:pPr>
            <w:r w:rsidRPr="009C29A4">
              <w:rPr>
                <w:b/>
                <w:bCs/>
                <w:color w:val="000000" w:themeColor="text1"/>
                <w:lang w:eastAsia="ru-RU"/>
              </w:rPr>
              <w:t>Название зоны</w:t>
            </w:r>
          </w:p>
        </w:tc>
        <w:tc>
          <w:tcPr>
            <w:tcW w:w="2167"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5352B9" w:rsidRPr="009C29A4" w:rsidRDefault="005352B9" w:rsidP="00E06E2F">
            <w:pPr>
              <w:suppressAutoHyphens w:val="0"/>
              <w:jc w:val="center"/>
              <w:rPr>
                <w:b/>
                <w:bCs/>
                <w:color w:val="000000" w:themeColor="text1"/>
                <w:lang w:eastAsia="ru-RU"/>
              </w:rPr>
            </w:pPr>
            <w:r w:rsidRPr="009C29A4">
              <w:rPr>
                <w:b/>
                <w:bCs/>
                <w:color w:val="000000" w:themeColor="text1"/>
                <w:lang w:eastAsia="ru-RU"/>
              </w:rPr>
              <w:t xml:space="preserve">Зонирование территории, </w:t>
            </w:r>
            <w:proofErr w:type="gramStart"/>
            <w:r w:rsidRPr="009C29A4">
              <w:rPr>
                <w:b/>
                <w:bCs/>
                <w:color w:val="000000" w:themeColor="text1"/>
                <w:lang w:eastAsia="ru-RU"/>
              </w:rPr>
              <w:t>га</w:t>
            </w:r>
            <w:proofErr w:type="gramEnd"/>
          </w:p>
        </w:tc>
      </w:tr>
      <w:tr w:rsidR="009C29A4" w:rsidRPr="009C29A4"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bCs/>
                <w:iCs/>
                <w:color w:val="000000" w:themeColor="text1"/>
              </w:rPr>
            </w:pPr>
            <w:r w:rsidRPr="009C29A4">
              <w:rPr>
                <w:bCs/>
                <w:iCs/>
                <w:color w:val="000000" w:themeColor="text1"/>
              </w:rPr>
              <w:t>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Жилые зоны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1088,47</w:t>
            </w:r>
          </w:p>
        </w:tc>
      </w:tr>
      <w:tr w:rsidR="009C29A4" w:rsidRPr="009C29A4"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bCs/>
                <w:iCs/>
                <w:color w:val="000000" w:themeColor="text1"/>
              </w:rPr>
            </w:pPr>
            <w:r w:rsidRPr="009C29A4">
              <w:rPr>
                <w:bCs/>
                <w:iCs/>
                <w:color w:val="000000" w:themeColor="text1"/>
              </w:rPr>
              <w:t>2.</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9C29A4" w:rsidRDefault="009C29A4" w:rsidP="00A53AC1">
            <w:pPr>
              <w:rPr>
                <w:color w:val="000000" w:themeColor="text1"/>
              </w:rPr>
            </w:pPr>
            <w:r w:rsidRPr="009C29A4">
              <w:rPr>
                <w:color w:val="000000" w:themeColor="text1"/>
              </w:rPr>
              <w:t>Производственная зона, зона инженерной и транспортной инфраструктур</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44,17</w:t>
            </w:r>
          </w:p>
        </w:tc>
      </w:tr>
      <w:tr w:rsidR="009C29A4" w:rsidRPr="009C29A4"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bCs/>
                <w:iCs/>
                <w:color w:val="000000" w:themeColor="text1"/>
              </w:rPr>
            </w:pPr>
            <w:r w:rsidRPr="009C29A4">
              <w:rPr>
                <w:bCs/>
                <w:iCs/>
                <w:color w:val="000000" w:themeColor="text1"/>
              </w:rPr>
              <w:t>3.</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9C29A4" w:rsidRDefault="009C29A4" w:rsidP="00A53AC1">
            <w:pPr>
              <w:rPr>
                <w:color w:val="000000" w:themeColor="text1"/>
              </w:rPr>
            </w:pPr>
            <w:r w:rsidRPr="009C29A4">
              <w:rPr>
                <w:color w:val="000000" w:themeColor="text1"/>
              </w:rPr>
              <w:t>Зона транспортной инфраструктуры</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C29A4" w:rsidRDefault="009C29A4" w:rsidP="00A53AC1">
            <w:pPr>
              <w:jc w:val="center"/>
              <w:rPr>
                <w:color w:val="000000" w:themeColor="text1"/>
                <w:sz w:val="22"/>
                <w:szCs w:val="22"/>
              </w:rPr>
            </w:pPr>
            <w:r>
              <w:rPr>
                <w:color w:val="000000" w:themeColor="text1"/>
                <w:sz w:val="22"/>
                <w:szCs w:val="22"/>
              </w:rPr>
              <w:t>584,62</w:t>
            </w:r>
          </w:p>
        </w:tc>
      </w:tr>
      <w:tr w:rsidR="009C29A4" w:rsidRPr="009C29A4" w:rsidTr="007330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color w:val="000000" w:themeColor="text1"/>
              </w:rPr>
            </w:pPr>
            <w:r w:rsidRPr="009C29A4">
              <w:rPr>
                <w:color w:val="000000" w:themeColor="text1"/>
              </w:rPr>
              <w:t>4.</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Зона сельскохозяйственного использования</w:t>
            </w:r>
          </w:p>
        </w:tc>
        <w:tc>
          <w:tcPr>
            <w:tcW w:w="2167" w:type="dxa"/>
            <w:tcBorders>
              <w:top w:val="nil"/>
              <w:left w:val="single" w:sz="4" w:space="0" w:color="auto"/>
              <w:bottom w:val="single" w:sz="8" w:space="0" w:color="000000"/>
              <w:right w:val="single" w:sz="8" w:space="0" w:color="000000"/>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12833,83</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color w:val="000000" w:themeColor="text1"/>
              </w:rPr>
            </w:pPr>
            <w:r w:rsidRPr="009C29A4">
              <w:rPr>
                <w:color w:val="000000" w:themeColor="text1"/>
              </w:rPr>
              <w:t>5.</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9C29A4" w:rsidRDefault="009C29A4" w:rsidP="00A53AC1">
            <w:pPr>
              <w:rPr>
                <w:color w:val="000000" w:themeColor="text1"/>
              </w:rPr>
            </w:pPr>
            <w:r w:rsidRPr="009C29A4">
              <w:rPr>
                <w:color w:val="000000" w:themeColor="text1"/>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80,57</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color w:val="000000" w:themeColor="text1"/>
              </w:rPr>
            </w:pPr>
            <w:r w:rsidRPr="009C29A4">
              <w:rPr>
                <w:color w:val="000000" w:themeColor="text1"/>
              </w:rPr>
              <w:t>6.</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Зона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44,12</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color w:val="000000" w:themeColor="text1"/>
              </w:rPr>
            </w:pPr>
            <w:r w:rsidRPr="009C29A4">
              <w:rPr>
                <w:color w:val="000000" w:themeColor="text1"/>
              </w:rPr>
              <w:lastRenderedPageBreak/>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9C29A4" w:rsidRDefault="009C29A4" w:rsidP="00A53AC1">
            <w:pPr>
              <w:rPr>
                <w:color w:val="000000" w:themeColor="text1"/>
              </w:rPr>
            </w:pPr>
            <w:r w:rsidRPr="009C29A4">
              <w:rPr>
                <w:color w:val="000000" w:themeColor="text1"/>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11213,88</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bCs/>
                <w:iCs/>
                <w:color w:val="000000" w:themeColor="text1"/>
              </w:rPr>
            </w:pPr>
            <w:r w:rsidRPr="009C29A4">
              <w:rPr>
                <w:bCs/>
                <w:iCs/>
                <w:color w:val="000000" w:themeColor="text1"/>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592,30</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color w:val="000000" w:themeColor="text1"/>
              </w:rPr>
            </w:pPr>
            <w:r w:rsidRPr="009C29A4">
              <w:rPr>
                <w:color w:val="000000" w:themeColor="text1"/>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9,23</w:t>
            </w:r>
          </w:p>
        </w:tc>
      </w:tr>
      <w:tr w:rsidR="009C29A4" w:rsidRPr="009C29A4" w:rsidTr="00E5669C">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9C29A4" w:rsidRPr="009C29A4" w:rsidRDefault="009C29A4" w:rsidP="005352B9">
            <w:pPr>
              <w:jc w:val="center"/>
              <w:rPr>
                <w:bCs/>
                <w:iCs/>
                <w:color w:val="000000" w:themeColor="text1"/>
              </w:rPr>
            </w:pPr>
            <w:r w:rsidRPr="009C29A4">
              <w:rPr>
                <w:bCs/>
                <w:iCs/>
                <w:color w:val="000000" w:themeColor="text1"/>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A53AC1">
            <w:pPr>
              <w:rPr>
                <w:color w:val="000000" w:themeColor="text1"/>
              </w:rPr>
            </w:pPr>
            <w:r w:rsidRPr="009C29A4">
              <w:rPr>
                <w:color w:val="000000" w:themeColor="text1"/>
              </w:rPr>
              <w:t xml:space="preserve">Иные зоны </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9C29A4" w:rsidRPr="00EC44D5" w:rsidRDefault="009C29A4" w:rsidP="00A53AC1">
            <w:pPr>
              <w:jc w:val="center"/>
              <w:rPr>
                <w:color w:val="000000" w:themeColor="text1"/>
                <w:sz w:val="22"/>
                <w:szCs w:val="22"/>
              </w:rPr>
            </w:pPr>
            <w:r>
              <w:rPr>
                <w:color w:val="000000" w:themeColor="text1"/>
                <w:sz w:val="22"/>
                <w:szCs w:val="22"/>
              </w:rPr>
              <w:t>388,68</w:t>
            </w:r>
          </w:p>
        </w:tc>
      </w:tr>
      <w:tr w:rsidR="009C29A4" w:rsidRPr="009C29A4" w:rsidTr="00E5669C">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9C29A4" w:rsidRPr="009C29A4" w:rsidRDefault="009C29A4" w:rsidP="000A4D3A">
            <w:pPr>
              <w:suppressAutoHyphens w:val="0"/>
              <w:rPr>
                <w:b/>
                <w:bCs/>
                <w:color w:val="000000" w:themeColor="text1"/>
                <w:lang w:eastAsia="ru-RU"/>
              </w:rPr>
            </w:pPr>
            <w:r w:rsidRPr="009C29A4">
              <w:rPr>
                <w:b/>
                <w:bCs/>
                <w:color w:val="000000" w:themeColor="text1"/>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9A4" w:rsidRPr="009C29A4" w:rsidRDefault="009C29A4" w:rsidP="000A4D3A">
            <w:pPr>
              <w:pStyle w:val="afff7"/>
              <w:suppressAutoHyphens/>
              <w:rPr>
                <w:b w:val="0"/>
                <w:bCs w:val="0"/>
                <w:color w:val="000000" w:themeColor="text1"/>
              </w:rPr>
            </w:pPr>
            <w:r w:rsidRPr="004B5DC6">
              <w:rPr>
                <w:bCs w:val="0"/>
                <w:color w:val="000000" w:themeColor="text1"/>
                <w:sz w:val="22"/>
                <w:szCs w:val="22"/>
              </w:rPr>
              <w:t>26879,87</w:t>
            </w:r>
          </w:p>
        </w:tc>
      </w:tr>
    </w:tbl>
    <w:p w:rsidR="00E06E2F" w:rsidRPr="0020670E" w:rsidRDefault="00E06E2F" w:rsidP="00E06E2F">
      <w:pPr>
        <w:rPr>
          <w:b/>
          <w:i/>
          <w:color w:val="000000" w:themeColor="text1"/>
        </w:rPr>
      </w:pPr>
    </w:p>
    <w:p w:rsidR="00E06E2F" w:rsidRPr="0020670E" w:rsidRDefault="00E06E2F" w:rsidP="00CC4EF5">
      <w:pPr>
        <w:jc w:val="right"/>
        <w:rPr>
          <w:b/>
          <w:i/>
          <w:color w:val="000000" w:themeColor="text1"/>
          <w:lang w:eastAsia="ru-RU"/>
        </w:rPr>
      </w:pPr>
    </w:p>
    <w:p w:rsidR="00190DAA" w:rsidRPr="0020670E" w:rsidRDefault="00190DAA" w:rsidP="00CC4EF5">
      <w:pPr>
        <w:jc w:val="right"/>
        <w:rPr>
          <w:b/>
          <w:i/>
          <w:color w:val="000000" w:themeColor="text1"/>
          <w:lang w:eastAsia="ru-RU"/>
        </w:rPr>
      </w:pPr>
    </w:p>
    <w:p w:rsidR="00190DAA" w:rsidRPr="0020670E" w:rsidRDefault="00190DAA" w:rsidP="00CC4EF5">
      <w:pPr>
        <w:jc w:val="right"/>
        <w:rPr>
          <w:b/>
          <w:i/>
          <w:color w:val="000000" w:themeColor="text1"/>
          <w:lang w:eastAsia="ru-RU"/>
        </w:rPr>
        <w:sectPr w:rsidR="00190DAA" w:rsidRPr="0020670E" w:rsidSect="002F0D9A">
          <w:pgSz w:w="11906" w:h="16838"/>
          <w:pgMar w:top="851" w:right="707" w:bottom="851" w:left="1644" w:header="709" w:footer="367" w:gutter="0"/>
          <w:cols w:space="720"/>
          <w:docGrid w:linePitch="360"/>
        </w:sectPr>
      </w:pPr>
    </w:p>
    <w:p w:rsidR="00312AB2" w:rsidRPr="0020670E" w:rsidRDefault="00955809" w:rsidP="00E071DE">
      <w:pPr>
        <w:pStyle w:val="3"/>
        <w:spacing w:before="120" w:after="120" w:line="240" w:lineRule="auto"/>
        <w:jc w:val="center"/>
        <w:rPr>
          <w:color w:val="000000" w:themeColor="text1"/>
          <w:sz w:val="26"/>
          <w:szCs w:val="26"/>
          <w:highlight w:val="yellow"/>
          <w:lang w:val="ru-RU"/>
        </w:rPr>
      </w:pPr>
      <w:bookmarkStart w:id="108" w:name="OLE_LINK4"/>
      <w:bookmarkStart w:id="109" w:name="OLE_LINK3"/>
      <w:bookmarkStart w:id="110" w:name="OLE_LINK2"/>
      <w:bookmarkStart w:id="111" w:name="OLE_LINK1"/>
      <w:bookmarkStart w:id="112" w:name="__RefHeading__408_1612356966"/>
      <w:bookmarkStart w:id="113" w:name="__RefHeading__144_1539069001"/>
      <w:bookmarkStart w:id="114" w:name="__RefHeading__340_276625223"/>
      <w:bookmarkStart w:id="115" w:name="__RefHeading__504_670117999"/>
      <w:bookmarkStart w:id="116" w:name="__RefHeading__111_1212657833"/>
      <w:bookmarkStart w:id="117" w:name="__RefHeading__176_1585558239"/>
      <w:bookmarkStart w:id="118" w:name="__RefHeading__870_1612356966"/>
      <w:bookmarkStart w:id="119" w:name="_Toc132018257"/>
      <w:bookmarkEnd w:id="108"/>
      <w:bookmarkEnd w:id="109"/>
      <w:bookmarkEnd w:id="110"/>
      <w:bookmarkEnd w:id="111"/>
      <w:bookmarkEnd w:id="112"/>
      <w:bookmarkEnd w:id="113"/>
      <w:bookmarkEnd w:id="114"/>
      <w:bookmarkEnd w:id="115"/>
      <w:bookmarkEnd w:id="116"/>
      <w:bookmarkEnd w:id="117"/>
      <w:bookmarkEnd w:id="118"/>
      <w:r w:rsidRPr="0020670E">
        <w:rPr>
          <w:color w:val="000000" w:themeColor="text1"/>
          <w:sz w:val="26"/>
          <w:szCs w:val="26"/>
        </w:rPr>
        <w:lastRenderedPageBreak/>
        <w:t>II</w:t>
      </w:r>
      <w:r w:rsidRPr="0020670E">
        <w:rPr>
          <w:color w:val="000000" w:themeColor="text1"/>
          <w:sz w:val="26"/>
          <w:szCs w:val="26"/>
          <w:lang w:val="ru-RU"/>
        </w:rPr>
        <w:t>.</w:t>
      </w:r>
      <w:r w:rsidRPr="0020670E">
        <w:rPr>
          <w:color w:val="000000" w:themeColor="text1"/>
          <w:sz w:val="26"/>
          <w:szCs w:val="26"/>
        </w:rPr>
        <w:t>4</w:t>
      </w:r>
      <w:r w:rsidR="00312AB2" w:rsidRPr="0020670E">
        <w:rPr>
          <w:color w:val="000000" w:themeColor="text1"/>
          <w:sz w:val="26"/>
          <w:szCs w:val="26"/>
        </w:rPr>
        <w:t xml:space="preserve">.3 </w:t>
      </w:r>
      <w:proofErr w:type="spellStart"/>
      <w:r w:rsidR="00312AB2" w:rsidRPr="0020670E">
        <w:rPr>
          <w:color w:val="000000" w:themeColor="text1"/>
          <w:sz w:val="26"/>
          <w:szCs w:val="26"/>
        </w:rPr>
        <w:t>Жилищный</w:t>
      </w:r>
      <w:proofErr w:type="spellEnd"/>
      <w:r w:rsidR="00312AB2" w:rsidRPr="0020670E">
        <w:rPr>
          <w:color w:val="000000" w:themeColor="text1"/>
          <w:sz w:val="26"/>
          <w:szCs w:val="26"/>
        </w:rPr>
        <w:t xml:space="preserve"> </w:t>
      </w:r>
      <w:proofErr w:type="spellStart"/>
      <w:r w:rsidR="00312AB2" w:rsidRPr="0020670E">
        <w:rPr>
          <w:color w:val="000000" w:themeColor="text1"/>
          <w:sz w:val="26"/>
          <w:szCs w:val="26"/>
        </w:rPr>
        <w:t>фонд</w:t>
      </w:r>
      <w:bookmarkEnd w:id="119"/>
      <w:proofErr w:type="spellEnd"/>
    </w:p>
    <w:p w:rsidR="00990A1E" w:rsidRPr="00990A1E" w:rsidRDefault="00990A1E" w:rsidP="00990A1E">
      <w:pPr>
        <w:spacing w:line="276" w:lineRule="auto"/>
        <w:ind w:firstLine="709"/>
        <w:jc w:val="both"/>
        <w:rPr>
          <w:color w:val="000000"/>
          <w:sz w:val="26"/>
          <w:szCs w:val="26"/>
        </w:rPr>
      </w:pPr>
      <w:r w:rsidRPr="00990A1E">
        <w:rPr>
          <w:color w:val="000000"/>
          <w:sz w:val="26"/>
          <w:szCs w:val="26"/>
        </w:rPr>
        <w:t>Жилищный фонд СП «Деревня Бахмутово» составил 21 420 м</w:t>
      </w:r>
      <w:proofErr w:type="gramStart"/>
      <w:r w:rsidRPr="00990A1E">
        <w:rPr>
          <w:color w:val="000000"/>
          <w:sz w:val="26"/>
          <w:szCs w:val="26"/>
          <w:vertAlign w:val="superscript"/>
        </w:rPr>
        <w:t>2</w:t>
      </w:r>
      <w:proofErr w:type="gramEnd"/>
      <w:r w:rsidRPr="00990A1E">
        <w:rPr>
          <w:color w:val="000000"/>
          <w:sz w:val="26"/>
          <w:szCs w:val="26"/>
          <w:vertAlign w:val="superscript"/>
        </w:rPr>
        <w:t xml:space="preserve"> </w:t>
      </w:r>
      <w:r w:rsidRPr="00990A1E">
        <w:rPr>
          <w:color w:val="000000"/>
          <w:sz w:val="26"/>
          <w:szCs w:val="26"/>
        </w:rPr>
        <w:t>общей площади, в том числе в индивидуальных жилых домах – 14 790 м</w:t>
      </w:r>
      <w:r w:rsidRPr="00990A1E">
        <w:rPr>
          <w:color w:val="000000"/>
          <w:sz w:val="26"/>
          <w:szCs w:val="26"/>
          <w:vertAlign w:val="superscript"/>
        </w:rPr>
        <w:t>2</w:t>
      </w:r>
      <w:r w:rsidRPr="00990A1E">
        <w:rPr>
          <w:color w:val="000000"/>
          <w:sz w:val="26"/>
          <w:szCs w:val="26"/>
        </w:rPr>
        <w:t xml:space="preserve">  (около 70%), в многоквартирных жилых домах – 6 630 м</w:t>
      </w:r>
      <w:r w:rsidRPr="00990A1E">
        <w:rPr>
          <w:color w:val="000000"/>
          <w:sz w:val="26"/>
          <w:szCs w:val="26"/>
          <w:vertAlign w:val="superscript"/>
        </w:rPr>
        <w:t>2</w:t>
      </w:r>
      <w:r w:rsidRPr="00990A1E">
        <w:rPr>
          <w:color w:val="000000"/>
          <w:sz w:val="26"/>
          <w:szCs w:val="26"/>
        </w:rPr>
        <w:t xml:space="preserve"> (около 30%).</w:t>
      </w:r>
    </w:p>
    <w:p w:rsidR="00990A1E" w:rsidRPr="00990A1E" w:rsidRDefault="00990A1E" w:rsidP="00990A1E">
      <w:pPr>
        <w:spacing w:line="276" w:lineRule="auto"/>
        <w:ind w:firstLine="709"/>
        <w:jc w:val="both"/>
        <w:rPr>
          <w:color w:val="000000"/>
          <w:sz w:val="26"/>
          <w:szCs w:val="26"/>
        </w:rPr>
      </w:pPr>
      <w:r w:rsidRPr="00990A1E">
        <w:rPr>
          <w:color w:val="000000"/>
          <w:sz w:val="26"/>
          <w:szCs w:val="26"/>
        </w:rPr>
        <w:t xml:space="preserve">Данные по распределению жилищного фонда по населенным пунктам не предоставлены и не могут быть отображены в проекте. </w:t>
      </w:r>
    </w:p>
    <w:p w:rsidR="00990A1E" w:rsidRPr="00990A1E" w:rsidRDefault="00990A1E" w:rsidP="00990A1E">
      <w:pPr>
        <w:spacing w:line="276" w:lineRule="auto"/>
        <w:ind w:firstLine="709"/>
        <w:jc w:val="both"/>
        <w:rPr>
          <w:color w:val="000000"/>
          <w:sz w:val="26"/>
          <w:szCs w:val="26"/>
          <w:vertAlign w:val="superscript"/>
        </w:rPr>
      </w:pPr>
      <w:r w:rsidRPr="00990A1E">
        <w:rPr>
          <w:color w:val="000000"/>
          <w:sz w:val="26"/>
          <w:szCs w:val="26"/>
        </w:rPr>
        <w:t>Как видно из нижеследующей таблицы по материалу стен преобладает деревянная застройка (более 50%). Основным периодом постройки домов является период 1946-1970 г.г. За этот период было построено около 42% всего жилищного фонда сельского поселения. Более 75% построек имеют износ 31-70%.</w:t>
      </w:r>
    </w:p>
    <w:p w:rsidR="00990A1E" w:rsidRDefault="00990A1E" w:rsidP="00990A1E">
      <w:pPr>
        <w:jc w:val="center"/>
        <w:rPr>
          <w:i/>
          <w:sz w:val="26"/>
          <w:szCs w:val="26"/>
        </w:rPr>
      </w:pPr>
    </w:p>
    <w:p w:rsidR="00990A1E" w:rsidRDefault="00990A1E" w:rsidP="00990A1E">
      <w:pPr>
        <w:jc w:val="center"/>
        <w:rPr>
          <w:i/>
          <w:sz w:val="26"/>
          <w:szCs w:val="26"/>
        </w:rPr>
      </w:pPr>
      <w:r w:rsidRPr="00774174">
        <w:rPr>
          <w:i/>
          <w:sz w:val="26"/>
          <w:szCs w:val="26"/>
        </w:rPr>
        <w:t>Распределение жилищного фонда по материалу стен, времени постройки и проценту износа</w:t>
      </w:r>
    </w:p>
    <w:p w:rsidR="0058783A" w:rsidRPr="0020670E" w:rsidRDefault="0058783A" w:rsidP="0058783A">
      <w:pPr>
        <w:spacing w:line="276" w:lineRule="auto"/>
        <w:jc w:val="right"/>
        <w:rPr>
          <w:i/>
          <w:color w:val="000000" w:themeColor="text1"/>
        </w:rPr>
      </w:pPr>
      <w:r w:rsidRPr="0020670E">
        <w:rPr>
          <w:i/>
          <w:color w:val="000000" w:themeColor="text1"/>
        </w:rPr>
        <w:t xml:space="preserve">Таблица </w:t>
      </w:r>
      <w:r w:rsidR="00A53AC1">
        <w:rPr>
          <w:i/>
          <w:color w:val="000000" w:themeColor="text1"/>
        </w:rPr>
        <w:t>11</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2"/>
        <w:gridCol w:w="4253"/>
      </w:tblGrid>
      <w:tr w:rsidR="00990A1E" w:rsidRPr="00990A1E" w:rsidTr="00871F72">
        <w:tc>
          <w:tcPr>
            <w:tcW w:w="4252" w:type="dxa"/>
          </w:tcPr>
          <w:p w:rsidR="00990A1E" w:rsidRPr="00990A1E" w:rsidRDefault="00990A1E" w:rsidP="00871F72">
            <w:pPr>
              <w:jc w:val="center"/>
              <w:rPr>
                <w:b/>
                <w:i/>
              </w:rPr>
            </w:pPr>
            <w:r w:rsidRPr="00990A1E">
              <w:rPr>
                <w:b/>
              </w:rPr>
              <w:t>Наименование показателей</w:t>
            </w:r>
          </w:p>
        </w:tc>
        <w:tc>
          <w:tcPr>
            <w:tcW w:w="4253" w:type="dxa"/>
          </w:tcPr>
          <w:p w:rsidR="00990A1E" w:rsidRPr="00990A1E" w:rsidRDefault="00990A1E" w:rsidP="00871F72">
            <w:pPr>
              <w:jc w:val="center"/>
              <w:rPr>
                <w:b/>
                <w:i/>
              </w:rPr>
            </w:pPr>
            <w:r w:rsidRPr="00990A1E">
              <w:rPr>
                <w:b/>
              </w:rPr>
              <w:t>Общая площадь</w:t>
            </w:r>
            <w:r w:rsidRPr="00990A1E">
              <w:rPr>
                <w:b/>
              </w:rPr>
              <w:br/>
              <w:t>жилых помещений,</w:t>
            </w:r>
            <w:r w:rsidRPr="00990A1E">
              <w:rPr>
                <w:b/>
              </w:rPr>
              <w:br/>
              <w:t>тыс. м</w:t>
            </w:r>
            <w:proofErr w:type="gramStart"/>
            <w:r w:rsidRPr="00990A1E">
              <w:rPr>
                <w:b/>
                <w:vertAlign w:val="superscript"/>
              </w:rPr>
              <w:t>2</w:t>
            </w:r>
            <w:proofErr w:type="gramEnd"/>
          </w:p>
        </w:tc>
      </w:tr>
      <w:tr w:rsidR="00990A1E" w:rsidRPr="00990A1E" w:rsidTr="00871F72">
        <w:tc>
          <w:tcPr>
            <w:tcW w:w="8505" w:type="dxa"/>
            <w:gridSpan w:val="2"/>
          </w:tcPr>
          <w:p w:rsidR="00990A1E" w:rsidRPr="00990A1E" w:rsidRDefault="00990A1E" w:rsidP="00871F72">
            <w:pPr>
              <w:jc w:val="center"/>
              <w:rPr>
                <w:i/>
              </w:rPr>
            </w:pPr>
            <w:r w:rsidRPr="00990A1E">
              <w:t>По материалу стен:</w:t>
            </w:r>
          </w:p>
        </w:tc>
      </w:tr>
      <w:tr w:rsidR="00990A1E" w:rsidRPr="00990A1E" w:rsidTr="00871F72">
        <w:tc>
          <w:tcPr>
            <w:tcW w:w="4252" w:type="dxa"/>
            <w:vAlign w:val="bottom"/>
          </w:tcPr>
          <w:p w:rsidR="00990A1E" w:rsidRPr="00990A1E" w:rsidRDefault="00990A1E" w:rsidP="00990A1E">
            <w:pPr>
              <w:ind w:firstLineChars="200" w:firstLine="480"/>
            </w:pPr>
            <w:r w:rsidRPr="00990A1E">
              <w:t>Каменные</w:t>
            </w:r>
          </w:p>
        </w:tc>
        <w:tc>
          <w:tcPr>
            <w:tcW w:w="4253" w:type="dxa"/>
          </w:tcPr>
          <w:p w:rsidR="00990A1E" w:rsidRPr="00990A1E" w:rsidRDefault="00990A1E" w:rsidP="00871F72">
            <w:pPr>
              <w:jc w:val="center"/>
              <w:rPr>
                <w:i/>
              </w:rPr>
            </w:pPr>
            <w:r w:rsidRPr="00990A1E">
              <w:t>5,25</w:t>
            </w:r>
          </w:p>
        </w:tc>
      </w:tr>
      <w:tr w:rsidR="00990A1E" w:rsidRPr="00990A1E" w:rsidTr="00871F72">
        <w:tc>
          <w:tcPr>
            <w:tcW w:w="4252" w:type="dxa"/>
            <w:vAlign w:val="bottom"/>
          </w:tcPr>
          <w:p w:rsidR="00990A1E" w:rsidRPr="00990A1E" w:rsidRDefault="00990A1E" w:rsidP="00990A1E">
            <w:pPr>
              <w:ind w:firstLineChars="200" w:firstLine="480"/>
            </w:pPr>
            <w:r w:rsidRPr="00990A1E">
              <w:t>Кирпичные</w:t>
            </w:r>
          </w:p>
        </w:tc>
        <w:tc>
          <w:tcPr>
            <w:tcW w:w="4253" w:type="dxa"/>
          </w:tcPr>
          <w:p w:rsidR="00990A1E" w:rsidRPr="00990A1E" w:rsidRDefault="00990A1E" w:rsidP="00871F72">
            <w:pPr>
              <w:jc w:val="center"/>
              <w:rPr>
                <w:i/>
              </w:rPr>
            </w:pPr>
            <w:r w:rsidRPr="00990A1E">
              <w:t>1,62</w:t>
            </w:r>
          </w:p>
        </w:tc>
      </w:tr>
      <w:tr w:rsidR="00990A1E" w:rsidRPr="00990A1E" w:rsidTr="00871F72">
        <w:tc>
          <w:tcPr>
            <w:tcW w:w="4252" w:type="dxa"/>
            <w:vAlign w:val="bottom"/>
          </w:tcPr>
          <w:p w:rsidR="00990A1E" w:rsidRPr="00990A1E" w:rsidRDefault="00990A1E" w:rsidP="00990A1E">
            <w:pPr>
              <w:ind w:firstLineChars="200" w:firstLine="480"/>
            </w:pPr>
            <w:r w:rsidRPr="00990A1E">
              <w:t>Панельные</w:t>
            </w:r>
          </w:p>
        </w:tc>
        <w:tc>
          <w:tcPr>
            <w:tcW w:w="4253" w:type="dxa"/>
          </w:tcPr>
          <w:p w:rsidR="00990A1E" w:rsidRPr="00990A1E" w:rsidRDefault="00990A1E" w:rsidP="00871F72">
            <w:pPr>
              <w:jc w:val="center"/>
              <w:rPr>
                <w:i/>
              </w:rPr>
            </w:pPr>
            <w:r w:rsidRPr="00990A1E">
              <w:t>0,6</w:t>
            </w:r>
          </w:p>
        </w:tc>
      </w:tr>
      <w:tr w:rsidR="00990A1E" w:rsidRPr="00990A1E" w:rsidTr="00871F72">
        <w:tc>
          <w:tcPr>
            <w:tcW w:w="4252" w:type="dxa"/>
            <w:vAlign w:val="bottom"/>
          </w:tcPr>
          <w:p w:rsidR="00990A1E" w:rsidRPr="00990A1E" w:rsidRDefault="00990A1E" w:rsidP="00990A1E">
            <w:pPr>
              <w:ind w:firstLineChars="200" w:firstLine="480"/>
            </w:pPr>
            <w:r w:rsidRPr="00990A1E">
              <w:t>Блочные</w:t>
            </w:r>
          </w:p>
        </w:tc>
        <w:tc>
          <w:tcPr>
            <w:tcW w:w="4253" w:type="dxa"/>
            <w:vAlign w:val="bottom"/>
          </w:tcPr>
          <w:p w:rsidR="00990A1E" w:rsidRPr="00990A1E" w:rsidRDefault="00990A1E" w:rsidP="00871F72">
            <w:pPr>
              <w:jc w:val="center"/>
            </w:pPr>
            <w:r w:rsidRPr="00990A1E">
              <w:t>-</w:t>
            </w:r>
          </w:p>
        </w:tc>
      </w:tr>
      <w:tr w:rsidR="00990A1E" w:rsidRPr="00990A1E" w:rsidTr="00871F72">
        <w:tc>
          <w:tcPr>
            <w:tcW w:w="4252" w:type="dxa"/>
            <w:vAlign w:val="bottom"/>
          </w:tcPr>
          <w:p w:rsidR="00990A1E" w:rsidRPr="00990A1E" w:rsidRDefault="00990A1E" w:rsidP="00990A1E">
            <w:pPr>
              <w:ind w:firstLineChars="200" w:firstLine="480"/>
            </w:pPr>
            <w:r w:rsidRPr="00990A1E">
              <w:t>Монолитные</w:t>
            </w:r>
          </w:p>
        </w:tc>
        <w:tc>
          <w:tcPr>
            <w:tcW w:w="4253" w:type="dxa"/>
            <w:vAlign w:val="bottom"/>
          </w:tcPr>
          <w:p w:rsidR="00990A1E" w:rsidRPr="00990A1E" w:rsidRDefault="00990A1E" w:rsidP="00871F72">
            <w:pPr>
              <w:jc w:val="center"/>
            </w:pPr>
            <w:r w:rsidRPr="00990A1E">
              <w:t>-</w:t>
            </w:r>
          </w:p>
        </w:tc>
      </w:tr>
      <w:tr w:rsidR="00990A1E" w:rsidRPr="00990A1E" w:rsidTr="00871F72">
        <w:tc>
          <w:tcPr>
            <w:tcW w:w="4252" w:type="dxa"/>
            <w:vAlign w:val="bottom"/>
          </w:tcPr>
          <w:p w:rsidR="00990A1E" w:rsidRPr="00990A1E" w:rsidRDefault="00990A1E" w:rsidP="00990A1E">
            <w:pPr>
              <w:ind w:firstLineChars="200" w:firstLine="480"/>
            </w:pPr>
            <w:r w:rsidRPr="00990A1E">
              <w:t>Смешанные</w:t>
            </w:r>
          </w:p>
        </w:tc>
        <w:tc>
          <w:tcPr>
            <w:tcW w:w="4253" w:type="dxa"/>
            <w:vAlign w:val="bottom"/>
          </w:tcPr>
          <w:p w:rsidR="00990A1E" w:rsidRPr="00990A1E" w:rsidRDefault="00990A1E" w:rsidP="00871F72">
            <w:pPr>
              <w:jc w:val="center"/>
            </w:pPr>
            <w:r w:rsidRPr="00990A1E">
              <w:t>1,22</w:t>
            </w:r>
          </w:p>
        </w:tc>
      </w:tr>
      <w:tr w:rsidR="00990A1E" w:rsidRPr="00990A1E" w:rsidTr="00871F72">
        <w:tc>
          <w:tcPr>
            <w:tcW w:w="4252" w:type="dxa"/>
            <w:vAlign w:val="bottom"/>
          </w:tcPr>
          <w:p w:rsidR="00990A1E" w:rsidRPr="00990A1E" w:rsidRDefault="00990A1E" w:rsidP="00990A1E">
            <w:pPr>
              <w:ind w:firstLineChars="200" w:firstLine="480"/>
            </w:pPr>
            <w:r w:rsidRPr="00990A1E">
              <w:t>Деревянные</w:t>
            </w:r>
          </w:p>
        </w:tc>
        <w:tc>
          <w:tcPr>
            <w:tcW w:w="4253" w:type="dxa"/>
          </w:tcPr>
          <w:p w:rsidR="00990A1E" w:rsidRPr="00990A1E" w:rsidRDefault="00990A1E" w:rsidP="00871F72">
            <w:pPr>
              <w:jc w:val="center"/>
              <w:rPr>
                <w:i/>
              </w:rPr>
            </w:pPr>
            <w:r w:rsidRPr="00990A1E">
              <w:t>11,31</w:t>
            </w:r>
          </w:p>
        </w:tc>
      </w:tr>
      <w:tr w:rsidR="00990A1E" w:rsidRPr="00990A1E" w:rsidTr="00871F72">
        <w:tc>
          <w:tcPr>
            <w:tcW w:w="4252" w:type="dxa"/>
            <w:vAlign w:val="bottom"/>
          </w:tcPr>
          <w:p w:rsidR="00990A1E" w:rsidRPr="00990A1E" w:rsidRDefault="00990A1E" w:rsidP="00990A1E">
            <w:pPr>
              <w:ind w:firstLineChars="200" w:firstLine="480"/>
            </w:pPr>
            <w:r w:rsidRPr="00990A1E">
              <w:t>Прочие</w:t>
            </w:r>
          </w:p>
        </w:tc>
        <w:tc>
          <w:tcPr>
            <w:tcW w:w="4253" w:type="dxa"/>
            <w:vAlign w:val="bottom"/>
          </w:tcPr>
          <w:p w:rsidR="00990A1E" w:rsidRPr="00990A1E" w:rsidRDefault="00990A1E" w:rsidP="00871F72">
            <w:pPr>
              <w:jc w:val="center"/>
            </w:pPr>
            <w:r w:rsidRPr="00990A1E">
              <w:t>1,42</w:t>
            </w:r>
          </w:p>
        </w:tc>
      </w:tr>
      <w:tr w:rsidR="00990A1E" w:rsidRPr="00990A1E" w:rsidTr="00871F72">
        <w:tc>
          <w:tcPr>
            <w:tcW w:w="8505" w:type="dxa"/>
            <w:gridSpan w:val="2"/>
            <w:vAlign w:val="bottom"/>
          </w:tcPr>
          <w:p w:rsidR="00990A1E" w:rsidRPr="00990A1E" w:rsidRDefault="00990A1E" w:rsidP="00871F72">
            <w:pPr>
              <w:jc w:val="center"/>
            </w:pPr>
            <w:r w:rsidRPr="00990A1E">
              <w:t>По годам возведения:</w:t>
            </w:r>
          </w:p>
        </w:tc>
      </w:tr>
      <w:tr w:rsidR="00990A1E" w:rsidRPr="00990A1E" w:rsidTr="00871F72">
        <w:tc>
          <w:tcPr>
            <w:tcW w:w="4252" w:type="dxa"/>
            <w:vAlign w:val="bottom"/>
          </w:tcPr>
          <w:p w:rsidR="00990A1E" w:rsidRPr="00990A1E" w:rsidRDefault="00990A1E" w:rsidP="00990A1E">
            <w:pPr>
              <w:ind w:firstLineChars="200" w:firstLine="480"/>
            </w:pPr>
            <w:r w:rsidRPr="00990A1E">
              <w:t>до 1920</w:t>
            </w:r>
          </w:p>
        </w:tc>
        <w:tc>
          <w:tcPr>
            <w:tcW w:w="4253" w:type="dxa"/>
            <w:vAlign w:val="bottom"/>
          </w:tcPr>
          <w:p w:rsidR="00990A1E" w:rsidRPr="00990A1E" w:rsidRDefault="00990A1E" w:rsidP="00871F72">
            <w:pPr>
              <w:jc w:val="center"/>
            </w:pPr>
            <w:r w:rsidRPr="00990A1E">
              <w:t>0,1</w:t>
            </w:r>
          </w:p>
        </w:tc>
      </w:tr>
      <w:tr w:rsidR="00990A1E" w:rsidRPr="00990A1E" w:rsidTr="00871F72">
        <w:tc>
          <w:tcPr>
            <w:tcW w:w="4252" w:type="dxa"/>
            <w:vAlign w:val="bottom"/>
          </w:tcPr>
          <w:p w:rsidR="00990A1E" w:rsidRPr="00990A1E" w:rsidRDefault="00990A1E" w:rsidP="00990A1E">
            <w:pPr>
              <w:ind w:firstLineChars="200" w:firstLine="480"/>
            </w:pPr>
            <w:r w:rsidRPr="00990A1E">
              <w:t>1921 - 1945</w:t>
            </w:r>
          </w:p>
        </w:tc>
        <w:tc>
          <w:tcPr>
            <w:tcW w:w="4253" w:type="dxa"/>
            <w:vAlign w:val="bottom"/>
          </w:tcPr>
          <w:p w:rsidR="00990A1E" w:rsidRPr="00990A1E" w:rsidRDefault="00990A1E" w:rsidP="00871F72">
            <w:pPr>
              <w:jc w:val="center"/>
            </w:pPr>
            <w:r w:rsidRPr="00990A1E">
              <w:t>0,9</w:t>
            </w:r>
          </w:p>
        </w:tc>
      </w:tr>
      <w:tr w:rsidR="00990A1E" w:rsidRPr="00990A1E" w:rsidTr="00871F72">
        <w:tc>
          <w:tcPr>
            <w:tcW w:w="4252" w:type="dxa"/>
            <w:vAlign w:val="bottom"/>
          </w:tcPr>
          <w:p w:rsidR="00990A1E" w:rsidRPr="00990A1E" w:rsidRDefault="00990A1E" w:rsidP="00990A1E">
            <w:pPr>
              <w:ind w:firstLineChars="200" w:firstLine="480"/>
            </w:pPr>
            <w:r w:rsidRPr="00990A1E">
              <w:t>1946 - 1970</w:t>
            </w:r>
          </w:p>
        </w:tc>
        <w:tc>
          <w:tcPr>
            <w:tcW w:w="4253" w:type="dxa"/>
            <w:vAlign w:val="bottom"/>
          </w:tcPr>
          <w:p w:rsidR="00990A1E" w:rsidRPr="00990A1E" w:rsidRDefault="00990A1E" w:rsidP="00871F72">
            <w:pPr>
              <w:jc w:val="center"/>
            </w:pPr>
            <w:r w:rsidRPr="00990A1E">
              <w:t>8,85</w:t>
            </w:r>
          </w:p>
        </w:tc>
      </w:tr>
      <w:tr w:rsidR="00990A1E" w:rsidRPr="00990A1E" w:rsidTr="00871F72">
        <w:tc>
          <w:tcPr>
            <w:tcW w:w="4252" w:type="dxa"/>
            <w:vAlign w:val="bottom"/>
          </w:tcPr>
          <w:p w:rsidR="00990A1E" w:rsidRPr="00990A1E" w:rsidRDefault="00990A1E" w:rsidP="00990A1E">
            <w:pPr>
              <w:ind w:firstLineChars="200" w:firstLine="480"/>
            </w:pPr>
            <w:r w:rsidRPr="00990A1E">
              <w:t>1971 - 1995</w:t>
            </w:r>
          </w:p>
        </w:tc>
        <w:tc>
          <w:tcPr>
            <w:tcW w:w="4253" w:type="dxa"/>
            <w:vAlign w:val="bottom"/>
          </w:tcPr>
          <w:p w:rsidR="00990A1E" w:rsidRPr="00990A1E" w:rsidRDefault="00990A1E" w:rsidP="00871F72">
            <w:pPr>
              <w:jc w:val="center"/>
            </w:pPr>
            <w:r w:rsidRPr="00990A1E">
              <w:t>9,0</w:t>
            </w:r>
          </w:p>
        </w:tc>
      </w:tr>
      <w:tr w:rsidR="00990A1E" w:rsidRPr="00990A1E" w:rsidTr="00871F72">
        <w:tc>
          <w:tcPr>
            <w:tcW w:w="4252" w:type="dxa"/>
            <w:vAlign w:val="bottom"/>
          </w:tcPr>
          <w:p w:rsidR="00990A1E" w:rsidRPr="00990A1E" w:rsidRDefault="00990A1E" w:rsidP="00990A1E">
            <w:pPr>
              <w:ind w:firstLineChars="200" w:firstLine="480"/>
            </w:pPr>
            <w:r w:rsidRPr="00990A1E">
              <w:t>После 1995</w:t>
            </w:r>
          </w:p>
        </w:tc>
        <w:tc>
          <w:tcPr>
            <w:tcW w:w="4253" w:type="dxa"/>
            <w:vAlign w:val="bottom"/>
          </w:tcPr>
          <w:p w:rsidR="00990A1E" w:rsidRPr="00990A1E" w:rsidRDefault="00990A1E" w:rsidP="00871F72">
            <w:pPr>
              <w:jc w:val="center"/>
            </w:pPr>
            <w:r w:rsidRPr="00990A1E">
              <w:t>2,57</w:t>
            </w:r>
          </w:p>
        </w:tc>
      </w:tr>
      <w:tr w:rsidR="00990A1E" w:rsidRPr="00990A1E" w:rsidTr="00871F72">
        <w:tc>
          <w:tcPr>
            <w:tcW w:w="8505" w:type="dxa"/>
            <w:gridSpan w:val="2"/>
            <w:vAlign w:val="bottom"/>
          </w:tcPr>
          <w:p w:rsidR="00990A1E" w:rsidRPr="00990A1E" w:rsidRDefault="00990A1E" w:rsidP="00871F72">
            <w:pPr>
              <w:jc w:val="center"/>
            </w:pPr>
            <w:r w:rsidRPr="00990A1E">
              <w:t>По проценту износа:</w:t>
            </w:r>
          </w:p>
        </w:tc>
      </w:tr>
      <w:tr w:rsidR="00990A1E" w:rsidRPr="00990A1E" w:rsidTr="00871F72">
        <w:tc>
          <w:tcPr>
            <w:tcW w:w="4252" w:type="dxa"/>
            <w:vAlign w:val="bottom"/>
          </w:tcPr>
          <w:p w:rsidR="00990A1E" w:rsidRPr="00990A1E" w:rsidRDefault="00990A1E" w:rsidP="00990A1E">
            <w:pPr>
              <w:ind w:firstLineChars="200" w:firstLine="480"/>
            </w:pPr>
            <w:r w:rsidRPr="00990A1E">
              <w:t>от 0 до 30%</w:t>
            </w:r>
          </w:p>
        </w:tc>
        <w:tc>
          <w:tcPr>
            <w:tcW w:w="4253" w:type="dxa"/>
            <w:vAlign w:val="bottom"/>
          </w:tcPr>
          <w:p w:rsidR="00990A1E" w:rsidRPr="00990A1E" w:rsidRDefault="00990A1E" w:rsidP="00871F72">
            <w:pPr>
              <w:jc w:val="center"/>
            </w:pPr>
            <w:r w:rsidRPr="00990A1E">
              <w:t>3,81</w:t>
            </w:r>
          </w:p>
        </w:tc>
      </w:tr>
      <w:tr w:rsidR="00990A1E" w:rsidRPr="00990A1E" w:rsidTr="00871F72">
        <w:tc>
          <w:tcPr>
            <w:tcW w:w="4252" w:type="dxa"/>
            <w:vAlign w:val="bottom"/>
          </w:tcPr>
          <w:p w:rsidR="00990A1E" w:rsidRPr="00990A1E" w:rsidRDefault="00990A1E" w:rsidP="00990A1E">
            <w:pPr>
              <w:ind w:firstLineChars="200" w:firstLine="480"/>
            </w:pPr>
            <w:r w:rsidRPr="00990A1E">
              <w:t>от 31% до 65%</w:t>
            </w:r>
          </w:p>
        </w:tc>
        <w:tc>
          <w:tcPr>
            <w:tcW w:w="4253" w:type="dxa"/>
            <w:vAlign w:val="bottom"/>
          </w:tcPr>
          <w:p w:rsidR="00990A1E" w:rsidRPr="00990A1E" w:rsidRDefault="00990A1E" w:rsidP="00871F72">
            <w:pPr>
              <w:jc w:val="center"/>
            </w:pPr>
            <w:r w:rsidRPr="00990A1E">
              <w:t>7,44</w:t>
            </w:r>
          </w:p>
        </w:tc>
      </w:tr>
      <w:tr w:rsidR="00990A1E" w:rsidRPr="00990A1E" w:rsidTr="00871F72">
        <w:tc>
          <w:tcPr>
            <w:tcW w:w="4252" w:type="dxa"/>
            <w:vAlign w:val="bottom"/>
          </w:tcPr>
          <w:p w:rsidR="00990A1E" w:rsidRPr="00990A1E" w:rsidRDefault="00990A1E" w:rsidP="00990A1E">
            <w:pPr>
              <w:ind w:firstLineChars="200" w:firstLine="480"/>
            </w:pPr>
            <w:r w:rsidRPr="00990A1E">
              <w:t>от 66% до 70%</w:t>
            </w:r>
          </w:p>
        </w:tc>
        <w:tc>
          <w:tcPr>
            <w:tcW w:w="4253" w:type="dxa"/>
            <w:vAlign w:val="bottom"/>
          </w:tcPr>
          <w:p w:rsidR="00990A1E" w:rsidRPr="00990A1E" w:rsidRDefault="00990A1E" w:rsidP="00871F72">
            <w:pPr>
              <w:jc w:val="center"/>
            </w:pPr>
            <w:r w:rsidRPr="00990A1E">
              <w:t>9,17</w:t>
            </w:r>
          </w:p>
        </w:tc>
      </w:tr>
      <w:tr w:rsidR="00990A1E" w:rsidRPr="00990A1E" w:rsidTr="00871F72">
        <w:tc>
          <w:tcPr>
            <w:tcW w:w="4252" w:type="dxa"/>
            <w:vAlign w:val="bottom"/>
          </w:tcPr>
          <w:p w:rsidR="00990A1E" w:rsidRPr="00990A1E" w:rsidRDefault="00990A1E" w:rsidP="00990A1E">
            <w:pPr>
              <w:ind w:firstLineChars="200" w:firstLine="480"/>
            </w:pPr>
            <w:r w:rsidRPr="00990A1E">
              <w:t>Свыше 70%</w:t>
            </w:r>
          </w:p>
        </w:tc>
        <w:tc>
          <w:tcPr>
            <w:tcW w:w="4253" w:type="dxa"/>
            <w:vAlign w:val="bottom"/>
          </w:tcPr>
          <w:p w:rsidR="00990A1E" w:rsidRPr="00990A1E" w:rsidRDefault="00990A1E" w:rsidP="00871F72">
            <w:pPr>
              <w:jc w:val="center"/>
            </w:pPr>
            <w:r w:rsidRPr="00990A1E">
              <w:t>1</w:t>
            </w:r>
          </w:p>
        </w:tc>
      </w:tr>
    </w:tbl>
    <w:p w:rsidR="00990A1E" w:rsidRDefault="00990A1E" w:rsidP="00990A1E">
      <w:pPr>
        <w:spacing w:line="360" w:lineRule="auto"/>
        <w:jc w:val="both"/>
        <w:rPr>
          <w:b/>
          <w:sz w:val="28"/>
          <w:szCs w:val="28"/>
        </w:rPr>
      </w:pPr>
    </w:p>
    <w:p w:rsidR="006A4F7F" w:rsidRPr="0020670E" w:rsidRDefault="006A4F7F" w:rsidP="00E071DE">
      <w:pPr>
        <w:ind w:firstLine="709"/>
        <w:jc w:val="both"/>
        <w:rPr>
          <w:color w:val="000000" w:themeColor="text1"/>
          <w:sz w:val="26"/>
          <w:szCs w:val="26"/>
        </w:rPr>
        <w:sectPr w:rsidR="006A4F7F" w:rsidRPr="0020670E" w:rsidSect="002F0D9A">
          <w:pgSz w:w="11906" w:h="16838"/>
          <w:pgMar w:top="851" w:right="707" w:bottom="851" w:left="1644" w:header="709" w:footer="367" w:gutter="0"/>
          <w:cols w:space="720"/>
          <w:docGrid w:linePitch="360"/>
        </w:sectPr>
      </w:pPr>
    </w:p>
    <w:p w:rsidR="00312AB2" w:rsidRPr="0020670E" w:rsidRDefault="00107304" w:rsidP="006C1545">
      <w:pPr>
        <w:pStyle w:val="3"/>
        <w:spacing w:before="120" w:after="120" w:line="240" w:lineRule="auto"/>
        <w:jc w:val="center"/>
        <w:rPr>
          <w:color w:val="000000" w:themeColor="text1"/>
          <w:sz w:val="26"/>
          <w:szCs w:val="26"/>
          <w:lang w:val="ru-RU"/>
        </w:rPr>
      </w:pPr>
      <w:bookmarkStart w:id="120" w:name="_Toc132018258"/>
      <w:r w:rsidRPr="0020670E">
        <w:rPr>
          <w:color w:val="000000" w:themeColor="text1"/>
          <w:sz w:val="26"/>
          <w:szCs w:val="26"/>
        </w:rPr>
        <w:lastRenderedPageBreak/>
        <w:t>II</w:t>
      </w:r>
      <w:r w:rsidR="00312AB2" w:rsidRPr="0020670E">
        <w:rPr>
          <w:color w:val="000000" w:themeColor="text1"/>
          <w:sz w:val="26"/>
          <w:szCs w:val="26"/>
          <w:lang w:val="ru-RU"/>
        </w:rPr>
        <w:t>.4</w:t>
      </w:r>
      <w:r w:rsidRPr="0020670E">
        <w:rPr>
          <w:color w:val="000000" w:themeColor="text1"/>
          <w:sz w:val="26"/>
          <w:szCs w:val="26"/>
          <w:lang w:val="ru-RU"/>
        </w:rPr>
        <w:t>.</w:t>
      </w:r>
      <w:r w:rsidR="007214C0" w:rsidRPr="0020670E">
        <w:rPr>
          <w:color w:val="000000" w:themeColor="text1"/>
          <w:sz w:val="26"/>
          <w:szCs w:val="26"/>
          <w:lang w:val="ru-RU"/>
        </w:rPr>
        <w:t>4</w:t>
      </w:r>
      <w:r w:rsidR="00312AB2" w:rsidRPr="0020670E">
        <w:rPr>
          <w:color w:val="000000" w:themeColor="text1"/>
          <w:sz w:val="26"/>
          <w:szCs w:val="26"/>
          <w:lang w:val="ru-RU"/>
        </w:rPr>
        <w:t xml:space="preserve"> Культурно-бытовое обслуживание</w:t>
      </w:r>
      <w:bookmarkEnd w:id="120"/>
    </w:p>
    <w:p w:rsidR="00FA3E04" w:rsidRPr="0020670E" w:rsidRDefault="00FA3E04" w:rsidP="006C1545">
      <w:pPr>
        <w:pStyle w:val="af3"/>
        <w:spacing w:line="240" w:lineRule="auto"/>
        <w:ind w:firstLine="720"/>
        <w:rPr>
          <w:i/>
          <w:iCs/>
          <w:color w:val="000000" w:themeColor="text1"/>
          <w:sz w:val="26"/>
          <w:szCs w:val="26"/>
          <w:u w:val="single"/>
        </w:rPr>
      </w:pPr>
      <w:r w:rsidRPr="0020670E">
        <w:rPr>
          <w:color w:val="000000" w:themeColor="text1"/>
          <w:sz w:val="26"/>
          <w:szCs w:val="26"/>
        </w:rPr>
        <w:t xml:space="preserve">Современное состояние сети культурно-бытового обслуживания сельского поселения приведено </w:t>
      </w:r>
      <w:r w:rsidR="00584B1A" w:rsidRPr="0020670E">
        <w:rPr>
          <w:color w:val="000000" w:themeColor="text1"/>
          <w:sz w:val="26"/>
          <w:szCs w:val="26"/>
        </w:rPr>
        <w:t xml:space="preserve">в </w:t>
      </w:r>
      <w:r w:rsidR="00A971C8" w:rsidRPr="0020670E">
        <w:rPr>
          <w:color w:val="000000" w:themeColor="text1"/>
          <w:sz w:val="26"/>
          <w:szCs w:val="26"/>
        </w:rPr>
        <w:t xml:space="preserve">нижеследующей </w:t>
      </w:r>
      <w:r w:rsidR="00584B1A" w:rsidRPr="0020670E">
        <w:rPr>
          <w:color w:val="000000" w:themeColor="text1"/>
          <w:sz w:val="26"/>
          <w:szCs w:val="26"/>
        </w:rPr>
        <w:t>таблице</w:t>
      </w:r>
      <w:r w:rsidR="00480B4A" w:rsidRPr="0020670E">
        <w:rPr>
          <w:color w:val="000000" w:themeColor="text1"/>
          <w:sz w:val="26"/>
          <w:szCs w:val="26"/>
        </w:rPr>
        <w:t>:</w:t>
      </w:r>
    </w:p>
    <w:p w:rsidR="004822F8" w:rsidRPr="0020670E" w:rsidRDefault="004822F8" w:rsidP="007C08EF">
      <w:pPr>
        <w:pStyle w:val="afff7"/>
        <w:suppressAutoHyphens/>
        <w:rPr>
          <w:color w:val="000000" w:themeColor="text1"/>
          <w:sz w:val="26"/>
          <w:szCs w:val="26"/>
        </w:rPr>
      </w:pPr>
      <w:r w:rsidRPr="0020670E">
        <w:rPr>
          <w:color w:val="000000" w:themeColor="text1"/>
          <w:sz w:val="26"/>
          <w:szCs w:val="26"/>
        </w:rPr>
        <w:t>Характеристика существующих учреждений обслуживания</w:t>
      </w:r>
    </w:p>
    <w:p w:rsidR="007C08EF" w:rsidRPr="0020670E" w:rsidRDefault="007C08EF" w:rsidP="007C08EF">
      <w:pPr>
        <w:jc w:val="right"/>
        <w:rPr>
          <w:i/>
          <w:color w:val="000000" w:themeColor="text1"/>
        </w:rPr>
      </w:pPr>
      <w:r w:rsidRPr="0020670E">
        <w:rPr>
          <w:i/>
          <w:color w:val="000000" w:themeColor="text1"/>
        </w:rPr>
        <w:t xml:space="preserve">Таблица </w:t>
      </w:r>
      <w:r w:rsidR="00A53AC1">
        <w:rPr>
          <w:i/>
          <w:color w:val="000000" w:themeColor="text1"/>
        </w:rPr>
        <w:t>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7513"/>
      </w:tblGrid>
      <w:tr w:rsidR="00990A1E" w:rsidRPr="00990A1E" w:rsidTr="00871F72">
        <w:trPr>
          <w:trHeight w:val="441"/>
        </w:trPr>
        <w:tc>
          <w:tcPr>
            <w:tcW w:w="1951" w:type="dxa"/>
            <w:vAlign w:val="center"/>
          </w:tcPr>
          <w:p w:rsidR="00990A1E" w:rsidRPr="00990A1E" w:rsidRDefault="00990A1E" w:rsidP="00871F72">
            <w:pPr>
              <w:spacing w:line="276" w:lineRule="auto"/>
              <w:jc w:val="center"/>
              <w:rPr>
                <w:b/>
              </w:rPr>
            </w:pPr>
            <w:bookmarkStart w:id="121" w:name="_Toc173203499"/>
            <w:bookmarkStart w:id="122" w:name="_Toc185048308"/>
            <w:r w:rsidRPr="00990A1E">
              <w:rPr>
                <w:b/>
              </w:rPr>
              <w:t>Отрасль</w:t>
            </w:r>
          </w:p>
        </w:tc>
        <w:tc>
          <w:tcPr>
            <w:tcW w:w="7513" w:type="dxa"/>
            <w:vAlign w:val="center"/>
          </w:tcPr>
          <w:p w:rsidR="00990A1E" w:rsidRPr="00990A1E" w:rsidRDefault="00990A1E" w:rsidP="00871F72">
            <w:pPr>
              <w:spacing w:line="276" w:lineRule="auto"/>
              <w:jc w:val="center"/>
              <w:rPr>
                <w:b/>
              </w:rPr>
            </w:pPr>
            <w:r w:rsidRPr="00990A1E">
              <w:rPr>
                <w:b/>
              </w:rPr>
              <w:t>Объекты культурно-бытового обслуживания</w:t>
            </w:r>
          </w:p>
        </w:tc>
      </w:tr>
      <w:tr w:rsidR="00990A1E" w:rsidRPr="00990A1E" w:rsidTr="00871F72">
        <w:trPr>
          <w:trHeight w:val="703"/>
        </w:trPr>
        <w:tc>
          <w:tcPr>
            <w:tcW w:w="1951" w:type="dxa"/>
            <w:vAlign w:val="center"/>
          </w:tcPr>
          <w:p w:rsidR="00990A1E" w:rsidRPr="00990A1E" w:rsidRDefault="00990A1E" w:rsidP="00871F72">
            <w:pPr>
              <w:spacing w:line="276" w:lineRule="auto"/>
              <w:rPr>
                <w:b/>
              </w:rPr>
            </w:pPr>
            <w:r w:rsidRPr="00990A1E">
              <w:rPr>
                <w:b/>
              </w:rPr>
              <w:t>Здравоохранение</w:t>
            </w:r>
          </w:p>
        </w:tc>
        <w:tc>
          <w:tcPr>
            <w:tcW w:w="7513" w:type="dxa"/>
            <w:vAlign w:val="center"/>
          </w:tcPr>
          <w:p w:rsidR="00990A1E" w:rsidRPr="00990A1E" w:rsidRDefault="00990A1E" w:rsidP="00871F72">
            <w:pPr>
              <w:spacing w:line="276" w:lineRule="auto"/>
              <w:jc w:val="center"/>
            </w:pPr>
            <w:r w:rsidRPr="00990A1E">
              <w:rPr>
                <w:b/>
              </w:rPr>
              <w:t>ФАП</w:t>
            </w:r>
            <w:r w:rsidRPr="00990A1E">
              <w:t xml:space="preserve"> дер. Бахмутово</w:t>
            </w:r>
          </w:p>
          <w:p w:rsidR="00990A1E" w:rsidRPr="00990A1E" w:rsidRDefault="00990A1E" w:rsidP="00871F72">
            <w:pPr>
              <w:spacing w:line="276" w:lineRule="auto"/>
              <w:jc w:val="center"/>
            </w:pPr>
            <w:r w:rsidRPr="00990A1E">
              <w:rPr>
                <w:b/>
              </w:rPr>
              <w:t>ФАП</w:t>
            </w:r>
            <w:r w:rsidRPr="00990A1E">
              <w:t xml:space="preserve"> дер. </w:t>
            </w:r>
            <w:proofErr w:type="spellStart"/>
            <w:r w:rsidRPr="00990A1E">
              <w:t>Цветовка</w:t>
            </w:r>
            <w:proofErr w:type="spellEnd"/>
          </w:p>
          <w:p w:rsidR="00990A1E" w:rsidRPr="00990A1E" w:rsidRDefault="00990A1E" w:rsidP="00871F72">
            <w:pPr>
              <w:spacing w:line="276" w:lineRule="auto"/>
              <w:jc w:val="center"/>
            </w:pPr>
            <w:r w:rsidRPr="00990A1E">
              <w:rPr>
                <w:b/>
              </w:rPr>
              <w:t>ФАП</w:t>
            </w:r>
            <w:r w:rsidRPr="00990A1E">
              <w:t xml:space="preserve"> дер. </w:t>
            </w:r>
            <w:proofErr w:type="spellStart"/>
            <w:r w:rsidRPr="00990A1E">
              <w:t>Дегонка</w:t>
            </w:r>
            <w:proofErr w:type="spellEnd"/>
          </w:p>
          <w:p w:rsidR="00990A1E" w:rsidRPr="00990A1E" w:rsidRDefault="00990A1E" w:rsidP="00871F72">
            <w:pPr>
              <w:spacing w:line="276" w:lineRule="auto"/>
              <w:jc w:val="center"/>
            </w:pPr>
          </w:p>
        </w:tc>
      </w:tr>
      <w:tr w:rsidR="00990A1E" w:rsidRPr="00990A1E" w:rsidTr="00871F72">
        <w:trPr>
          <w:trHeight w:val="543"/>
        </w:trPr>
        <w:tc>
          <w:tcPr>
            <w:tcW w:w="1951" w:type="dxa"/>
            <w:vAlign w:val="center"/>
          </w:tcPr>
          <w:p w:rsidR="00990A1E" w:rsidRPr="00990A1E" w:rsidRDefault="00990A1E" w:rsidP="00871F72">
            <w:pPr>
              <w:spacing w:line="276" w:lineRule="auto"/>
              <w:jc w:val="center"/>
              <w:rPr>
                <w:b/>
              </w:rPr>
            </w:pPr>
            <w:r w:rsidRPr="00990A1E">
              <w:rPr>
                <w:b/>
              </w:rPr>
              <w:t>Образование</w:t>
            </w:r>
          </w:p>
        </w:tc>
        <w:tc>
          <w:tcPr>
            <w:tcW w:w="7513" w:type="dxa"/>
            <w:vAlign w:val="center"/>
          </w:tcPr>
          <w:p w:rsidR="00990A1E" w:rsidRPr="00990A1E" w:rsidRDefault="00990A1E" w:rsidP="00871F72">
            <w:pPr>
              <w:spacing w:line="276" w:lineRule="auto"/>
              <w:jc w:val="center"/>
            </w:pPr>
            <w:r w:rsidRPr="00990A1E">
              <w:rPr>
                <w:b/>
              </w:rPr>
              <w:t>МКОУ «</w:t>
            </w:r>
            <w:proofErr w:type="spellStart"/>
            <w:r w:rsidRPr="00990A1E">
              <w:rPr>
                <w:b/>
              </w:rPr>
              <w:t>Бахмутовская</w:t>
            </w:r>
            <w:proofErr w:type="spellEnd"/>
            <w:r w:rsidRPr="00990A1E">
              <w:rPr>
                <w:b/>
              </w:rPr>
              <w:t xml:space="preserve"> основная общеобразовательная школа» </w:t>
            </w:r>
            <w:r w:rsidRPr="00990A1E">
              <w:t>дер. Бахмутово</w:t>
            </w:r>
          </w:p>
        </w:tc>
      </w:tr>
      <w:tr w:rsidR="00990A1E" w:rsidRPr="00990A1E" w:rsidTr="00871F72">
        <w:trPr>
          <w:trHeight w:val="1305"/>
        </w:trPr>
        <w:tc>
          <w:tcPr>
            <w:tcW w:w="1951" w:type="dxa"/>
            <w:vAlign w:val="center"/>
          </w:tcPr>
          <w:p w:rsidR="00990A1E" w:rsidRPr="00990A1E" w:rsidRDefault="00990A1E" w:rsidP="00871F72">
            <w:pPr>
              <w:spacing w:line="276" w:lineRule="auto"/>
              <w:jc w:val="center"/>
              <w:rPr>
                <w:b/>
              </w:rPr>
            </w:pPr>
            <w:r w:rsidRPr="00990A1E">
              <w:rPr>
                <w:b/>
              </w:rPr>
              <w:t>Культура и спорт</w:t>
            </w:r>
          </w:p>
        </w:tc>
        <w:tc>
          <w:tcPr>
            <w:tcW w:w="7513" w:type="dxa"/>
            <w:vAlign w:val="center"/>
          </w:tcPr>
          <w:p w:rsidR="00990A1E" w:rsidRPr="00990A1E" w:rsidRDefault="00990A1E" w:rsidP="00871F72">
            <w:pPr>
              <w:spacing w:line="276" w:lineRule="auto"/>
              <w:jc w:val="center"/>
            </w:pPr>
            <w:r w:rsidRPr="00990A1E">
              <w:rPr>
                <w:b/>
              </w:rPr>
              <w:t>Дом досуга</w:t>
            </w:r>
            <w:r w:rsidRPr="00990A1E">
              <w:t xml:space="preserve"> дер. Бахмутово</w:t>
            </w:r>
          </w:p>
          <w:p w:rsidR="00990A1E" w:rsidRPr="00990A1E" w:rsidRDefault="00990A1E" w:rsidP="00871F72">
            <w:pPr>
              <w:spacing w:line="276" w:lineRule="auto"/>
              <w:jc w:val="center"/>
            </w:pPr>
            <w:r w:rsidRPr="00990A1E">
              <w:rPr>
                <w:b/>
              </w:rPr>
              <w:t>Дом досуга</w:t>
            </w:r>
            <w:r w:rsidRPr="00990A1E">
              <w:t xml:space="preserve"> дер. </w:t>
            </w:r>
            <w:proofErr w:type="spellStart"/>
            <w:r w:rsidRPr="00990A1E">
              <w:t>Цветовка</w:t>
            </w:r>
            <w:proofErr w:type="spellEnd"/>
          </w:p>
          <w:p w:rsidR="00990A1E" w:rsidRPr="00990A1E" w:rsidRDefault="00990A1E" w:rsidP="00871F72">
            <w:pPr>
              <w:spacing w:line="276" w:lineRule="auto"/>
              <w:jc w:val="center"/>
            </w:pPr>
            <w:r w:rsidRPr="00990A1E">
              <w:rPr>
                <w:b/>
              </w:rPr>
              <w:t>Дом досуга</w:t>
            </w:r>
            <w:r w:rsidRPr="00990A1E">
              <w:t xml:space="preserve"> дер. </w:t>
            </w:r>
            <w:proofErr w:type="spellStart"/>
            <w:r w:rsidRPr="00990A1E">
              <w:t>Дегонка</w:t>
            </w:r>
            <w:proofErr w:type="spellEnd"/>
          </w:p>
          <w:p w:rsidR="00990A1E" w:rsidRPr="00990A1E" w:rsidRDefault="00990A1E" w:rsidP="00871F72">
            <w:pPr>
              <w:spacing w:line="276" w:lineRule="auto"/>
              <w:jc w:val="center"/>
              <w:rPr>
                <w:b/>
              </w:rPr>
            </w:pPr>
          </w:p>
          <w:p w:rsidR="00990A1E" w:rsidRPr="00990A1E" w:rsidRDefault="00990A1E" w:rsidP="00871F72">
            <w:pPr>
              <w:spacing w:line="276" w:lineRule="auto"/>
              <w:jc w:val="center"/>
            </w:pPr>
            <w:r w:rsidRPr="00990A1E">
              <w:rPr>
                <w:b/>
              </w:rPr>
              <w:t>Библиотека</w:t>
            </w:r>
            <w:r w:rsidRPr="00990A1E">
              <w:t xml:space="preserve"> дер. Бахмутово</w:t>
            </w:r>
          </w:p>
          <w:p w:rsidR="00990A1E" w:rsidRPr="00990A1E" w:rsidRDefault="00990A1E" w:rsidP="00871F72">
            <w:pPr>
              <w:spacing w:line="276" w:lineRule="auto"/>
              <w:jc w:val="center"/>
            </w:pPr>
            <w:r w:rsidRPr="00990A1E">
              <w:rPr>
                <w:b/>
              </w:rPr>
              <w:t>Библиотека</w:t>
            </w:r>
            <w:r w:rsidRPr="00990A1E">
              <w:t xml:space="preserve"> дер. </w:t>
            </w:r>
            <w:proofErr w:type="spellStart"/>
            <w:r w:rsidRPr="00990A1E">
              <w:t>Цветовка</w:t>
            </w:r>
            <w:proofErr w:type="spellEnd"/>
          </w:p>
          <w:p w:rsidR="00990A1E" w:rsidRPr="00990A1E" w:rsidRDefault="00990A1E" w:rsidP="00871F72">
            <w:pPr>
              <w:spacing w:line="276" w:lineRule="auto"/>
              <w:jc w:val="center"/>
            </w:pPr>
            <w:r w:rsidRPr="00990A1E">
              <w:rPr>
                <w:b/>
              </w:rPr>
              <w:t>Библиотека</w:t>
            </w:r>
            <w:r w:rsidRPr="00990A1E">
              <w:t xml:space="preserve"> дер. </w:t>
            </w:r>
            <w:proofErr w:type="spellStart"/>
            <w:r w:rsidRPr="00990A1E">
              <w:t>Дегонка</w:t>
            </w:r>
            <w:proofErr w:type="spellEnd"/>
          </w:p>
          <w:p w:rsidR="00990A1E" w:rsidRPr="00990A1E" w:rsidRDefault="00990A1E" w:rsidP="00871F72">
            <w:pPr>
              <w:spacing w:line="276" w:lineRule="auto"/>
              <w:jc w:val="center"/>
            </w:pPr>
          </w:p>
        </w:tc>
      </w:tr>
    </w:tbl>
    <w:p w:rsidR="002A264B" w:rsidRPr="0020670E" w:rsidRDefault="002A264B" w:rsidP="001F529C">
      <w:pPr>
        <w:pStyle w:val="af3"/>
        <w:spacing w:line="240" w:lineRule="auto"/>
        <w:jc w:val="center"/>
        <w:rPr>
          <w:b/>
          <w:i/>
          <w:color w:val="000000" w:themeColor="text1"/>
          <w:sz w:val="16"/>
          <w:szCs w:val="16"/>
        </w:rPr>
      </w:pPr>
    </w:p>
    <w:bookmarkEnd w:id="121"/>
    <w:bookmarkEnd w:id="122"/>
    <w:p w:rsidR="00E54AFD" w:rsidRPr="0020670E" w:rsidRDefault="00E54AFD" w:rsidP="00696A7A">
      <w:pPr>
        <w:ind w:firstLine="709"/>
        <w:jc w:val="both"/>
        <w:rPr>
          <w:color w:val="000000" w:themeColor="text1"/>
          <w:sz w:val="26"/>
          <w:szCs w:val="26"/>
        </w:rPr>
      </w:pPr>
    </w:p>
    <w:p w:rsidR="000F6DE0" w:rsidRPr="0020670E" w:rsidRDefault="000F6DE0" w:rsidP="00696A7A">
      <w:pPr>
        <w:ind w:firstLine="709"/>
        <w:jc w:val="both"/>
        <w:rPr>
          <w:color w:val="000000" w:themeColor="text1"/>
          <w:sz w:val="26"/>
          <w:szCs w:val="26"/>
        </w:rPr>
        <w:sectPr w:rsidR="000F6DE0" w:rsidRPr="0020670E" w:rsidSect="002F0D9A">
          <w:pgSz w:w="11906" w:h="16838"/>
          <w:pgMar w:top="851" w:right="707" w:bottom="851" w:left="1644" w:header="709" w:footer="367" w:gutter="0"/>
          <w:cols w:space="720"/>
          <w:docGrid w:linePitch="360"/>
        </w:sectPr>
      </w:pPr>
    </w:p>
    <w:p w:rsidR="00312AB2" w:rsidRPr="0020670E" w:rsidRDefault="000128E5" w:rsidP="00F9638E">
      <w:pPr>
        <w:pStyle w:val="3"/>
        <w:spacing w:before="120" w:after="120" w:line="240" w:lineRule="auto"/>
        <w:jc w:val="center"/>
        <w:rPr>
          <w:color w:val="000000" w:themeColor="text1"/>
          <w:sz w:val="26"/>
          <w:szCs w:val="26"/>
          <w:lang w:val="ru-RU"/>
        </w:rPr>
      </w:pPr>
      <w:bookmarkStart w:id="123" w:name="__RefHeading__412_1612356966"/>
      <w:bookmarkStart w:id="124" w:name="__RefHeading__148_1539069001"/>
      <w:bookmarkStart w:id="125" w:name="__RefHeading__344_276625223"/>
      <w:bookmarkStart w:id="126" w:name="__RefHeading__508_670117999"/>
      <w:bookmarkStart w:id="127" w:name="__RefHeading__115_1212657833"/>
      <w:bookmarkStart w:id="128" w:name="__RefHeading__180_1585558239"/>
      <w:bookmarkStart w:id="129" w:name="__RefHeading__874_1612356966"/>
      <w:bookmarkStart w:id="130" w:name="_Toc132018259"/>
      <w:bookmarkEnd w:id="123"/>
      <w:bookmarkEnd w:id="124"/>
      <w:bookmarkEnd w:id="125"/>
      <w:bookmarkEnd w:id="126"/>
      <w:bookmarkEnd w:id="127"/>
      <w:bookmarkEnd w:id="128"/>
      <w:bookmarkEnd w:id="129"/>
      <w:r w:rsidRPr="0020670E">
        <w:rPr>
          <w:color w:val="000000" w:themeColor="text1"/>
          <w:sz w:val="26"/>
          <w:szCs w:val="26"/>
        </w:rPr>
        <w:lastRenderedPageBreak/>
        <w:t>II</w:t>
      </w:r>
      <w:r w:rsidRPr="0020670E">
        <w:rPr>
          <w:color w:val="000000" w:themeColor="text1"/>
          <w:sz w:val="26"/>
          <w:szCs w:val="26"/>
          <w:lang w:val="ru-RU"/>
        </w:rPr>
        <w:t>.4</w:t>
      </w:r>
      <w:r w:rsidR="00312AB2" w:rsidRPr="0020670E">
        <w:rPr>
          <w:color w:val="000000" w:themeColor="text1"/>
          <w:sz w:val="26"/>
          <w:szCs w:val="26"/>
          <w:lang w:val="ru-RU"/>
        </w:rPr>
        <w:t xml:space="preserve">.5 </w:t>
      </w:r>
      <w:r w:rsidR="00531725" w:rsidRPr="0020670E">
        <w:rPr>
          <w:color w:val="000000" w:themeColor="text1"/>
          <w:sz w:val="26"/>
          <w:szCs w:val="26"/>
          <w:lang w:val="ru-RU"/>
        </w:rPr>
        <w:t>Т</w:t>
      </w:r>
      <w:r w:rsidR="00312AB2" w:rsidRPr="0020670E">
        <w:rPr>
          <w:color w:val="000000" w:themeColor="text1"/>
          <w:sz w:val="26"/>
          <w:szCs w:val="26"/>
          <w:lang w:val="ru-RU"/>
        </w:rPr>
        <w:t>ранспортн</w:t>
      </w:r>
      <w:r w:rsidR="00531725" w:rsidRPr="0020670E">
        <w:rPr>
          <w:color w:val="000000" w:themeColor="text1"/>
          <w:sz w:val="26"/>
          <w:szCs w:val="26"/>
          <w:lang w:val="ru-RU"/>
        </w:rPr>
        <w:t>ое</w:t>
      </w:r>
      <w:r w:rsidR="00312AB2" w:rsidRPr="0020670E">
        <w:rPr>
          <w:color w:val="000000" w:themeColor="text1"/>
          <w:sz w:val="26"/>
          <w:szCs w:val="26"/>
          <w:lang w:val="ru-RU"/>
        </w:rPr>
        <w:t xml:space="preserve"> обслуживани</w:t>
      </w:r>
      <w:r w:rsidR="00531725" w:rsidRPr="0020670E">
        <w:rPr>
          <w:color w:val="000000" w:themeColor="text1"/>
          <w:sz w:val="26"/>
          <w:szCs w:val="26"/>
          <w:lang w:val="ru-RU"/>
        </w:rPr>
        <w:t>е</w:t>
      </w:r>
      <w:r w:rsidR="00312AB2" w:rsidRPr="0020670E">
        <w:rPr>
          <w:color w:val="000000" w:themeColor="text1"/>
          <w:sz w:val="26"/>
          <w:szCs w:val="26"/>
          <w:lang w:val="ru-RU"/>
        </w:rPr>
        <w:t xml:space="preserve"> </w:t>
      </w:r>
      <w:r w:rsidR="00531725" w:rsidRPr="0020670E">
        <w:rPr>
          <w:color w:val="000000" w:themeColor="text1"/>
          <w:sz w:val="26"/>
          <w:szCs w:val="26"/>
          <w:lang w:val="ru-RU"/>
        </w:rPr>
        <w:t>поселения</w:t>
      </w:r>
      <w:bookmarkEnd w:id="130"/>
    </w:p>
    <w:p w:rsidR="00990A1E" w:rsidRPr="00990A1E" w:rsidRDefault="00990A1E" w:rsidP="00990A1E">
      <w:pPr>
        <w:spacing w:line="276" w:lineRule="auto"/>
        <w:ind w:firstLine="709"/>
        <w:jc w:val="both"/>
        <w:rPr>
          <w:color w:val="000000"/>
          <w:sz w:val="26"/>
          <w:szCs w:val="26"/>
        </w:rPr>
      </w:pPr>
      <w:r w:rsidRPr="00990A1E">
        <w:rPr>
          <w:color w:val="000000"/>
          <w:sz w:val="26"/>
          <w:szCs w:val="26"/>
        </w:rPr>
        <w:t>Внешние транспортно-экономические связи сельского поселения осуществляются автомобильным и железнодорожным транспортом.</w:t>
      </w:r>
    </w:p>
    <w:p w:rsidR="00990A1E" w:rsidRPr="00990A1E" w:rsidRDefault="00990A1E" w:rsidP="00990A1E">
      <w:pPr>
        <w:spacing w:line="276" w:lineRule="auto"/>
        <w:ind w:firstLine="709"/>
        <w:jc w:val="both"/>
        <w:rPr>
          <w:color w:val="000000"/>
          <w:sz w:val="26"/>
          <w:szCs w:val="26"/>
        </w:rPr>
      </w:pPr>
      <w:r w:rsidRPr="00990A1E">
        <w:rPr>
          <w:color w:val="000000"/>
          <w:sz w:val="26"/>
          <w:szCs w:val="26"/>
        </w:rPr>
        <w:t>По территории сельского поселения «Деревня Бахмутово»  проходят автомобильные дороги федерального, регионального и межмуниципального значения:</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участок автомобильной дороги общего пользования федерального значения А-101 «Москва-Малоярославец-Рославль»;</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участок автомобильной дороги общего пользования регионального значения «Брянск-Людиново-Киров» - А-101 «Москва-Малоярославец-Рославль»</w:t>
      </w:r>
      <w:r w:rsidRPr="00990A1E">
        <w:rPr>
          <w:sz w:val="26"/>
          <w:szCs w:val="26"/>
        </w:rPr>
        <w:t>;</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автомобильная дорога общего пользования межмуниципального значения «Брянск-Людиново-Киров» - Бахмутово;</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 xml:space="preserve">автомобильная дорога общего пользования межмуниципального значения «Брянск-Людиново-Киров» - А-101 «Москва-Малоярославец-Рославль» - </w:t>
      </w:r>
      <w:proofErr w:type="spellStart"/>
      <w:r w:rsidRPr="00990A1E">
        <w:rPr>
          <w:color w:val="000000"/>
          <w:sz w:val="26"/>
          <w:szCs w:val="26"/>
        </w:rPr>
        <w:t>Дегонка</w:t>
      </w:r>
      <w:proofErr w:type="spellEnd"/>
      <w:r w:rsidRPr="00990A1E">
        <w:rPr>
          <w:color w:val="000000"/>
          <w:sz w:val="26"/>
          <w:szCs w:val="26"/>
        </w:rPr>
        <w:t>;</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 xml:space="preserve">участок автомобильной дороги общего пользования межмуниципального значения А-101 «Москва-Малоярославец-Рославль» - </w:t>
      </w:r>
      <w:proofErr w:type="spellStart"/>
      <w:r w:rsidRPr="00990A1E">
        <w:rPr>
          <w:color w:val="000000"/>
          <w:sz w:val="26"/>
          <w:szCs w:val="26"/>
        </w:rPr>
        <w:t>Шершнево</w:t>
      </w:r>
      <w:proofErr w:type="spellEnd"/>
      <w:r w:rsidRPr="00990A1E">
        <w:rPr>
          <w:color w:val="000000"/>
          <w:sz w:val="26"/>
          <w:szCs w:val="26"/>
        </w:rPr>
        <w:t xml:space="preserve"> – Барятино;</w:t>
      </w:r>
    </w:p>
    <w:p w:rsidR="00990A1E" w:rsidRPr="00990A1E" w:rsidRDefault="00990A1E" w:rsidP="00990A1E">
      <w:pPr>
        <w:numPr>
          <w:ilvl w:val="0"/>
          <w:numId w:val="18"/>
        </w:numPr>
        <w:suppressAutoHyphens w:val="0"/>
        <w:spacing w:line="276" w:lineRule="auto"/>
        <w:jc w:val="both"/>
        <w:rPr>
          <w:color w:val="000000"/>
          <w:sz w:val="26"/>
          <w:szCs w:val="26"/>
        </w:rPr>
      </w:pPr>
      <w:r w:rsidRPr="00990A1E">
        <w:rPr>
          <w:color w:val="000000"/>
          <w:sz w:val="26"/>
          <w:szCs w:val="26"/>
        </w:rPr>
        <w:t>автомобильная дорога общего пользования межмуниципального значения  «</w:t>
      </w:r>
      <w:proofErr w:type="gramStart"/>
      <w:r w:rsidRPr="00990A1E">
        <w:rPr>
          <w:color w:val="000000"/>
          <w:sz w:val="26"/>
          <w:szCs w:val="26"/>
        </w:rPr>
        <w:t>Москва-Ивацевичи</w:t>
      </w:r>
      <w:proofErr w:type="gramEnd"/>
      <w:r w:rsidRPr="00990A1E">
        <w:rPr>
          <w:color w:val="000000"/>
          <w:sz w:val="26"/>
          <w:szCs w:val="26"/>
        </w:rPr>
        <w:t xml:space="preserve">» - </w:t>
      </w:r>
      <w:proofErr w:type="spellStart"/>
      <w:r w:rsidRPr="00990A1E">
        <w:rPr>
          <w:color w:val="000000"/>
          <w:sz w:val="26"/>
          <w:szCs w:val="26"/>
        </w:rPr>
        <w:t>Милятино</w:t>
      </w:r>
      <w:proofErr w:type="spellEnd"/>
      <w:r w:rsidRPr="00990A1E">
        <w:rPr>
          <w:color w:val="000000"/>
          <w:sz w:val="26"/>
          <w:szCs w:val="26"/>
        </w:rPr>
        <w:t>.</w:t>
      </w:r>
    </w:p>
    <w:p w:rsidR="00DE35F2" w:rsidRPr="0020670E" w:rsidRDefault="00DE35F2" w:rsidP="0020670E">
      <w:pPr>
        <w:spacing w:line="276" w:lineRule="auto"/>
        <w:jc w:val="center"/>
        <w:rPr>
          <w:b/>
          <w:color w:val="000000" w:themeColor="text1"/>
          <w:sz w:val="26"/>
          <w:szCs w:val="26"/>
        </w:rPr>
      </w:pPr>
      <w:r w:rsidRPr="0020670E">
        <w:rPr>
          <w:b/>
          <w:color w:val="000000" w:themeColor="text1"/>
          <w:sz w:val="26"/>
          <w:szCs w:val="26"/>
        </w:rPr>
        <w:t>Железные дороги</w:t>
      </w:r>
    </w:p>
    <w:p w:rsidR="00C5621B" w:rsidRPr="0020670E" w:rsidRDefault="00B23158" w:rsidP="007A4308">
      <w:pPr>
        <w:spacing w:line="276" w:lineRule="auto"/>
        <w:ind w:firstLine="709"/>
        <w:jc w:val="both"/>
        <w:rPr>
          <w:color w:val="000000" w:themeColor="text1"/>
          <w:sz w:val="26"/>
          <w:szCs w:val="26"/>
        </w:rPr>
      </w:pPr>
      <w:r w:rsidRPr="0020670E">
        <w:rPr>
          <w:color w:val="000000" w:themeColor="text1"/>
          <w:sz w:val="26"/>
          <w:szCs w:val="26"/>
        </w:rPr>
        <w:t>В настоящее время по террито</w:t>
      </w:r>
      <w:r w:rsidR="00990A1E">
        <w:rPr>
          <w:color w:val="000000" w:themeColor="text1"/>
          <w:sz w:val="26"/>
          <w:szCs w:val="26"/>
        </w:rPr>
        <w:t>рии сельского поселения проход</w:t>
      </w:r>
      <w:r w:rsidR="007A4308">
        <w:rPr>
          <w:color w:val="000000" w:themeColor="text1"/>
          <w:sz w:val="26"/>
          <w:szCs w:val="26"/>
        </w:rPr>
        <w:t>ят два</w:t>
      </w:r>
      <w:r w:rsidR="00990A1E">
        <w:rPr>
          <w:color w:val="000000" w:themeColor="text1"/>
          <w:sz w:val="26"/>
          <w:szCs w:val="26"/>
        </w:rPr>
        <w:t xml:space="preserve"> однопутн</w:t>
      </w:r>
      <w:r w:rsidR="007A4308">
        <w:rPr>
          <w:color w:val="000000" w:themeColor="text1"/>
          <w:sz w:val="26"/>
          <w:szCs w:val="26"/>
        </w:rPr>
        <w:t>ых</w:t>
      </w:r>
      <w:r w:rsidR="00990A1E">
        <w:rPr>
          <w:color w:val="000000" w:themeColor="text1"/>
          <w:sz w:val="26"/>
          <w:szCs w:val="26"/>
        </w:rPr>
        <w:t xml:space="preserve"> </w:t>
      </w:r>
      <w:proofErr w:type="spellStart"/>
      <w:r w:rsidR="00990A1E">
        <w:rPr>
          <w:color w:val="000000" w:themeColor="text1"/>
          <w:sz w:val="26"/>
          <w:szCs w:val="26"/>
        </w:rPr>
        <w:t>неэлектри</w:t>
      </w:r>
      <w:r w:rsidR="007A4308">
        <w:rPr>
          <w:color w:val="000000" w:themeColor="text1"/>
          <w:sz w:val="26"/>
          <w:szCs w:val="26"/>
        </w:rPr>
        <w:t>фицированных</w:t>
      </w:r>
      <w:proofErr w:type="spellEnd"/>
      <w:r w:rsidR="007A4308">
        <w:rPr>
          <w:color w:val="000000" w:themeColor="text1"/>
          <w:sz w:val="26"/>
          <w:szCs w:val="26"/>
        </w:rPr>
        <w:t xml:space="preserve"> участка</w:t>
      </w:r>
      <w:r w:rsidRPr="0020670E">
        <w:rPr>
          <w:color w:val="000000" w:themeColor="text1"/>
          <w:sz w:val="26"/>
          <w:szCs w:val="26"/>
        </w:rPr>
        <w:t xml:space="preserve"> Московской железной дороги – филиала ОАО «РЖД» по направлениям </w:t>
      </w:r>
      <w:r w:rsidR="007A4308">
        <w:rPr>
          <w:color w:val="000000" w:themeColor="text1"/>
          <w:sz w:val="26"/>
          <w:szCs w:val="26"/>
        </w:rPr>
        <w:t>«</w:t>
      </w:r>
      <w:hyperlink r:id="rId19" w:tooltip="Ельня (станция)" w:history="1">
        <w:r w:rsidR="007A4308" w:rsidRPr="007A4308">
          <w:rPr>
            <w:rStyle w:val="a7"/>
            <w:color w:val="auto"/>
            <w:sz w:val="26"/>
            <w:szCs w:val="26"/>
            <w:u w:val="none"/>
          </w:rPr>
          <w:t>Ельня</w:t>
        </w:r>
      </w:hyperlink>
      <w:r w:rsidR="007A4308" w:rsidRPr="007A4308">
        <w:rPr>
          <w:sz w:val="26"/>
          <w:szCs w:val="26"/>
        </w:rPr>
        <w:t xml:space="preserve"> — </w:t>
      </w:r>
      <w:hyperlink r:id="rId20" w:tooltip="Спас-Деменск (станция)" w:history="1">
        <w:r w:rsidR="007A4308" w:rsidRPr="007A4308">
          <w:rPr>
            <w:rStyle w:val="a7"/>
            <w:color w:val="auto"/>
            <w:sz w:val="26"/>
            <w:szCs w:val="26"/>
            <w:u w:val="none"/>
          </w:rPr>
          <w:t>Спас-Деменск</w:t>
        </w:r>
      </w:hyperlink>
      <w:r w:rsidR="007A4308" w:rsidRPr="007A4308">
        <w:rPr>
          <w:sz w:val="26"/>
          <w:szCs w:val="26"/>
        </w:rPr>
        <w:t xml:space="preserve"> — </w:t>
      </w:r>
      <w:hyperlink r:id="rId21" w:tooltip="Занозная (станция)" w:history="1">
        <w:proofErr w:type="spellStart"/>
        <w:r w:rsidR="007A4308" w:rsidRPr="007A4308">
          <w:rPr>
            <w:rStyle w:val="a7"/>
            <w:color w:val="auto"/>
            <w:sz w:val="26"/>
            <w:szCs w:val="26"/>
            <w:u w:val="none"/>
          </w:rPr>
          <w:t>Занозная</w:t>
        </w:r>
        <w:proofErr w:type="spellEnd"/>
      </w:hyperlink>
      <w:r w:rsidR="007A4308" w:rsidRPr="007A4308">
        <w:rPr>
          <w:sz w:val="26"/>
          <w:szCs w:val="26"/>
        </w:rPr>
        <w:t xml:space="preserve"> — </w:t>
      </w:r>
      <w:hyperlink r:id="rId22" w:tooltip="Сухиничи-Узловые" w:history="1">
        <w:r w:rsidR="007A4308" w:rsidRPr="007A4308">
          <w:rPr>
            <w:rStyle w:val="a7"/>
            <w:color w:val="auto"/>
            <w:sz w:val="26"/>
            <w:szCs w:val="26"/>
            <w:u w:val="none"/>
          </w:rPr>
          <w:t>Сухиничи</w:t>
        </w:r>
      </w:hyperlink>
      <w:r w:rsidR="007A4308">
        <w:rPr>
          <w:sz w:val="26"/>
          <w:szCs w:val="26"/>
        </w:rPr>
        <w:t>»</w:t>
      </w:r>
      <w:r w:rsidR="007A4308">
        <w:t xml:space="preserve"> и «</w:t>
      </w:r>
      <w:hyperlink r:id="rId23" w:tooltip="Вязьма-Брянская (станция)" w:history="1">
        <w:r w:rsidR="007A4308" w:rsidRPr="007A4308">
          <w:rPr>
            <w:rStyle w:val="a7"/>
            <w:color w:val="auto"/>
            <w:sz w:val="26"/>
            <w:szCs w:val="26"/>
            <w:u w:val="none"/>
          </w:rPr>
          <w:t>Вязьма</w:t>
        </w:r>
      </w:hyperlink>
      <w:r w:rsidR="007A4308" w:rsidRPr="007A4308">
        <w:rPr>
          <w:sz w:val="26"/>
          <w:szCs w:val="26"/>
        </w:rPr>
        <w:t xml:space="preserve"> — </w:t>
      </w:r>
      <w:hyperlink r:id="rId24" w:tooltip="Брянск-Орловский" w:history="1">
        <w:r w:rsidR="007A4308" w:rsidRPr="007A4308">
          <w:rPr>
            <w:rStyle w:val="a7"/>
            <w:color w:val="auto"/>
            <w:sz w:val="26"/>
            <w:szCs w:val="26"/>
            <w:u w:val="none"/>
          </w:rPr>
          <w:t>Брянск</w:t>
        </w:r>
      </w:hyperlink>
      <w:r w:rsidR="007A4308">
        <w:rPr>
          <w:sz w:val="26"/>
          <w:szCs w:val="26"/>
        </w:rPr>
        <w:t>».</w:t>
      </w:r>
      <w:r w:rsidR="007A4308" w:rsidRPr="007A4308">
        <w:t xml:space="preserve"> </w:t>
      </w:r>
      <w:r w:rsidR="007A4308" w:rsidRPr="007A4308">
        <w:rPr>
          <w:sz w:val="26"/>
          <w:szCs w:val="26"/>
        </w:rPr>
        <w:t xml:space="preserve">В районе </w:t>
      </w:r>
      <w:r w:rsidR="007A4308">
        <w:rPr>
          <w:sz w:val="26"/>
          <w:szCs w:val="26"/>
        </w:rPr>
        <w:t xml:space="preserve">железнодорожной </w:t>
      </w:r>
      <w:r w:rsidR="007A4308" w:rsidRPr="007A4308">
        <w:rPr>
          <w:sz w:val="26"/>
          <w:szCs w:val="26"/>
        </w:rPr>
        <w:t xml:space="preserve">станции </w:t>
      </w:r>
      <w:proofErr w:type="spellStart"/>
      <w:r w:rsidR="007A4308" w:rsidRPr="007A4308">
        <w:rPr>
          <w:sz w:val="26"/>
          <w:szCs w:val="26"/>
        </w:rPr>
        <w:t>Занозная</w:t>
      </w:r>
      <w:proofErr w:type="spellEnd"/>
      <w:r w:rsidR="007A4308" w:rsidRPr="007A4308">
        <w:rPr>
          <w:sz w:val="26"/>
          <w:szCs w:val="26"/>
        </w:rPr>
        <w:t xml:space="preserve"> пересечение с однопутной </w:t>
      </w:r>
      <w:proofErr w:type="spellStart"/>
      <w:r w:rsidR="007A4308" w:rsidRPr="007A4308">
        <w:rPr>
          <w:sz w:val="26"/>
          <w:szCs w:val="26"/>
        </w:rPr>
        <w:t>неэлектрифицированной</w:t>
      </w:r>
      <w:proofErr w:type="spellEnd"/>
      <w:r w:rsidR="007A4308" w:rsidRPr="007A4308">
        <w:rPr>
          <w:sz w:val="26"/>
          <w:szCs w:val="26"/>
        </w:rPr>
        <w:t xml:space="preserve"> линией </w:t>
      </w:r>
      <w:r w:rsidR="007A4308">
        <w:rPr>
          <w:sz w:val="26"/>
          <w:szCs w:val="26"/>
        </w:rPr>
        <w:t>«</w:t>
      </w:r>
      <w:hyperlink r:id="rId25" w:tooltip="Ельня (станция)" w:history="1">
        <w:r w:rsidR="007A4308" w:rsidRPr="007A4308">
          <w:rPr>
            <w:rStyle w:val="a7"/>
            <w:color w:val="auto"/>
            <w:sz w:val="26"/>
            <w:szCs w:val="26"/>
            <w:u w:val="none"/>
          </w:rPr>
          <w:t>Ельня</w:t>
        </w:r>
      </w:hyperlink>
      <w:r w:rsidR="007A4308" w:rsidRPr="007A4308">
        <w:rPr>
          <w:sz w:val="26"/>
          <w:szCs w:val="26"/>
        </w:rPr>
        <w:t xml:space="preserve"> — </w:t>
      </w:r>
      <w:hyperlink r:id="rId26" w:history="1">
        <w:r w:rsidR="007A4308" w:rsidRPr="007A4308">
          <w:rPr>
            <w:rStyle w:val="a7"/>
            <w:color w:val="auto"/>
            <w:sz w:val="26"/>
            <w:szCs w:val="26"/>
            <w:u w:val="none"/>
          </w:rPr>
          <w:t>Сухиничи</w:t>
        </w:r>
      </w:hyperlink>
      <w:r w:rsidR="007A4308">
        <w:rPr>
          <w:sz w:val="26"/>
          <w:szCs w:val="26"/>
        </w:rPr>
        <w:t>»</w:t>
      </w:r>
      <w:r w:rsidR="007A4308" w:rsidRPr="007A4308">
        <w:rPr>
          <w:sz w:val="26"/>
          <w:szCs w:val="26"/>
        </w:rPr>
        <w:t>.</w:t>
      </w:r>
      <w:r w:rsidR="007A4308">
        <w:t xml:space="preserve">  </w:t>
      </w:r>
      <w:r w:rsidR="00450620" w:rsidRPr="0020670E">
        <w:rPr>
          <w:color w:val="000000" w:themeColor="text1"/>
          <w:sz w:val="26"/>
          <w:szCs w:val="26"/>
        </w:rPr>
        <w:t>На территории сельского поселения располагается одна ж</w:t>
      </w:r>
      <w:r w:rsidR="007A4308">
        <w:rPr>
          <w:color w:val="000000" w:themeColor="text1"/>
          <w:sz w:val="26"/>
          <w:szCs w:val="26"/>
        </w:rPr>
        <w:t>елезнодорожная станция «</w:t>
      </w:r>
      <w:proofErr w:type="spellStart"/>
      <w:r w:rsidR="007A4308">
        <w:rPr>
          <w:color w:val="000000" w:themeColor="text1"/>
          <w:sz w:val="26"/>
          <w:szCs w:val="26"/>
        </w:rPr>
        <w:t>Занозная</w:t>
      </w:r>
      <w:proofErr w:type="spellEnd"/>
      <w:r w:rsidR="007A4308">
        <w:rPr>
          <w:color w:val="000000" w:themeColor="text1"/>
          <w:sz w:val="26"/>
          <w:szCs w:val="26"/>
        </w:rPr>
        <w:t xml:space="preserve">» и </w:t>
      </w:r>
      <w:r w:rsidR="00D22C39">
        <w:rPr>
          <w:color w:val="000000" w:themeColor="text1"/>
          <w:sz w:val="26"/>
          <w:szCs w:val="26"/>
        </w:rPr>
        <w:t>три</w:t>
      </w:r>
      <w:r w:rsidR="007A4308">
        <w:rPr>
          <w:color w:val="000000" w:themeColor="text1"/>
          <w:sz w:val="26"/>
          <w:szCs w:val="26"/>
        </w:rPr>
        <w:t xml:space="preserve"> остановочных пункта: «</w:t>
      </w:r>
      <w:proofErr w:type="spellStart"/>
      <w:r w:rsidR="007A4308">
        <w:rPr>
          <w:color w:val="000000" w:themeColor="text1"/>
          <w:sz w:val="26"/>
          <w:szCs w:val="26"/>
        </w:rPr>
        <w:t>Милятинский</w:t>
      </w:r>
      <w:proofErr w:type="spellEnd"/>
      <w:r w:rsidR="007A4308">
        <w:rPr>
          <w:color w:val="000000" w:themeColor="text1"/>
          <w:sz w:val="26"/>
          <w:szCs w:val="26"/>
        </w:rPr>
        <w:t xml:space="preserve"> завод»</w:t>
      </w:r>
      <w:r w:rsidR="00D22C39">
        <w:rPr>
          <w:color w:val="000000" w:themeColor="text1"/>
          <w:sz w:val="26"/>
          <w:szCs w:val="26"/>
        </w:rPr>
        <w:t>,</w:t>
      </w:r>
      <w:r w:rsidR="007A4308">
        <w:rPr>
          <w:color w:val="000000" w:themeColor="text1"/>
          <w:sz w:val="26"/>
          <w:szCs w:val="26"/>
        </w:rPr>
        <w:t xml:space="preserve"> «Борец»</w:t>
      </w:r>
      <w:r w:rsidR="00D22C39">
        <w:rPr>
          <w:color w:val="000000" w:themeColor="text1"/>
          <w:sz w:val="26"/>
          <w:szCs w:val="26"/>
        </w:rPr>
        <w:t>, «107 км»</w:t>
      </w:r>
      <w:r w:rsidR="007A4308">
        <w:rPr>
          <w:color w:val="000000" w:themeColor="text1"/>
          <w:sz w:val="26"/>
          <w:szCs w:val="26"/>
        </w:rPr>
        <w:t>.</w:t>
      </w:r>
      <w:r w:rsidR="00450620" w:rsidRPr="0020670E">
        <w:rPr>
          <w:color w:val="000000" w:themeColor="text1"/>
          <w:sz w:val="26"/>
          <w:szCs w:val="26"/>
        </w:rPr>
        <w:t xml:space="preserve"> </w:t>
      </w:r>
    </w:p>
    <w:p w:rsidR="00B30D71" w:rsidRPr="0020670E" w:rsidRDefault="00B30D71" w:rsidP="00B30D71">
      <w:pPr>
        <w:spacing w:line="276" w:lineRule="auto"/>
        <w:ind w:firstLine="709"/>
        <w:jc w:val="both"/>
        <w:rPr>
          <w:b/>
          <w:color w:val="000000" w:themeColor="text1"/>
          <w:sz w:val="26"/>
          <w:szCs w:val="26"/>
        </w:rPr>
      </w:pPr>
    </w:p>
    <w:p w:rsidR="00181BAD" w:rsidRPr="0020670E" w:rsidRDefault="00181BAD" w:rsidP="00181BAD">
      <w:pPr>
        <w:ind w:firstLine="709"/>
        <w:jc w:val="both"/>
        <w:rPr>
          <w:color w:val="000000" w:themeColor="text1"/>
          <w:sz w:val="26"/>
          <w:szCs w:val="26"/>
        </w:rPr>
        <w:sectPr w:rsidR="00181BAD" w:rsidRPr="0020670E" w:rsidSect="002F0D9A">
          <w:pgSz w:w="11906" w:h="16838"/>
          <w:pgMar w:top="851" w:right="707" w:bottom="851" w:left="1644" w:header="709" w:footer="367" w:gutter="0"/>
          <w:cols w:space="720"/>
          <w:docGrid w:linePitch="360"/>
        </w:sectPr>
      </w:pPr>
    </w:p>
    <w:p w:rsidR="00312AB2" w:rsidRPr="0020670E" w:rsidRDefault="000128E5" w:rsidP="00BB5AA0">
      <w:pPr>
        <w:pStyle w:val="2"/>
        <w:spacing w:before="120" w:after="120" w:line="240" w:lineRule="auto"/>
        <w:ind w:left="578" w:hanging="578"/>
        <w:rPr>
          <w:color w:val="000000" w:themeColor="text1"/>
          <w:sz w:val="28"/>
          <w:szCs w:val="28"/>
        </w:rPr>
      </w:pPr>
      <w:bookmarkStart w:id="131" w:name="_Toc132018260"/>
      <w:r w:rsidRPr="0020670E">
        <w:rPr>
          <w:color w:val="000000" w:themeColor="text1"/>
          <w:sz w:val="28"/>
          <w:szCs w:val="28"/>
          <w:lang w:val="en-US"/>
        </w:rPr>
        <w:lastRenderedPageBreak/>
        <w:t>II</w:t>
      </w:r>
      <w:r w:rsidRPr="0020670E">
        <w:rPr>
          <w:color w:val="000000" w:themeColor="text1"/>
          <w:sz w:val="28"/>
          <w:szCs w:val="28"/>
        </w:rPr>
        <w:t>.5</w:t>
      </w:r>
      <w:r w:rsidR="00312AB2" w:rsidRPr="0020670E">
        <w:rPr>
          <w:color w:val="000000" w:themeColor="text1"/>
          <w:sz w:val="28"/>
          <w:szCs w:val="28"/>
        </w:rPr>
        <w:t xml:space="preserve"> Социально-экономическая характеристика сельского поселения</w:t>
      </w:r>
      <w:bookmarkEnd w:id="131"/>
    </w:p>
    <w:p w:rsidR="00312AB2" w:rsidRPr="0020670E" w:rsidRDefault="00FE0500" w:rsidP="00BB5AA0">
      <w:pPr>
        <w:pStyle w:val="3"/>
        <w:spacing w:line="240" w:lineRule="auto"/>
        <w:jc w:val="center"/>
        <w:rPr>
          <w:color w:val="000000" w:themeColor="text1"/>
          <w:sz w:val="26"/>
          <w:szCs w:val="26"/>
          <w:lang w:val="ru-RU"/>
        </w:rPr>
      </w:pPr>
      <w:bookmarkStart w:id="132" w:name="__RefHeading__416_1612356966"/>
      <w:bookmarkStart w:id="133" w:name="__RefHeading__152_1539069001"/>
      <w:bookmarkStart w:id="134" w:name="__RefHeading__348_276625223"/>
      <w:bookmarkStart w:id="135" w:name="__RefHeading__512_670117999"/>
      <w:bookmarkStart w:id="136" w:name="__RefHeading__119_1212657833"/>
      <w:bookmarkStart w:id="137" w:name="__RefHeading__184_1585558239"/>
      <w:bookmarkStart w:id="138" w:name="__RefHeading__878_1612356966"/>
      <w:bookmarkStart w:id="139" w:name="_Toc132018261"/>
      <w:bookmarkEnd w:id="132"/>
      <w:bookmarkEnd w:id="133"/>
      <w:bookmarkEnd w:id="134"/>
      <w:bookmarkEnd w:id="135"/>
      <w:bookmarkEnd w:id="136"/>
      <w:bookmarkEnd w:id="137"/>
      <w:bookmarkEnd w:id="138"/>
      <w:r w:rsidRPr="0020670E">
        <w:rPr>
          <w:color w:val="000000" w:themeColor="text1"/>
          <w:sz w:val="26"/>
          <w:szCs w:val="26"/>
        </w:rPr>
        <w:t>II</w:t>
      </w:r>
      <w:r w:rsidRPr="0020670E">
        <w:rPr>
          <w:color w:val="000000" w:themeColor="text1"/>
          <w:sz w:val="26"/>
          <w:szCs w:val="26"/>
          <w:lang w:val="ru-RU"/>
        </w:rPr>
        <w:t>.5.</w:t>
      </w:r>
      <w:r w:rsidR="00AF2081" w:rsidRPr="0020670E">
        <w:rPr>
          <w:color w:val="000000" w:themeColor="text1"/>
          <w:sz w:val="26"/>
          <w:szCs w:val="26"/>
          <w:lang w:val="ru-RU"/>
        </w:rPr>
        <w:t>1</w:t>
      </w:r>
      <w:r w:rsidRPr="0020670E">
        <w:rPr>
          <w:color w:val="000000" w:themeColor="text1"/>
          <w:sz w:val="26"/>
          <w:szCs w:val="26"/>
          <w:lang w:val="ru-RU"/>
        </w:rPr>
        <w:t xml:space="preserve"> </w:t>
      </w:r>
      <w:r w:rsidR="0023078D" w:rsidRPr="0020670E">
        <w:rPr>
          <w:color w:val="000000" w:themeColor="text1"/>
          <w:sz w:val="26"/>
          <w:szCs w:val="26"/>
          <w:lang w:val="ru-RU"/>
        </w:rPr>
        <w:t>Население</w:t>
      </w:r>
      <w:bookmarkEnd w:id="139"/>
    </w:p>
    <w:p w:rsidR="00A830C1" w:rsidRPr="0020670E" w:rsidRDefault="00202480" w:rsidP="00791B3B">
      <w:pPr>
        <w:ind w:firstLine="902"/>
        <w:jc w:val="both"/>
        <w:rPr>
          <w:color w:val="000000" w:themeColor="text1"/>
          <w:sz w:val="26"/>
          <w:szCs w:val="26"/>
        </w:rPr>
      </w:pPr>
      <w:bookmarkStart w:id="140" w:name="_Toc442083357"/>
      <w:r w:rsidRPr="0020670E">
        <w:rPr>
          <w:color w:val="000000" w:themeColor="text1"/>
          <w:sz w:val="26"/>
          <w:szCs w:val="26"/>
        </w:rPr>
        <w:t>По данным Федеральной службы государственной статистики п</w:t>
      </w:r>
      <w:r w:rsidR="00A830C1" w:rsidRPr="0020670E">
        <w:rPr>
          <w:color w:val="000000" w:themeColor="text1"/>
          <w:sz w:val="26"/>
          <w:szCs w:val="26"/>
        </w:rPr>
        <w:t xml:space="preserve">остоянное население </w:t>
      </w:r>
      <w:r w:rsidR="00C144A1" w:rsidRPr="0020670E">
        <w:rPr>
          <w:color w:val="000000" w:themeColor="text1"/>
          <w:sz w:val="26"/>
          <w:szCs w:val="26"/>
        </w:rPr>
        <w:t>сельского поселения</w:t>
      </w:r>
      <w:r w:rsidR="00A830C1" w:rsidRPr="0020670E">
        <w:rPr>
          <w:color w:val="000000" w:themeColor="text1"/>
          <w:sz w:val="26"/>
          <w:szCs w:val="26"/>
        </w:rPr>
        <w:t xml:space="preserve"> составляет </w:t>
      </w:r>
      <w:r w:rsidR="007A4308">
        <w:rPr>
          <w:bCs/>
          <w:color w:val="000000" w:themeColor="text1"/>
          <w:sz w:val="26"/>
          <w:szCs w:val="26"/>
          <w:lang w:eastAsia="ru-RU"/>
        </w:rPr>
        <w:t>725</w:t>
      </w:r>
      <w:r w:rsidR="00A830C1" w:rsidRPr="0020670E">
        <w:rPr>
          <w:color w:val="000000" w:themeColor="text1"/>
          <w:sz w:val="26"/>
          <w:szCs w:val="26"/>
        </w:rPr>
        <w:t xml:space="preserve"> человек. </w:t>
      </w:r>
    </w:p>
    <w:p w:rsidR="00AF6C8D" w:rsidRPr="0020670E" w:rsidRDefault="00AF6C8D" w:rsidP="00791B3B">
      <w:pPr>
        <w:pStyle w:val="af1"/>
        <w:keepNext/>
        <w:tabs>
          <w:tab w:val="left" w:pos="702"/>
        </w:tabs>
        <w:spacing w:after="0"/>
        <w:ind w:left="702" w:hanging="702"/>
        <w:jc w:val="center"/>
        <w:rPr>
          <w:rFonts w:cs="Times New Roman"/>
          <w:b/>
          <w:i w:val="0"/>
          <w:color w:val="000000" w:themeColor="text1"/>
          <w:sz w:val="26"/>
          <w:szCs w:val="26"/>
        </w:rPr>
      </w:pPr>
      <w:r w:rsidRPr="0020670E">
        <w:rPr>
          <w:rFonts w:cs="Times New Roman"/>
          <w:b/>
          <w:i w:val="0"/>
          <w:color w:val="000000" w:themeColor="text1"/>
          <w:sz w:val="26"/>
          <w:szCs w:val="26"/>
        </w:rPr>
        <w:t xml:space="preserve">Динамика численности населения </w:t>
      </w:r>
    </w:p>
    <w:p w:rsidR="00AF6C8D" w:rsidRPr="0020670E" w:rsidRDefault="00AF6C8D" w:rsidP="00AF6C8D">
      <w:pPr>
        <w:spacing w:line="276" w:lineRule="auto"/>
        <w:jc w:val="right"/>
        <w:rPr>
          <w:i/>
          <w:color w:val="000000" w:themeColor="text1"/>
        </w:rPr>
      </w:pPr>
      <w:r w:rsidRPr="0020670E">
        <w:rPr>
          <w:i/>
          <w:color w:val="000000" w:themeColor="text1"/>
        </w:rPr>
        <w:t xml:space="preserve">Таблица </w:t>
      </w:r>
      <w:r w:rsidR="00A53AC1">
        <w:rPr>
          <w:i/>
          <w:color w:val="000000" w:themeColor="text1"/>
        </w:rPr>
        <w:t>13</w:t>
      </w:r>
    </w:p>
    <w:tbl>
      <w:tblPr>
        <w:tblStyle w:val="affffd"/>
        <w:tblW w:w="9979" w:type="dxa"/>
        <w:jc w:val="center"/>
        <w:tblLayout w:type="fixed"/>
        <w:tblLook w:val="04A0"/>
      </w:tblPr>
      <w:tblGrid>
        <w:gridCol w:w="3517"/>
        <w:gridCol w:w="1077"/>
        <w:gridCol w:w="1077"/>
        <w:gridCol w:w="1077"/>
        <w:gridCol w:w="1077"/>
        <w:gridCol w:w="1077"/>
        <w:gridCol w:w="1077"/>
      </w:tblGrid>
      <w:tr w:rsidR="009174FD" w:rsidRPr="0020670E" w:rsidTr="007F6B88">
        <w:trPr>
          <w:jc w:val="center"/>
        </w:trPr>
        <w:tc>
          <w:tcPr>
            <w:tcW w:w="3517" w:type="dxa"/>
          </w:tcPr>
          <w:p w:rsidR="009174FD" w:rsidRPr="0020670E" w:rsidRDefault="009174FD" w:rsidP="00730FE3">
            <w:pPr>
              <w:pStyle w:val="afc"/>
              <w:rPr>
                <w:b/>
                <w:bCs/>
                <w:color w:val="000000" w:themeColor="text1"/>
              </w:rPr>
            </w:pPr>
            <w:r w:rsidRPr="0020670E">
              <w:rPr>
                <w:b/>
                <w:bCs/>
                <w:color w:val="000000" w:themeColor="text1"/>
              </w:rPr>
              <w:t>Годы</w:t>
            </w:r>
          </w:p>
        </w:tc>
        <w:tc>
          <w:tcPr>
            <w:tcW w:w="1077" w:type="dxa"/>
          </w:tcPr>
          <w:p w:rsidR="009174FD" w:rsidRPr="0020670E" w:rsidRDefault="009174FD" w:rsidP="004C1962">
            <w:pPr>
              <w:jc w:val="center"/>
              <w:rPr>
                <w:b/>
                <w:color w:val="000000" w:themeColor="text1"/>
              </w:rPr>
            </w:pPr>
            <w:r w:rsidRPr="0020670E">
              <w:rPr>
                <w:b/>
                <w:color w:val="000000" w:themeColor="text1"/>
              </w:rPr>
              <w:t>201</w:t>
            </w:r>
            <w:r>
              <w:rPr>
                <w:b/>
                <w:color w:val="000000" w:themeColor="text1"/>
              </w:rPr>
              <w:t>5</w:t>
            </w:r>
          </w:p>
        </w:tc>
        <w:tc>
          <w:tcPr>
            <w:tcW w:w="1077" w:type="dxa"/>
          </w:tcPr>
          <w:p w:rsidR="009174FD" w:rsidRPr="0020670E" w:rsidRDefault="009174FD" w:rsidP="00871F72">
            <w:pPr>
              <w:jc w:val="center"/>
              <w:rPr>
                <w:b/>
                <w:color w:val="000000" w:themeColor="text1"/>
              </w:rPr>
            </w:pPr>
            <w:r w:rsidRPr="0020670E">
              <w:rPr>
                <w:b/>
                <w:color w:val="000000" w:themeColor="text1"/>
              </w:rPr>
              <w:t>201</w:t>
            </w:r>
            <w:r>
              <w:rPr>
                <w:b/>
                <w:color w:val="000000" w:themeColor="text1"/>
              </w:rPr>
              <w:t>7</w:t>
            </w:r>
          </w:p>
        </w:tc>
        <w:tc>
          <w:tcPr>
            <w:tcW w:w="1077" w:type="dxa"/>
          </w:tcPr>
          <w:p w:rsidR="009174FD" w:rsidRPr="0020670E" w:rsidRDefault="009174FD" w:rsidP="00871F72">
            <w:pPr>
              <w:jc w:val="center"/>
              <w:rPr>
                <w:b/>
                <w:color w:val="000000" w:themeColor="text1"/>
              </w:rPr>
            </w:pPr>
            <w:r w:rsidRPr="0020670E">
              <w:rPr>
                <w:b/>
                <w:color w:val="000000" w:themeColor="text1"/>
              </w:rPr>
              <w:t>201</w:t>
            </w:r>
            <w:r>
              <w:rPr>
                <w:b/>
                <w:color w:val="000000" w:themeColor="text1"/>
              </w:rPr>
              <w:t>8</w:t>
            </w:r>
          </w:p>
        </w:tc>
        <w:tc>
          <w:tcPr>
            <w:tcW w:w="1077" w:type="dxa"/>
          </w:tcPr>
          <w:p w:rsidR="009174FD" w:rsidRPr="0020670E" w:rsidRDefault="009174FD" w:rsidP="00871F72">
            <w:pPr>
              <w:jc w:val="center"/>
              <w:rPr>
                <w:b/>
                <w:color w:val="000000" w:themeColor="text1"/>
              </w:rPr>
            </w:pPr>
            <w:r w:rsidRPr="0020670E">
              <w:rPr>
                <w:b/>
                <w:color w:val="000000" w:themeColor="text1"/>
              </w:rPr>
              <w:t>201</w:t>
            </w:r>
            <w:r>
              <w:rPr>
                <w:b/>
                <w:color w:val="000000" w:themeColor="text1"/>
              </w:rPr>
              <w:t>9</w:t>
            </w:r>
          </w:p>
        </w:tc>
        <w:tc>
          <w:tcPr>
            <w:tcW w:w="1077" w:type="dxa"/>
          </w:tcPr>
          <w:p w:rsidR="009174FD" w:rsidRPr="0020670E" w:rsidRDefault="009174FD" w:rsidP="00871F72">
            <w:pPr>
              <w:jc w:val="center"/>
              <w:rPr>
                <w:b/>
                <w:color w:val="000000" w:themeColor="text1"/>
              </w:rPr>
            </w:pPr>
            <w:r w:rsidRPr="0020670E">
              <w:rPr>
                <w:b/>
                <w:color w:val="000000" w:themeColor="text1"/>
              </w:rPr>
              <w:t>20</w:t>
            </w:r>
            <w:r>
              <w:rPr>
                <w:b/>
                <w:color w:val="000000" w:themeColor="text1"/>
              </w:rPr>
              <w:t>20</w:t>
            </w:r>
          </w:p>
        </w:tc>
        <w:tc>
          <w:tcPr>
            <w:tcW w:w="1077" w:type="dxa"/>
          </w:tcPr>
          <w:p w:rsidR="009174FD" w:rsidRPr="0020670E" w:rsidRDefault="009174FD" w:rsidP="00871F72">
            <w:pPr>
              <w:jc w:val="center"/>
              <w:rPr>
                <w:b/>
                <w:color w:val="000000" w:themeColor="text1"/>
              </w:rPr>
            </w:pPr>
            <w:r w:rsidRPr="0020670E">
              <w:rPr>
                <w:b/>
                <w:color w:val="000000" w:themeColor="text1"/>
              </w:rPr>
              <w:t>20</w:t>
            </w:r>
            <w:r>
              <w:rPr>
                <w:b/>
                <w:color w:val="000000" w:themeColor="text1"/>
              </w:rPr>
              <w:t>21</w:t>
            </w:r>
          </w:p>
        </w:tc>
      </w:tr>
      <w:tr w:rsidR="00450620" w:rsidRPr="0020670E" w:rsidTr="00DC0F7F">
        <w:trPr>
          <w:jc w:val="center"/>
        </w:trPr>
        <w:tc>
          <w:tcPr>
            <w:tcW w:w="3517" w:type="dxa"/>
          </w:tcPr>
          <w:p w:rsidR="007C3501" w:rsidRPr="0020670E" w:rsidRDefault="007C3501" w:rsidP="007C3501">
            <w:pPr>
              <w:pStyle w:val="afc"/>
              <w:rPr>
                <w:b/>
                <w:bCs/>
                <w:color w:val="000000" w:themeColor="text1"/>
              </w:rPr>
            </w:pPr>
            <w:r w:rsidRPr="0020670E">
              <w:rPr>
                <w:b/>
                <w:bCs/>
                <w:color w:val="000000" w:themeColor="text1"/>
              </w:rPr>
              <w:t>Население, чел.</w:t>
            </w:r>
          </w:p>
        </w:tc>
        <w:tc>
          <w:tcPr>
            <w:tcW w:w="1077" w:type="dxa"/>
            <w:vAlign w:val="center"/>
          </w:tcPr>
          <w:p w:rsidR="007C3501" w:rsidRPr="0020670E" w:rsidRDefault="009174FD" w:rsidP="00450620">
            <w:pPr>
              <w:suppressAutoHyphens w:val="0"/>
              <w:jc w:val="center"/>
              <w:rPr>
                <w:color w:val="000000" w:themeColor="text1"/>
                <w:lang w:eastAsia="ru-RU"/>
              </w:rPr>
            </w:pPr>
            <w:r>
              <w:rPr>
                <w:color w:val="000000" w:themeColor="text1"/>
                <w:lang w:eastAsia="ru-RU"/>
              </w:rPr>
              <w:t>632</w:t>
            </w:r>
          </w:p>
        </w:tc>
        <w:tc>
          <w:tcPr>
            <w:tcW w:w="1077" w:type="dxa"/>
            <w:vAlign w:val="center"/>
          </w:tcPr>
          <w:p w:rsidR="007C3501" w:rsidRPr="0020670E" w:rsidRDefault="009174FD" w:rsidP="007C3501">
            <w:pPr>
              <w:suppressAutoHyphens w:val="0"/>
              <w:jc w:val="center"/>
              <w:rPr>
                <w:color w:val="000000" w:themeColor="text1"/>
                <w:lang w:eastAsia="ru-RU"/>
              </w:rPr>
            </w:pPr>
            <w:r>
              <w:rPr>
                <w:color w:val="000000" w:themeColor="text1"/>
                <w:lang w:eastAsia="ru-RU"/>
              </w:rPr>
              <w:t>709</w:t>
            </w:r>
          </w:p>
        </w:tc>
        <w:tc>
          <w:tcPr>
            <w:tcW w:w="1077" w:type="dxa"/>
            <w:vAlign w:val="center"/>
          </w:tcPr>
          <w:p w:rsidR="007C3501" w:rsidRPr="0020670E" w:rsidRDefault="009174FD" w:rsidP="007C3501">
            <w:pPr>
              <w:jc w:val="center"/>
              <w:rPr>
                <w:color w:val="000000" w:themeColor="text1"/>
              </w:rPr>
            </w:pPr>
            <w:r>
              <w:rPr>
                <w:color w:val="000000" w:themeColor="text1"/>
              </w:rPr>
              <w:t>719</w:t>
            </w:r>
          </w:p>
        </w:tc>
        <w:tc>
          <w:tcPr>
            <w:tcW w:w="1077" w:type="dxa"/>
            <w:vAlign w:val="center"/>
          </w:tcPr>
          <w:p w:rsidR="007C3501" w:rsidRPr="0020670E" w:rsidRDefault="009174FD" w:rsidP="007C3501">
            <w:pPr>
              <w:jc w:val="center"/>
              <w:rPr>
                <w:color w:val="000000" w:themeColor="text1"/>
              </w:rPr>
            </w:pPr>
            <w:r>
              <w:rPr>
                <w:color w:val="000000" w:themeColor="text1"/>
              </w:rPr>
              <w:t>718</w:t>
            </w:r>
          </w:p>
        </w:tc>
        <w:tc>
          <w:tcPr>
            <w:tcW w:w="1077" w:type="dxa"/>
            <w:vAlign w:val="center"/>
          </w:tcPr>
          <w:p w:rsidR="007C3501" w:rsidRPr="0020670E" w:rsidRDefault="009174FD" w:rsidP="007C3501">
            <w:pPr>
              <w:jc w:val="center"/>
              <w:rPr>
                <w:color w:val="000000" w:themeColor="text1"/>
              </w:rPr>
            </w:pPr>
            <w:r>
              <w:rPr>
                <w:color w:val="000000" w:themeColor="text1"/>
              </w:rPr>
              <w:t>729</w:t>
            </w:r>
          </w:p>
        </w:tc>
        <w:tc>
          <w:tcPr>
            <w:tcW w:w="1077" w:type="dxa"/>
            <w:vAlign w:val="center"/>
          </w:tcPr>
          <w:p w:rsidR="007C3501" w:rsidRPr="0020670E" w:rsidRDefault="009174FD" w:rsidP="007C3501">
            <w:pPr>
              <w:jc w:val="center"/>
              <w:rPr>
                <w:color w:val="000000" w:themeColor="text1"/>
              </w:rPr>
            </w:pPr>
            <w:r>
              <w:rPr>
                <w:color w:val="000000" w:themeColor="text1"/>
              </w:rPr>
              <w:t>725</w:t>
            </w:r>
          </w:p>
        </w:tc>
      </w:tr>
    </w:tbl>
    <w:p w:rsidR="006A313E" w:rsidRPr="0020670E" w:rsidRDefault="006B4286" w:rsidP="006615D5">
      <w:pPr>
        <w:spacing w:line="276" w:lineRule="auto"/>
        <w:ind w:firstLine="902"/>
        <w:jc w:val="both"/>
        <w:rPr>
          <w:color w:val="000000" w:themeColor="text1"/>
          <w:sz w:val="26"/>
          <w:szCs w:val="26"/>
        </w:rPr>
      </w:pPr>
      <w:r w:rsidRPr="0020670E">
        <w:rPr>
          <w:color w:val="000000" w:themeColor="text1"/>
          <w:sz w:val="26"/>
          <w:szCs w:val="26"/>
        </w:rPr>
        <w:t>Основную роль в изменении численности населения поселения играет естественное и механическое движение населения.</w:t>
      </w:r>
    </w:p>
    <w:p w:rsidR="006C621C" w:rsidRPr="0020670E" w:rsidRDefault="006A4202" w:rsidP="006615D5">
      <w:pPr>
        <w:spacing w:line="276" w:lineRule="auto"/>
        <w:ind w:firstLine="902"/>
        <w:jc w:val="both"/>
        <w:rPr>
          <w:color w:val="000000" w:themeColor="text1"/>
          <w:sz w:val="26"/>
          <w:szCs w:val="26"/>
        </w:rPr>
      </w:pPr>
      <w:r w:rsidRPr="0020670E">
        <w:rPr>
          <w:color w:val="000000" w:themeColor="text1"/>
          <w:sz w:val="26"/>
          <w:szCs w:val="26"/>
        </w:rPr>
        <w:t xml:space="preserve">Демографическая </w:t>
      </w:r>
      <w:r w:rsidR="006C621C" w:rsidRPr="0020670E">
        <w:rPr>
          <w:color w:val="000000" w:themeColor="text1"/>
          <w:sz w:val="26"/>
          <w:szCs w:val="26"/>
        </w:rPr>
        <w:t xml:space="preserve">ситуация, складывающаяся на территории сельского </w:t>
      </w:r>
      <w:r w:rsidRPr="0020670E">
        <w:rPr>
          <w:color w:val="000000" w:themeColor="text1"/>
          <w:sz w:val="26"/>
          <w:szCs w:val="26"/>
        </w:rPr>
        <w:t xml:space="preserve">поселения, свидетельствует о наличии общих тенденций, присущих большинству территорий </w:t>
      </w:r>
      <w:r w:rsidR="00855F90" w:rsidRPr="0020670E">
        <w:rPr>
          <w:color w:val="000000" w:themeColor="text1"/>
          <w:sz w:val="26"/>
          <w:szCs w:val="26"/>
        </w:rPr>
        <w:t>Калужской области</w:t>
      </w:r>
      <w:r w:rsidR="006C621C" w:rsidRPr="0020670E">
        <w:rPr>
          <w:color w:val="000000" w:themeColor="text1"/>
          <w:sz w:val="26"/>
          <w:szCs w:val="26"/>
        </w:rPr>
        <w:t>.</w:t>
      </w:r>
    </w:p>
    <w:p w:rsidR="00A63B2E" w:rsidRPr="0020670E" w:rsidRDefault="00A63B2E" w:rsidP="006A313E">
      <w:pPr>
        <w:spacing w:line="276" w:lineRule="auto"/>
        <w:ind w:firstLine="902"/>
        <w:jc w:val="both"/>
        <w:rPr>
          <w:color w:val="000000" w:themeColor="text1"/>
          <w:sz w:val="26"/>
          <w:szCs w:val="26"/>
        </w:rPr>
      </w:pPr>
    </w:p>
    <w:p w:rsidR="003E5EA6" w:rsidRPr="0020670E" w:rsidRDefault="003E5EA6" w:rsidP="004C1962">
      <w:pPr>
        <w:pStyle w:val="3"/>
        <w:tabs>
          <w:tab w:val="left" w:pos="0"/>
        </w:tabs>
        <w:spacing w:line="276" w:lineRule="auto"/>
        <w:jc w:val="center"/>
        <w:rPr>
          <w:color w:val="000000" w:themeColor="text1"/>
          <w:sz w:val="26"/>
          <w:szCs w:val="26"/>
          <w:lang w:val="ru-RU"/>
        </w:rPr>
      </w:pPr>
      <w:bookmarkStart w:id="141" w:name="_Toc132018262"/>
      <w:r w:rsidRPr="0020670E">
        <w:rPr>
          <w:color w:val="000000" w:themeColor="text1"/>
          <w:sz w:val="26"/>
          <w:szCs w:val="26"/>
        </w:rPr>
        <w:t>II.5.</w:t>
      </w:r>
      <w:r w:rsidR="00A63B2E" w:rsidRPr="0020670E">
        <w:rPr>
          <w:color w:val="000000" w:themeColor="text1"/>
          <w:sz w:val="26"/>
          <w:szCs w:val="26"/>
          <w:lang w:val="ru-RU"/>
        </w:rPr>
        <w:t>3</w:t>
      </w:r>
      <w:r w:rsidRPr="0020670E">
        <w:rPr>
          <w:color w:val="000000" w:themeColor="text1"/>
          <w:sz w:val="26"/>
          <w:szCs w:val="26"/>
        </w:rPr>
        <w:t xml:space="preserve"> </w:t>
      </w:r>
      <w:r w:rsidRPr="0020670E">
        <w:rPr>
          <w:color w:val="000000" w:themeColor="text1"/>
          <w:sz w:val="26"/>
          <w:szCs w:val="26"/>
          <w:lang w:val="ru-RU"/>
        </w:rPr>
        <w:t>Экономическая база</w:t>
      </w:r>
      <w:bookmarkEnd w:id="141"/>
    </w:p>
    <w:p w:rsidR="00BA75B9" w:rsidRPr="00BA75B9" w:rsidRDefault="00BA75B9" w:rsidP="00BA75B9">
      <w:pPr>
        <w:spacing w:line="276" w:lineRule="auto"/>
        <w:ind w:firstLine="708"/>
        <w:jc w:val="both"/>
        <w:rPr>
          <w:sz w:val="26"/>
          <w:szCs w:val="26"/>
        </w:rPr>
      </w:pPr>
      <w:r w:rsidRPr="00BA75B9">
        <w:rPr>
          <w:sz w:val="26"/>
          <w:szCs w:val="26"/>
        </w:rPr>
        <w:t>На территории сельского поселения действуют несколько сельскохозяйственных  предприятий:</w:t>
      </w:r>
    </w:p>
    <w:p w:rsidR="00BA75B9" w:rsidRPr="00BA75B9" w:rsidRDefault="00BA75B9" w:rsidP="00BA75B9">
      <w:pPr>
        <w:numPr>
          <w:ilvl w:val="0"/>
          <w:numId w:val="19"/>
        </w:numPr>
        <w:suppressAutoHyphens w:val="0"/>
        <w:spacing w:line="276" w:lineRule="auto"/>
        <w:jc w:val="both"/>
        <w:rPr>
          <w:sz w:val="26"/>
          <w:szCs w:val="26"/>
        </w:rPr>
      </w:pPr>
      <w:r w:rsidRPr="00BA75B9">
        <w:rPr>
          <w:sz w:val="26"/>
          <w:szCs w:val="26"/>
        </w:rPr>
        <w:t xml:space="preserve">КФХ «Федин» (дер. </w:t>
      </w:r>
      <w:proofErr w:type="spellStart"/>
      <w:r w:rsidRPr="00BA75B9">
        <w:rPr>
          <w:sz w:val="26"/>
          <w:szCs w:val="26"/>
        </w:rPr>
        <w:t>Дегонка</w:t>
      </w:r>
      <w:proofErr w:type="spellEnd"/>
      <w:r w:rsidRPr="00BA75B9">
        <w:rPr>
          <w:sz w:val="26"/>
          <w:szCs w:val="26"/>
        </w:rPr>
        <w:t>);</w:t>
      </w:r>
    </w:p>
    <w:p w:rsidR="00BA75B9" w:rsidRPr="00BA75B9" w:rsidRDefault="00BA75B9" w:rsidP="00BA75B9">
      <w:pPr>
        <w:numPr>
          <w:ilvl w:val="0"/>
          <w:numId w:val="19"/>
        </w:numPr>
        <w:suppressAutoHyphens w:val="0"/>
        <w:spacing w:line="276" w:lineRule="auto"/>
        <w:jc w:val="both"/>
        <w:rPr>
          <w:sz w:val="26"/>
          <w:szCs w:val="26"/>
        </w:rPr>
      </w:pPr>
      <w:r w:rsidRPr="00BA75B9">
        <w:rPr>
          <w:sz w:val="26"/>
          <w:szCs w:val="26"/>
        </w:rPr>
        <w:t>ООО «</w:t>
      </w:r>
      <w:proofErr w:type="spellStart"/>
      <w:r w:rsidRPr="00BA75B9">
        <w:rPr>
          <w:sz w:val="26"/>
          <w:szCs w:val="26"/>
        </w:rPr>
        <w:t>Агроком</w:t>
      </w:r>
      <w:proofErr w:type="spellEnd"/>
      <w:r w:rsidRPr="00BA75B9">
        <w:rPr>
          <w:sz w:val="26"/>
          <w:szCs w:val="26"/>
        </w:rPr>
        <w:t xml:space="preserve">» (дер. Ст. </w:t>
      </w:r>
      <w:proofErr w:type="spellStart"/>
      <w:r w:rsidRPr="00BA75B9">
        <w:rPr>
          <w:sz w:val="26"/>
          <w:szCs w:val="26"/>
        </w:rPr>
        <w:t>Шопотово</w:t>
      </w:r>
      <w:proofErr w:type="spellEnd"/>
      <w:r w:rsidRPr="00BA75B9">
        <w:rPr>
          <w:sz w:val="26"/>
          <w:szCs w:val="26"/>
        </w:rPr>
        <w:t>);</w:t>
      </w:r>
    </w:p>
    <w:p w:rsidR="00BA75B9" w:rsidRDefault="00BA75B9" w:rsidP="00BA75B9">
      <w:pPr>
        <w:numPr>
          <w:ilvl w:val="0"/>
          <w:numId w:val="19"/>
        </w:numPr>
        <w:suppressAutoHyphens w:val="0"/>
        <w:spacing w:line="276" w:lineRule="auto"/>
        <w:jc w:val="both"/>
        <w:rPr>
          <w:sz w:val="26"/>
          <w:szCs w:val="26"/>
        </w:rPr>
      </w:pPr>
      <w:r w:rsidRPr="00BA75B9">
        <w:rPr>
          <w:sz w:val="26"/>
          <w:szCs w:val="26"/>
        </w:rPr>
        <w:t xml:space="preserve">ООО «Спасское» (дер. </w:t>
      </w:r>
      <w:proofErr w:type="spellStart"/>
      <w:r w:rsidRPr="00BA75B9">
        <w:rPr>
          <w:sz w:val="26"/>
          <w:szCs w:val="26"/>
        </w:rPr>
        <w:t>Дегонка</w:t>
      </w:r>
      <w:proofErr w:type="spellEnd"/>
      <w:r w:rsidRPr="00BA75B9">
        <w:rPr>
          <w:sz w:val="26"/>
          <w:szCs w:val="26"/>
        </w:rPr>
        <w:t>).</w:t>
      </w:r>
    </w:p>
    <w:p w:rsidR="00710705" w:rsidRDefault="00710705" w:rsidP="00BA75B9">
      <w:pPr>
        <w:numPr>
          <w:ilvl w:val="0"/>
          <w:numId w:val="19"/>
        </w:numPr>
        <w:suppressAutoHyphens w:val="0"/>
        <w:spacing w:line="276" w:lineRule="auto"/>
        <w:jc w:val="both"/>
        <w:rPr>
          <w:sz w:val="26"/>
          <w:szCs w:val="26"/>
        </w:rPr>
      </w:pPr>
      <w:r>
        <w:rPr>
          <w:sz w:val="26"/>
          <w:szCs w:val="26"/>
        </w:rPr>
        <w:t>КФХ «</w:t>
      </w:r>
      <w:proofErr w:type="spellStart"/>
      <w:r>
        <w:rPr>
          <w:sz w:val="26"/>
          <w:szCs w:val="26"/>
        </w:rPr>
        <w:t>Базанов</w:t>
      </w:r>
      <w:proofErr w:type="spellEnd"/>
      <w:r>
        <w:rPr>
          <w:sz w:val="26"/>
          <w:szCs w:val="26"/>
        </w:rPr>
        <w:t xml:space="preserve"> М.И»</w:t>
      </w:r>
    </w:p>
    <w:p w:rsidR="00710705" w:rsidRDefault="00710705" w:rsidP="00BA75B9">
      <w:pPr>
        <w:numPr>
          <w:ilvl w:val="0"/>
          <w:numId w:val="19"/>
        </w:numPr>
        <w:suppressAutoHyphens w:val="0"/>
        <w:spacing w:line="276" w:lineRule="auto"/>
        <w:jc w:val="both"/>
        <w:rPr>
          <w:sz w:val="26"/>
          <w:szCs w:val="26"/>
        </w:rPr>
      </w:pPr>
      <w:r>
        <w:rPr>
          <w:sz w:val="26"/>
          <w:szCs w:val="26"/>
        </w:rPr>
        <w:t>КФХ «</w:t>
      </w:r>
      <w:proofErr w:type="spellStart"/>
      <w:r>
        <w:rPr>
          <w:sz w:val="26"/>
          <w:szCs w:val="26"/>
        </w:rPr>
        <w:t>Закирьянов</w:t>
      </w:r>
      <w:proofErr w:type="spellEnd"/>
      <w:r>
        <w:rPr>
          <w:sz w:val="26"/>
          <w:szCs w:val="26"/>
        </w:rPr>
        <w:t xml:space="preserve"> Р.А.»</w:t>
      </w:r>
    </w:p>
    <w:p w:rsidR="00710705" w:rsidRDefault="00710705" w:rsidP="00BA75B9">
      <w:pPr>
        <w:numPr>
          <w:ilvl w:val="0"/>
          <w:numId w:val="19"/>
        </w:numPr>
        <w:suppressAutoHyphens w:val="0"/>
        <w:spacing w:line="276" w:lineRule="auto"/>
        <w:jc w:val="both"/>
        <w:rPr>
          <w:sz w:val="26"/>
          <w:szCs w:val="26"/>
        </w:rPr>
      </w:pPr>
      <w:r>
        <w:rPr>
          <w:sz w:val="26"/>
          <w:szCs w:val="26"/>
        </w:rPr>
        <w:t>ОРХ «Зайцева Гора»</w:t>
      </w:r>
    </w:p>
    <w:p w:rsidR="00710705" w:rsidRPr="00BA75B9" w:rsidRDefault="00710705" w:rsidP="00BA75B9">
      <w:pPr>
        <w:numPr>
          <w:ilvl w:val="0"/>
          <w:numId w:val="19"/>
        </w:numPr>
        <w:suppressAutoHyphens w:val="0"/>
        <w:spacing w:line="276" w:lineRule="auto"/>
        <w:jc w:val="both"/>
        <w:rPr>
          <w:sz w:val="26"/>
          <w:szCs w:val="26"/>
        </w:rPr>
      </w:pPr>
      <w:r>
        <w:rPr>
          <w:sz w:val="26"/>
          <w:szCs w:val="26"/>
        </w:rPr>
        <w:t>ИП «</w:t>
      </w:r>
      <w:proofErr w:type="spellStart"/>
      <w:r>
        <w:rPr>
          <w:sz w:val="26"/>
          <w:szCs w:val="26"/>
        </w:rPr>
        <w:t>Лузик</w:t>
      </w:r>
      <w:proofErr w:type="spellEnd"/>
      <w:r>
        <w:rPr>
          <w:sz w:val="26"/>
          <w:szCs w:val="26"/>
        </w:rPr>
        <w:t xml:space="preserve"> Д.В.»</w:t>
      </w:r>
    </w:p>
    <w:p w:rsidR="00BA75B9" w:rsidRPr="00BA75B9" w:rsidRDefault="00BA75B9" w:rsidP="00BA75B9">
      <w:pPr>
        <w:widowControl w:val="0"/>
        <w:spacing w:line="276" w:lineRule="auto"/>
        <w:ind w:firstLine="709"/>
        <w:jc w:val="both"/>
        <w:rPr>
          <w:sz w:val="26"/>
          <w:szCs w:val="26"/>
        </w:rPr>
      </w:pPr>
      <w:r w:rsidRPr="00BA75B9">
        <w:rPr>
          <w:sz w:val="26"/>
          <w:szCs w:val="26"/>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202480" w:rsidRPr="0020670E" w:rsidRDefault="00202480" w:rsidP="006615D5">
      <w:pPr>
        <w:widowControl w:val="0"/>
        <w:spacing w:line="276" w:lineRule="auto"/>
        <w:ind w:firstLine="709"/>
        <w:jc w:val="both"/>
        <w:rPr>
          <w:color w:val="000000" w:themeColor="text1"/>
          <w:sz w:val="26"/>
          <w:szCs w:val="26"/>
        </w:rPr>
        <w:sectPr w:rsidR="00202480" w:rsidRPr="0020670E" w:rsidSect="002F0D9A">
          <w:pgSz w:w="11906" w:h="16838"/>
          <w:pgMar w:top="851" w:right="707" w:bottom="851" w:left="1644" w:header="709" w:footer="367" w:gutter="0"/>
          <w:cols w:space="720"/>
          <w:docGrid w:linePitch="360"/>
        </w:sectPr>
      </w:pPr>
    </w:p>
    <w:p w:rsidR="00312AB2" w:rsidRPr="0020670E" w:rsidRDefault="00DB21EA" w:rsidP="0053651E">
      <w:pPr>
        <w:pStyle w:val="2"/>
        <w:spacing w:line="240" w:lineRule="auto"/>
        <w:rPr>
          <w:color w:val="000000" w:themeColor="text1"/>
          <w:sz w:val="28"/>
          <w:szCs w:val="28"/>
          <w:lang w:val="en-US"/>
        </w:rPr>
      </w:pPr>
      <w:bookmarkStart w:id="142" w:name="_Toc132018263"/>
      <w:bookmarkEnd w:id="140"/>
      <w:r w:rsidRPr="0020670E">
        <w:rPr>
          <w:color w:val="000000" w:themeColor="text1"/>
          <w:sz w:val="28"/>
          <w:szCs w:val="28"/>
          <w:lang w:val="en-US"/>
        </w:rPr>
        <w:lastRenderedPageBreak/>
        <w:t>II</w:t>
      </w:r>
      <w:r w:rsidRPr="0020670E">
        <w:rPr>
          <w:color w:val="000000" w:themeColor="text1"/>
          <w:sz w:val="28"/>
          <w:szCs w:val="28"/>
        </w:rPr>
        <w:t>.</w:t>
      </w:r>
      <w:r w:rsidR="00637AA2" w:rsidRPr="0020670E">
        <w:rPr>
          <w:color w:val="000000" w:themeColor="text1"/>
          <w:sz w:val="28"/>
          <w:szCs w:val="28"/>
        </w:rPr>
        <w:t>6</w:t>
      </w:r>
      <w:r w:rsidRPr="0020670E">
        <w:rPr>
          <w:color w:val="000000" w:themeColor="text1"/>
          <w:sz w:val="28"/>
          <w:szCs w:val="28"/>
          <w:lang w:val="en-US"/>
        </w:rPr>
        <w:t xml:space="preserve"> </w:t>
      </w:r>
      <w:r w:rsidR="00312AB2" w:rsidRPr="0020670E">
        <w:rPr>
          <w:color w:val="000000" w:themeColor="text1"/>
          <w:sz w:val="28"/>
          <w:szCs w:val="28"/>
        </w:rPr>
        <w:t>Инженерно-техническая база</w:t>
      </w:r>
      <w:bookmarkEnd w:id="142"/>
    </w:p>
    <w:p w:rsidR="00312AB2" w:rsidRPr="0020670E" w:rsidRDefault="00DB21EA" w:rsidP="0053651E">
      <w:pPr>
        <w:pStyle w:val="3"/>
        <w:spacing w:line="240" w:lineRule="auto"/>
        <w:jc w:val="center"/>
        <w:rPr>
          <w:color w:val="000000" w:themeColor="text1"/>
          <w:sz w:val="26"/>
          <w:szCs w:val="26"/>
        </w:rPr>
      </w:pPr>
      <w:bookmarkStart w:id="143" w:name="__RefHeading__424_1612356966"/>
      <w:bookmarkStart w:id="144" w:name="__RefHeading__160_1539069001"/>
      <w:bookmarkStart w:id="145" w:name="__RefHeading__356_276625223"/>
      <w:bookmarkStart w:id="146" w:name="__RefHeading__520_670117999"/>
      <w:bookmarkStart w:id="147" w:name="__RefHeading__127_1212657833"/>
      <w:bookmarkStart w:id="148" w:name="__RefHeading__192_1585558239"/>
      <w:bookmarkStart w:id="149" w:name="__RefHeading__886_1612356966"/>
      <w:bookmarkStart w:id="150" w:name="_Toc132018264"/>
      <w:bookmarkEnd w:id="143"/>
      <w:bookmarkEnd w:id="144"/>
      <w:bookmarkEnd w:id="145"/>
      <w:bookmarkEnd w:id="146"/>
      <w:bookmarkEnd w:id="147"/>
      <w:bookmarkEnd w:id="148"/>
      <w:bookmarkEnd w:id="149"/>
      <w:r w:rsidRPr="0020670E">
        <w:rPr>
          <w:color w:val="000000" w:themeColor="text1"/>
          <w:sz w:val="26"/>
          <w:szCs w:val="26"/>
        </w:rPr>
        <w:t>II.</w:t>
      </w:r>
      <w:r w:rsidR="00893346" w:rsidRPr="0020670E">
        <w:rPr>
          <w:color w:val="000000" w:themeColor="text1"/>
          <w:sz w:val="26"/>
          <w:szCs w:val="26"/>
          <w:lang w:val="ru-RU"/>
        </w:rPr>
        <w:t>6</w:t>
      </w:r>
      <w:r w:rsidRPr="0020670E">
        <w:rPr>
          <w:color w:val="000000" w:themeColor="text1"/>
          <w:sz w:val="26"/>
          <w:szCs w:val="26"/>
        </w:rPr>
        <w:t>.1</w:t>
      </w:r>
      <w:r w:rsidR="00312AB2" w:rsidRPr="0020670E">
        <w:rPr>
          <w:color w:val="000000" w:themeColor="text1"/>
          <w:sz w:val="26"/>
          <w:szCs w:val="26"/>
        </w:rPr>
        <w:t xml:space="preserve"> </w:t>
      </w:r>
      <w:proofErr w:type="spellStart"/>
      <w:r w:rsidR="00312AB2" w:rsidRPr="0020670E">
        <w:rPr>
          <w:color w:val="000000" w:themeColor="text1"/>
          <w:sz w:val="26"/>
          <w:szCs w:val="26"/>
        </w:rPr>
        <w:t>Водоснабжение</w:t>
      </w:r>
      <w:proofErr w:type="spellEnd"/>
      <w:r w:rsidR="00312AB2" w:rsidRPr="0020670E">
        <w:rPr>
          <w:color w:val="000000" w:themeColor="text1"/>
          <w:sz w:val="26"/>
          <w:szCs w:val="26"/>
        </w:rPr>
        <w:t xml:space="preserve"> и </w:t>
      </w:r>
      <w:proofErr w:type="spellStart"/>
      <w:r w:rsidR="00312AB2" w:rsidRPr="0020670E">
        <w:rPr>
          <w:color w:val="000000" w:themeColor="text1"/>
          <w:sz w:val="26"/>
          <w:szCs w:val="26"/>
        </w:rPr>
        <w:t>водоотведение</w:t>
      </w:r>
      <w:bookmarkEnd w:id="150"/>
      <w:proofErr w:type="spellEnd"/>
    </w:p>
    <w:p w:rsidR="00BA75B9" w:rsidRDefault="00BA75B9" w:rsidP="00BA75B9">
      <w:pPr>
        <w:shd w:val="clear" w:color="auto" w:fill="FFFFFF"/>
        <w:spacing w:line="276" w:lineRule="auto"/>
        <w:ind w:firstLine="709"/>
        <w:jc w:val="both"/>
        <w:rPr>
          <w:color w:val="000000"/>
          <w:sz w:val="26"/>
          <w:szCs w:val="26"/>
        </w:rPr>
      </w:pPr>
    </w:p>
    <w:p w:rsidR="00670FB4" w:rsidRDefault="00670FB4" w:rsidP="00670FB4">
      <w:pPr>
        <w:ind w:firstLine="709"/>
        <w:jc w:val="both"/>
        <w:rPr>
          <w:color w:val="000000" w:themeColor="text1"/>
          <w:sz w:val="26"/>
          <w:szCs w:val="26"/>
        </w:rPr>
      </w:pPr>
      <w:r w:rsidRPr="0020670E">
        <w:rPr>
          <w:color w:val="000000" w:themeColor="text1"/>
          <w:sz w:val="26"/>
          <w:szCs w:val="26"/>
        </w:rPr>
        <w:t>Централизованная сис</w:t>
      </w:r>
      <w:r>
        <w:rPr>
          <w:color w:val="000000" w:themeColor="text1"/>
          <w:sz w:val="26"/>
          <w:szCs w:val="26"/>
        </w:rPr>
        <w:t>тема водоснабжения расположена в 6</w:t>
      </w:r>
      <w:r w:rsidRPr="0020670E">
        <w:rPr>
          <w:color w:val="000000" w:themeColor="text1"/>
          <w:sz w:val="26"/>
          <w:szCs w:val="26"/>
        </w:rPr>
        <w:t xml:space="preserve"> населенных пунктах </w:t>
      </w:r>
      <w:r>
        <w:rPr>
          <w:color w:val="000000" w:themeColor="text1"/>
          <w:sz w:val="26"/>
          <w:szCs w:val="26"/>
        </w:rPr>
        <w:t xml:space="preserve">сельского поселения: дер. Бахмутово, дер. </w:t>
      </w:r>
      <w:proofErr w:type="spellStart"/>
      <w:r>
        <w:rPr>
          <w:color w:val="000000" w:themeColor="text1"/>
          <w:sz w:val="26"/>
          <w:szCs w:val="26"/>
        </w:rPr>
        <w:t>Цветовка</w:t>
      </w:r>
      <w:proofErr w:type="spellEnd"/>
      <w:r w:rsidRPr="0020670E">
        <w:rPr>
          <w:color w:val="000000" w:themeColor="text1"/>
          <w:sz w:val="26"/>
          <w:szCs w:val="26"/>
        </w:rPr>
        <w:t xml:space="preserve">, дер. </w:t>
      </w:r>
      <w:proofErr w:type="spellStart"/>
      <w:r>
        <w:rPr>
          <w:color w:val="000000" w:themeColor="text1"/>
          <w:sz w:val="26"/>
          <w:szCs w:val="26"/>
        </w:rPr>
        <w:t>Харинка</w:t>
      </w:r>
      <w:proofErr w:type="spellEnd"/>
      <w:r w:rsidRPr="0020670E">
        <w:rPr>
          <w:color w:val="000000" w:themeColor="text1"/>
          <w:sz w:val="26"/>
          <w:szCs w:val="26"/>
        </w:rPr>
        <w:t xml:space="preserve">, </w:t>
      </w:r>
      <w:r>
        <w:rPr>
          <w:color w:val="000000" w:themeColor="text1"/>
          <w:sz w:val="26"/>
          <w:szCs w:val="26"/>
        </w:rPr>
        <w:t>ж/</w:t>
      </w:r>
      <w:proofErr w:type="spellStart"/>
      <w:r>
        <w:rPr>
          <w:color w:val="000000" w:themeColor="text1"/>
          <w:sz w:val="26"/>
          <w:szCs w:val="26"/>
        </w:rPr>
        <w:t>д</w:t>
      </w:r>
      <w:proofErr w:type="spellEnd"/>
      <w:r>
        <w:rPr>
          <w:color w:val="000000" w:themeColor="text1"/>
          <w:sz w:val="26"/>
          <w:szCs w:val="26"/>
        </w:rPr>
        <w:t xml:space="preserve"> ст. </w:t>
      </w:r>
      <w:proofErr w:type="spellStart"/>
      <w:r>
        <w:rPr>
          <w:color w:val="000000" w:themeColor="text1"/>
          <w:sz w:val="26"/>
          <w:szCs w:val="26"/>
        </w:rPr>
        <w:t>Занозная</w:t>
      </w:r>
      <w:proofErr w:type="spellEnd"/>
      <w:r>
        <w:rPr>
          <w:color w:val="000000" w:themeColor="text1"/>
          <w:sz w:val="26"/>
          <w:szCs w:val="26"/>
        </w:rPr>
        <w:t xml:space="preserve">, </w:t>
      </w:r>
      <w:proofErr w:type="spellStart"/>
      <w:r>
        <w:rPr>
          <w:color w:val="000000" w:themeColor="text1"/>
          <w:sz w:val="26"/>
          <w:szCs w:val="26"/>
        </w:rPr>
        <w:t>дер</w:t>
      </w:r>
      <w:proofErr w:type="gramStart"/>
      <w:r>
        <w:rPr>
          <w:color w:val="000000" w:themeColor="text1"/>
          <w:sz w:val="26"/>
          <w:szCs w:val="26"/>
        </w:rPr>
        <w:t>.Д</w:t>
      </w:r>
      <w:proofErr w:type="gramEnd"/>
      <w:r>
        <w:rPr>
          <w:color w:val="000000" w:themeColor="text1"/>
          <w:sz w:val="26"/>
          <w:szCs w:val="26"/>
        </w:rPr>
        <w:t>егонка</w:t>
      </w:r>
      <w:proofErr w:type="spellEnd"/>
      <w:r>
        <w:rPr>
          <w:color w:val="000000" w:themeColor="text1"/>
          <w:sz w:val="26"/>
          <w:szCs w:val="26"/>
        </w:rPr>
        <w:t>, дер.Зайцева Гора.</w:t>
      </w:r>
      <w:r w:rsidR="00710705">
        <w:rPr>
          <w:color w:val="000000" w:themeColor="text1"/>
          <w:sz w:val="26"/>
          <w:szCs w:val="26"/>
        </w:rPr>
        <w:t xml:space="preserve">, </w:t>
      </w:r>
      <w:proofErr w:type="spellStart"/>
      <w:r w:rsidR="00710705">
        <w:rPr>
          <w:color w:val="000000" w:themeColor="text1"/>
          <w:sz w:val="26"/>
          <w:szCs w:val="26"/>
        </w:rPr>
        <w:t>дер.Казакеевка</w:t>
      </w:r>
      <w:proofErr w:type="spellEnd"/>
      <w:r w:rsidR="00710705">
        <w:rPr>
          <w:color w:val="000000" w:themeColor="text1"/>
          <w:sz w:val="26"/>
          <w:szCs w:val="26"/>
        </w:rPr>
        <w:t>.</w:t>
      </w:r>
    </w:p>
    <w:p w:rsidR="00670FB4" w:rsidRDefault="00670FB4" w:rsidP="00670FB4">
      <w:pPr>
        <w:ind w:firstLine="709"/>
        <w:jc w:val="both"/>
        <w:rPr>
          <w:color w:val="000000" w:themeColor="text1"/>
          <w:sz w:val="26"/>
          <w:szCs w:val="26"/>
        </w:rPr>
      </w:pPr>
      <w:r>
        <w:rPr>
          <w:color w:val="000000" w:themeColor="text1"/>
          <w:sz w:val="26"/>
          <w:szCs w:val="26"/>
        </w:rPr>
        <w:t>Централизованное водоснабжение составляет 80% от общего объема водопотребления подземных вод в поселении. Хозяйственно-питьевое водоснабжение из поверхностных вод практически не осуществляется.</w:t>
      </w:r>
    </w:p>
    <w:p w:rsidR="00670FB4" w:rsidRPr="0020670E" w:rsidRDefault="00670FB4" w:rsidP="00670FB4">
      <w:pPr>
        <w:ind w:firstLine="709"/>
        <w:jc w:val="both"/>
        <w:rPr>
          <w:color w:val="000000" w:themeColor="text1"/>
          <w:sz w:val="26"/>
          <w:szCs w:val="26"/>
        </w:rPr>
      </w:pPr>
      <w:r>
        <w:rPr>
          <w:color w:val="000000" w:themeColor="text1"/>
          <w:sz w:val="26"/>
          <w:szCs w:val="26"/>
        </w:rPr>
        <w:t xml:space="preserve">В остальных населенных </w:t>
      </w:r>
      <w:proofErr w:type="spellStart"/>
      <w:r>
        <w:rPr>
          <w:color w:val="000000" w:themeColor="text1"/>
          <w:sz w:val="26"/>
          <w:szCs w:val="26"/>
        </w:rPr>
        <w:t>пуктах</w:t>
      </w:r>
      <w:proofErr w:type="spellEnd"/>
      <w:r>
        <w:rPr>
          <w:color w:val="000000" w:themeColor="text1"/>
          <w:sz w:val="26"/>
          <w:szCs w:val="26"/>
        </w:rPr>
        <w:t xml:space="preserve"> используются подземные воды в виде шахтных колодцев, родников, буровых скважин.</w:t>
      </w:r>
    </w:p>
    <w:p w:rsidR="00BA75B9" w:rsidRPr="00BA75B9" w:rsidRDefault="00BA75B9" w:rsidP="00BA75B9">
      <w:pPr>
        <w:shd w:val="clear" w:color="auto" w:fill="FFFFFF"/>
        <w:spacing w:line="276" w:lineRule="auto"/>
        <w:ind w:firstLine="709"/>
        <w:jc w:val="both"/>
        <w:rPr>
          <w:bCs/>
          <w:color w:val="000000"/>
          <w:sz w:val="26"/>
          <w:szCs w:val="26"/>
        </w:rPr>
      </w:pPr>
      <w:r w:rsidRPr="00BA75B9">
        <w:rPr>
          <w:color w:val="000000"/>
          <w:sz w:val="26"/>
          <w:szCs w:val="26"/>
        </w:rPr>
        <w:t xml:space="preserve">Согласно </w:t>
      </w:r>
      <w:proofErr w:type="spellStart"/>
      <w:r w:rsidRPr="00BA75B9">
        <w:rPr>
          <w:color w:val="000000"/>
          <w:sz w:val="26"/>
          <w:szCs w:val="26"/>
        </w:rPr>
        <w:t>СанПиН</w:t>
      </w:r>
      <w:proofErr w:type="spellEnd"/>
      <w:r w:rsidRPr="00BA75B9">
        <w:rPr>
          <w:color w:val="000000"/>
          <w:sz w:val="26"/>
          <w:szCs w:val="26"/>
        </w:rPr>
        <w:t xml:space="preserve"> 2.1.4.1074-01. определяются гигиенические требования и нормативы качества питьевой воды:</w:t>
      </w:r>
    </w:p>
    <w:p w:rsidR="00BA75B9" w:rsidRPr="00BA75B9" w:rsidRDefault="00BA75B9" w:rsidP="00BA75B9">
      <w:pPr>
        <w:tabs>
          <w:tab w:val="left" w:pos="567"/>
        </w:tabs>
        <w:spacing w:line="276" w:lineRule="auto"/>
        <w:ind w:firstLine="709"/>
        <w:jc w:val="both"/>
        <w:rPr>
          <w:color w:val="000000"/>
          <w:sz w:val="26"/>
          <w:szCs w:val="26"/>
        </w:rPr>
      </w:pPr>
      <w:r w:rsidRPr="00BA75B9">
        <w:rPr>
          <w:color w:val="000000"/>
          <w:sz w:val="26"/>
          <w:szCs w:val="26"/>
        </w:rPr>
        <w:t>-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rsidR="00BA75B9" w:rsidRPr="00BA75B9" w:rsidRDefault="00BA75B9" w:rsidP="00BA75B9">
      <w:pPr>
        <w:tabs>
          <w:tab w:val="left" w:pos="567"/>
        </w:tabs>
        <w:spacing w:line="276" w:lineRule="auto"/>
        <w:ind w:firstLine="709"/>
        <w:jc w:val="both"/>
        <w:rPr>
          <w:color w:val="000000"/>
          <w:sz w:val="26"/>
          <w:szCs w:val="26"/>
        </w:rPr>
      </w:pPr>
      <w:r w:rsidRPr="00BA75B9">
        <w:rPr>
          <w:color w:val="000000"/>
          <w:sz w:val="26"/>
          <w:szCs w:val="26"/>
        </w:rPr>
        <w:t xml:space="preserve">- 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rsidRPr="00BA75B9">
        <w:rPr>
          <w:color w:val="000000"/>
          <w:sz w:val="26"/>
          <w:szCs w:val="26"/>
        </w:rPr>
        <w:t>водоразбора</w:t>
      </w:r>
      <w:proofErr w:type="spellEnd"/>
      <w:r w:rsidRPr="00BA75B9">
        <w:rPr>
          <w:color w:val="000000"/>
          <w:sz w:val="26"/>
          <w:szCs w:val="26"/>
        </w:rPr>
        <w:t xml:space="preserve"> наружной и внутренней водопроводной сети.</w:t>
      </w:r>
    </w:p>
    <w:p w:rsidR="00BA75B9" w:rsidRPr="00BA75B9" w:rsidRDefault="00BA75B9" w:rsidP="00BA75B9">
      <w:pPr>
        <w:tabs>
          <w:tab w:val="left" w:pos="567"/>
        </w:tabs>
        <w:spacing w:line="276" w:lineRule="auto"/>
        <w:ind w:firstLine="709"/>
        <w:jc w:val="both"/>
        <w:rPr>
          <w:color w:val="000000"/>
          <w:sz w:val="26"/>
          <w:szCs w:val="26"/>
        </w:rPr>
      </w:pPr>
      <w:r w:rsidRPr="00BA75B9">
        <w:rPr>
          <w:color w:val="000000"/>
          <w:sz w:val="26"/>
          <w:szCs w:val="26"/>
        </w:rPr>
        <w:t xml:space="preserve">-  Безопасность питьевой воды в эпидемическом отношении определяется ее соответствием нормативам по микробиологическим и </w:t>
      </w:r>
      <w:proofErr w:type="spellStart"/>
      <w:r w:rsidRPr="00BA75B9">
        <w:rPr>
          <w:color w:val="000000"/>
          <w:sz w:val="26"/>
          <w:szCs w:val="26"/>
        </w:rPr>
        <w:t>паразитологическим</w:t>
      </w:r>
      <w:proofErr w:type="spellEnd"/>
      <w:r w:rsidRPr="00BA75B9">
        <w:rPr>
          <w:color w:val="000000"/>
          <w:sz w:val="26"/>
          <w:szCs w:val="26"/>
        </w:rPr>
        <w:t xml:space="preserve"> показателям.</w:t>
      </w:r>
    </w:p>
    <w:p w:rsidR="00BA75B9" w:rsidRPr="00BA75B9" w:rsidRDefault="00BA75B9" w:rsidP="00BA75B9">
      <w:pPr>
        <w:shd w:val="clear" w:color="auto" w:fill="FFFFFF"/>
        <w:spacing w:line="276" w:lineRule="auto"/>
        <w:ind w:firstLine="709"/>
        <w:jc w:val="both"/>
        <w:rPr>
          <w:color w:val="000000"/>
          <w:sz w:val="26"/>
          <w:szCs w:val="26"/>
        </w:rPr>
      </w:pPr>
      <w:r w:rsidRPr="00BA75B9">
        <w:rPr>
          <w:color w:val="000000"/>
          <w:sz w:val="26"/>
          <w:szCs w:val="26"/>
        </w:rPr>
        <w:t>В</w:t>
      </w:r>
      <w:r w:rsidR="00710705">
        <w:rPr>
          <w:color w:val="000000"/>
          <w:sz w:val="26"/>
          <w:szCs w:val="26"/>
        </w:rPr>
        <w:t xml:space="preserve">о всех </w:t>
      </w:r>
      <w:r w:rsidRPr="00BA75B9">
        <w:rPr>
          <w:color w:val="000000"/>
          <w:sz w:val="26"/>
          <w:szCs w:val="26"/>
        </w:rPr>
        <w:t xml:space="preserve">населенных пунктах в настоящее время отсутствуют централизованные системы водоотведения, канализации и объекты дождевой канализации закрытого типа. </w:t>
      </w:r>
    </w:p>
    <w:p w:rsidR="0098580B" w:rsidRPr="0020670E" w:rsidRDefault="0098580B" w:rsidP="0098580B">
      <w:pPr>
        <w:ind w:firstLine="709"/>
        <w:jc w:val="both"/>
        <w:rPr>
          <w:color w:val="000000" w:themeColor="text1"/>
          <w:sz w:val="26"/>
          <w:szCs w:val="26"/>
        </w:rPr>
      </w:pPr>
    </w:p>
    <w:p w:rsidR="00312AB2" w:rsidRPr="0020670E" w:rsidRDefault="00164599" w:rsidP="0098580B">
      <w:pPr>
        <w:pStyle w:val="3"/>
        <w:spacing w:before="120" w:after="120" w:line="240" w:lineRule="auto"/>
        <w:jc w:val="center"/>
        <w:rPr>
          <w:color w:val="000000" w:themeColor="text1"/>
          <w:sz w:val="26"/>
          <w:szCs w:val="26"/>
          <w:lang w:val="ru-RU"/>
        </w:rPr>
      </w:pPr>
      <w:bookmarkStart w:id="151" w:name="_Toc132018265"/>
      <w:r w:rsidRPr="0020670E">
        <w:rPr>
          <w:color w:val="000000" w:themeColor="text1"/>
          <w:sz w:val="26"/>
          <w:szCs w:val="26"/>
        </w:rPr>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w:t>
      </w:r>
      <w:r w:rsidR="00312AB2" w:rsidRPr="0020670E">
        <w:rPr>
          <w:color w:val="000000" w:themeColor="text1"/>
          <w:sz w:val="26"/>
          <w:szCs w:val="26"/>
          <w:lang w:val="ru-RU"/>
        </w:rPr>
        <w:t>2 Газоснабжение и теплоснабжение</w:t>
      </w:r>
      <w:bookmarkEnd w:id="151"/>
    </w:p>
    <w:p w:rsidR="00BA75B9" w:rsidRPr="00BA75B9" w:rsidRDefault="00BA75B9" w:rsidP="00BA75B9">
      <w:pPr>
        <w:pStyle w:val="affff7"/>
        <w:rPr>
          <w:sz w:val="26"/>
          <w:szCs w:val="26"/>
        </w:rPr>
      </w:pPr>
      <w:bookmarkStart w:id="152" w:name="__RefHeading__428_1612356966"/>
      <w:bookmarkStart w:id="153" w:name="__RefHeading__164_1539069001"/>
      <w:bookmarkStart w:id="154" w:name="__RefHeading__360_276625223"/>
      <w:bookmarkStart w:id="155" w:name="__RefHeading__524_670117999"/>
      <w:bookmarkStart w:id="156" w:name="__RefHeading__131_1212657833"/>
      <w:bookmarkStart w:id="157" w:name="__RefHeading__196_1585558239"/>
      <w:bookmarkStart w:id="158" w:name="__RefHeading__890_1612356966"/>
      <w:bookmarkEnd w:id="152"/>
      <w:bookmarkEnd w:id="153"/>
      <w:bookmarkEnd w:id="154"/>
      <w:bookmarkEnd w:id="155"/>
      <w:bookmarkEnd w:id="156"/>
      <w:bookmarkEnd w:id="157"/>
      <w:bookmarkEnd w:id="158"/>
      <w:r w:rsidRPr="00BA75B9">
        <w:rPr>
          <w:sz w:val="26"/>
          <w:szCs w:val="26"/>
        </w:rPr>
        <w:t xml:space="preserve">  В настоящее время газифицированы четыре населенных пункта – дер. Бахмутово, ст. </w:t>
      </w:r>
      <w:proofErr w:type="spellStart"/>
      <w:r w:rsidRPr="00BA75B9">
        <w:rPr>
          <w:sz w:val="26"/>
          <w:szCs w:val="26"/>
        </w:rPr>
        <w:t>Занозная</w:t>
      </w:r>
      <w:proofErr w:type="spellEnd"/>
      <w:r w:rsidRPr="00BA75B9">
        <w:rPr>
          <w:sz w:val="26"/>
          <w:szCs w:val="26"/>
        </w:rPr>
        <w:t xml:space="preserve">, </w:t>
      </w:r>
      <w:r w:rsidR="00FF3E0B">
        <w:rPr>
          <w:sz w:val="26"/>
          <w:szCs w:val="26"/>
        </w:rPr>
        <w:t xml:space="preserve">дер. </w:t>
      </w:r>
      <w:proofErr w:type="spellStart"/>
      <w:r w:rsidR="00FF3E0B">
        <w:rPr>
          <w:sz w:val="26"/>
          <w:szCs w:val="26"/>
        </w:rPr>
        <w:t>Дегонка</w:t>
      </w:r>
      <w:proofErr w:type="spellEnd"/>
      <w:r w:rsidR="00FF3E0B">
        <w:rPr>
          <w:sz w:val="26"/>
          <w:szCs w:val="26"/>
        </w:rPr>
        <w:t xml:space="preserve"> и дер. </w:t>
      </w:r>
      <w:proofErr w:type="spellStart"/>
      <w:r w:rsidR="00FF3E0B">
        <w:rPr>
          <w:sz w:val="26"/>
          <w:szCs w:val="26"/>
        </w:rPr>
        <w:t>Казакеевка</w:t>
      </w:r>
      <w:proofErr w:type="spellEnd"/>
      <w:r w:rsidR="00FF3E0B">
        <w:rPr>
          <w:sz w:val="26"/>
          <w:szCs w:val="26"/>
        </w:rPr>
        <w:t xml:space="preserve">., </w:t>
      </w:r>
      <w:proofErr w:type="spellStart"/>
      <w:r w:rsidR="00FF3E0B">
        <w:rPr>
          <w:sz w:val="26"/>
          <w:szCs w:val="26"/>
        </w:rPr>
        <w:t>дер</w:t>
      </w:r>
      <w:proofErr w:type="gramStart"/>
      <w:r w:rsidR="00FF3E0B">
        <w:rPr>
          <w:sz w:val="26"/>
          <w:szCs w:val="26"/>
        </w:rPr>
        <w:t>.Ц</w:t>
      </w:r>
      <w:proofErr w:type="gramEnd"/>
      <w:r w:rsidR="00FF3E0B">
        <w:rPr>
          <w:sz w:val="26"/>
          <w:szCs w:val="26"/>
        </w:rPr>
        <w:t>ветовка</w:t>
      </w:r>
      <w:proofErr w:type="spellEnd"/>
      <w:r w:rsidR="00FF3E0B">
        <w:rPr>
          <w:sz w:val="26"/>
          <w:szCs w:val="26"/>
        </w:rPr>
        <w:t xml:space="preserve">, дер. Зайцева Гора, с. </w:t>
      </w:r>
      <w:proofErr w:type="spellStart"/>
      <w:r w:rsidR="00FF3E0B">
        <w:rPr>
          <w:sz w:val="26"/>
          <w:szCs w:val="26"/>
        </w:rPr>
        <w:t>Милятино</w:t>
      </w:r>
      <w:proofErr w:type="spellEnd"/>
      <w:r w:rsidR="00FF3E0B">
        <w:rPr>
          <w:sz w:val="26"/>
          <w:szCs w:val="26"/>
        </w:rPr>
        <w:t>.</w:t>
      </w:r>
    </w:p>
    <w:p w:rsidR="00BA75B9" w:rsidRPr="00BA75B9" w:rsidRDefault="00BA75B9" w:rsidP="00BA75B9">
      <w:pPr>
        <w:pStyle w:val="affff7"/>
        <w:rPr>
          <w:sz w:val="26"/>
          <w:szCs w:val="26"/>
        </w:rPr>
      </w:pPr>
      <w:r w:rsidRPr="00BA75B9">
        <w:rPr>
          <w:sz w:val="26"/>
          <w:szCs w:val="26"/>
        </w:rPr>
        <w:t>Во всех остальных населенных пунктах население использует для газоснабжения индивидуальные газовые баллоны.</w:t>
      </w:r>
    </w:p>
    <w:p w:rsidR="003308A2" w:rsidRPr="00BA75B9" w:rsidRDefault="003308A2" w:rsidP="003308A2">
      <w:pPr>
        <w:rPr>
          <w:color w:val="000000" w:themeColor="text1"/>
        </w:rPr>
      </w:pPr>
    </w:p>
    <w:p w:rsidR="003308A2" w:rsidRPr="0020670E" w:rsidRDefault="003308A2" w:rsidP="003308A2">
      <w:pPr>
        <w:rPr>
          <w:color w:val="000000" w:themeColor="text1"/>
        </w:rPr>
      </w:pPr>
    </w:p>
    <w:p w:rsidR="003308A2" w:rsidRPr="0020670E" w:rsidRDefault="003308A2" w:rsidP="003308A2">
      <w:pPr>
        <w:rPr>
          <w:color w:val="000000" w:themeColor="text1"/>
        </w:rPr>
        <w:sectPr w:rsidR="003308A2" w:rsidRPr="0020670E" w:rsidSect="002F0D9A">
          <w:pgSz w:w="11906" w:h="16838"/>
          <w:pgMar w:top="851" w:right="707" w:bottom="851" w:left="1644" w:header="709" w:footer="367" w:gutter="0"/>
          <w:cols w:space="720"/>
          <w:docGrid w:linePitch="360"/>
        </w:sectPr>
      </w:pPr>
    </w:p>
    <w:p w:rsidR="00312AB2" w:rsidRPr="0020670E" w:rsidRDefault="00164599" w:rsidP="00276DE2">
      <w:pPr>
        <w:pStyle w:val="3"/>
        <w:spacing w:before="120" w:after="120" w:line="240" w:lineRule="auto"/>
        <w:jc w:val="center"/>
        <w:rPr>
          <w:color w:val="000000" w:themeColor="text1"/>
          <w:sz w:val="26"/>
          <w:szCs w:val="26"/>
          <w:lang w:val="ru-RU"/>
        </w:rPr>
      </w:pPr>
      <w:bookmarkStart w:id="159" w:name="_Toc132018266"/>
      <w:r w:rsidRPr="0020670E">
        <w:rPr>
          <w:color w:val="000000" w:themeColor="text1"/>
          <w:sz w:val="26"/>
          <w:szCs w:val="26"/>
        </w:rPr>
        <w:lastRenderedPageBreak/>
        <w:t>II</w:t>
      </w:r>
      <w:r w:rsidRPr="0020670E">
        <w:rPr>
          <w:color w:val="000000" w:themeColor="text1"/>
          <w:sz w:val="26"/>
          <w:szCs w:val="26"/>
          <w:lang w:val="ru-RU"/>
        </w:rPr>
        <w:t>.</w:t>
      </w:r>
      <w:r w:rsidR="00893346" w:rsidRPr="0020670E">
        <w:rPr>
          <w:color w:val="000000" w:themeColor="text1"/>
          <w:sz w:val="26"/>
          <w:szCs w:val="26"/>
          <w:lang w:val="ru-RU"/>
        </w:rPr>
        <w:t>6</w:t>
      </w:r>
      <w:r w:rsidRPr="0020670E">
        <w:rPr>
          <w:color w:val="000000" w:themeColor="text1"/>
          <w:sz w:val="26"/>
          <w:szCs w:val="26"/>
          <w:lang w:val="ru-RU"/>
        </w:rPr>
        <w:t xml:space="preserve">.3 </w:t>
      </w:r>
      <w:r w:rsidR="00312AB2" w:rsidRPr="0020670E">
        <w:rPr>
          <w:color w:val="000000" w:themeColor="text1"/>
          <w:sz w:val="26"/>
          <w:szCs w:val="26"/>
          <w:lang w:val="ru-RU"/>
        </w:rPr>
        <w:t>Электроснабжение и связь</w:t>
      </w:r>
      <w:bookmarkEnd w:id="159"/>
    </w:p>
    <w:p w:rsidR="00123656" w:rsidRPr="0020670E" w:rsidRDefault="00123656" w:rsidP="00AA474A">
      <w:pPr>
        <w:spacing w:line="276" w:lineRule="auto"/>
        <w:ind w:firstLine="720"/>
        <w:rPr>
          <w:b/>
          <w:color w:val="000000" w:themeColor="text1"/>
          <w:sz w:val="26"/>
          <w:szCs w:val="26"/>
        </w:rPr>
      </w:pPr>
      <w:r w:rsidRPr="0020670E">
        <w:rPr>
          <w:b/>
          <w:color w:val="000000" w:themeColor="text1"/>
          <w:sz w:val="26"/>
          <w:szCs w:val="26"/>
        </w:rPr>
        <w:t>Электроснабжение</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Услуги по передаче электрической энергии на территории сельского пос</w:t>
      </w:r>
      <w:r w:rsidR="00214405">
        <w:rPr>
          <w:color w:val="000000" w:themeColor="text1"/>
          <w:sz w:val="26"/>
          <w:szCs w:val="26"/>
        </w:rPr>
        <w:t>е</w:t>
      </w:r>
      <w:r w:rsidRPr="0020670E">
        <w:rPr>
          <w:color w:val="000000" w:themeColor="text1"/>
          <w:sz w:val="26"/>
          <w:szCs w:val="26"/>
        </w:rPr>
        <w:t xml:space="preserve">ления осуществляет филиал «Калугаэнерго» ПАО «Россети Центр и Приволжье».  </w:t>
      </w:r>
    </w:p>
    <w:p w:rsidR="00BA75B9" w:rsidRPr="00BA75B9" w:rsidRDefault="00BA75B9" w:rsidP="00BA75B9">
      <w:pPr>
        <w:spacing w:line="276" w:lineRule="auto"/>
        <w:ind w:firstLine="709"/>
        <w:jc w:val="both"/>
        <w:rPr>
          <w:color w:val="000000"/>
          <w:sz w:val="26"/>
          <w:szCs w:val="26"/>
        </w:rPr>
      </w:pPr>
      <w:r w:rsidRPr="00BA75B9">
        <w:rPr>
          <w:bCs/>
          <w:color w:val="000000"/>
          <w:sz w:val="26"/>
          <w:szCs w:val="26"/>
        </w:rPr>
        <w:t>По территории проходит транзитная линия электропередач напряжением 750 кВ – Смоленская АЭС-Калуга.</w:t>
      </w:r>
    </w:p>
    <w:p w:rsidR="00BA75B9" w:rsidRPr="00BA75B9" w:rsidRDefault="00BA75B9" w:rsidP="00BA75B9">
      <w:pPr>
        <w:spacing w:line="276" w:lineRule="auto"/>
        <w:ind w:firstLine="709"/>
        <w:jc w:val="both"/>
        <w:rPr>
          <w:color w:val="000000"/>
          <w:sz w:val="26"/>
          <w:szCs w:val="26"/>
        </w:rPr>
      </w:pPr>
      <w:r w:rsidRPr="00BA75B9">
        <w:rPr>
          <w:color w:val="000000"/>
          <w:sz w:val="26"/>
          <w:szCs w:val="26"/>
        </w:rPr>
        <w:t xml:space="preserve">Электроснабжение поселения осуществляется путем подачи электроэнергии через линии электропередач  ВЛ-35 кВ, ВЛ-10 кВ, ВЛ-0,4 кВ. </w:t>
      </w:r>
      <w:r w:rsidRPr="00BA75B9">
        <w:rPr>
          <w:bCs/>
          <w:sz w:val="26"/>
          <w:szCs w:val="26"/>
        </w:rPr>
        <w:t xml:space="preserve">Потребители поселения получают электроэнергию от ПС 35/10 кВ «Барятино» и </w:t>
      </w:r>
      <w:r w:rsidRPr="00BA75B9">
        <w:rPr>
          <w:color w:val="000000"/>
          <w:sz w:val="26"/>
          <w:szCs w:val="26"/>
        </w:rPr>
        <w:t>ТП 10/04 кВ.</w:t>
      </w:r>
    </w:p>
    <w:p w:rsidR="001335AF" w:rsidRPr="0020670E" w:rsidRDefault="001335AF" w:rsidP="00AA474A">
      <w:pPr>
        <w:spacing w:line="276" w:lineRule="auto"/>
        <w:ind w:firstLine="720"/>
        <w:rPr>
          <w:b/>
          <w:color w:val="000000" w:themeColor="text1"/>
          <w:sz w:val="26"/>
          <w:szCs w:val="26"/>
        </w:rPr>
      </w:pPr>
      <w:r w:rsidRPr="0020670E">
        <w:rPr>
          <w:b/>
          <w:color w:val="000000" w:themeColor="text1"/>
          <w:sz w:val="26"/>
          <w:szCs w:val="26"/>
        </w:rPr>
        <w:t>Телефонизация</w:t>
      </w:r>
    </w:p>
    <w:p w:rsidR="003308A2" w:rsidRPr="0020670E" w:rsidRDefault="003308A2" w:rsidP="003308A2">
      <w:pPr>
        <w:tabs>
          <w:tab w:val="left" w:pos="495"/>
          <w:tab w:val="left" w:pos="510"/>
        </w:tabs>
        <w:ind w:firstLine="709"/>
        <w:jc w:val="both"/>
        <w:rPr>
          <w:color w:val="000000" w:themeColor="text1"/>
          <w:sz w:val="26"/>
          <w:szCs w:val="26"/>
        </w:rPr>
      </w:pPr>
      <w:proofErr w:type="gramStart"/>
      <w:r w:rsidRPr="0020670E">
        <w:rPr>
          <w:color w:val="000000" w:themeColor="text1"/>
          <w:sz w:val="26"/>
          <w:szCs w:val="26"/>
        </w:rPr>
        <w:t xml:space="preserve">Услуги телефонной связи в сельском поселении предоставляются Калужским филиалом ОАО «Ростелеком» посредством аналоговых коммуникационных телефонных станций </w:t>
      </w:r>
      <w:r w:rsidR="00BA75B9">
        <w:rPr>
          <w:color w:val="000000" w:themeColor="text1"/>
          <w:sz w:val="26"/>
          <w:szCs w:val="26"/>
        </w:rPr>
        <w:t>АТС).</w:t>
      </w:r>
      <w:proofErr w:type="gramEnd"/>
      <w:r w:rsidR="00BA75B9">
        <w:rPr>
          <w:color w:val="000000" w:themeColor="text1"/>
          <w:sz w:val="26"/>
          <w:szCs w:val="26"/>
        </w:rPr>
        <w:t xml:space="preserve"> </w:t>
      </w:r>
      <w:r w:rsidRPr="0020670E">
        <w:rPr>
          <w:color w:val="000000" w:themeColor="text1"/>
          <w:sz w:val="26"/>
          <w:szCs w:val="26"/>
        </w:rPr>
        <w:t xml:space="preserve">Абонентские линии организованы по медным кабелям типа ТПП. Состояние оборудования АТС - удовлетворительное. Связь между АТС осуществляется через центральную районную АТС по медным кабелям с использованием цифровых систем передачи. </w:t>
      </w:r>
    </w:p>
    <w:p w:rsidR="003308A2" w:rsidRPr="0020670E" w:rsidRDefault="003308A2" w:rsidP="003308A2">
      <w:pPr>
        <w:tabs>
          <w:tab w:val="left" w:pos="495"/>
          <w:tab w:val="left" w:pos="510"/>
        </w:tabs>
        <w:ind w:firstLine="709"/>
        <w:jc w:val="both"/>
        <w:rPr>
          <w:color w:val="000000" w:themeColor="text1"/>
          <w:sz w:val="26"/>
          <w:szCs w:val="26"/>
        </w:rPr>
      </w:pPr>
      <w:r w:rsidRPr="0020670E">
        <w:rPr>
          <w:color w:val="000000" w:themeColor="text1"/>
          <w:sz w:val="26"/>
          <w:szCs w:val="26"/>
        </w:rPr>
        <w:t>На территории сельского поселения предоставляются услуги операторов сотовой связи: «МТС», «Билайн», «Мегафон», «Теле2».</w:t>
      </w:r>
    </w:p>
    <w:p w:rsidR="001335AF" w:rsidRPr="0020670E" w:rsidRDefault="001335AF" w:rsidP="00AA474A">
      <w:pPr>
        <w:spacing w:line="276" w:lineRule="auto"/>
        <w:ind w:firstLine="720"/>
        <w:rPr>
          <w:b/>
          <w:color w:val="000000" w:themeColor="text1"/>
          <w:sz w:val="26"/>
          <w:szCs w:val="26"/>
        </w:rPr>
      </w:pPr>
      <w:r w:rsidRPr="0020670E">
        <w:rPr>
          <w:b/>
          <w:color w:val="000000" w:themeColor="text1"/>
          <w:sz w:val="26"/>
          <w:szCs w:val="26"/>
        </w:rPr>
        <w:t>Радиофикация</w:t>
      </w:r>
      <w:r w:rsidR="00276DE2" w:rsidRPr="0020670E">
        <w:rPr>
          <w:b/>
          <w:color w:val="000000" w:themeColor="text1"/>
          <w:sz w:val="26"/>
          <w:szCs w:val="26"/>
        </w:rPr>
        <w:t xml:space="preserve"> и телевидение</w:t>
      </w:r>
    </w:p>
    <w:p w:rsidR="00276DE2" w:rsidRPr="0020670E" w:rsidRDefault="00276DE2" w:rsidP="00AA474A">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телевизионного вещания на территории сельского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Калужский областной радиотелевизионный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компании-вещатели.</w:t>
      </w:r>
    </w:p>
    <w:p w:rsidR="00BA75B9" w:rsidRDefault="00276DE2" w:rsidP="00385927">
      <w:pPr>
        <w:spacing w:line="276" w:lineRule="auto"/>
        <w:ind w:firstLine="720"/>
        <w:jc w:val="both"/>
        <w:rPr>
          <w:color w:val="000000" w:themeColor="text1"/>
          <w:sz w:val="26"/>
          <w:szCs w:val="26"/>
        </w:rPr>
      </w:pPr>
      <w:r w:rsidRPr="0020670E">
        <w:rPr>
          <w:color w:val="000000" w:themeColor="text1"/>
          <w:sz w:val="26"/>
          <w:szCs w:val="26"/>
        </w:rPr>
        <w:t>Осуществляется вещание телевизионных про</w:t>
      </w:r>
      <w:r w:rsidR="006718CF" w:rsidRPr="0020670E">
        <w:rPr>
          <w:color w:val="000000" w:themeColor="text1"/>
          <w:sz w:val="26"/>
          <w:szCs w:val="26"/>
        </w:rPr>
        <w:t xml:space="preserve">грамм "Первый канал" (22 ТВК), </w:t>
      </w:r>
      <w:r w:rsidRPr="0020670E">
        <w:rPr>
          <w:color w:val="000000" w:themeColor="text1"/>
          <w:sz w:val="26"/>
          <w:szCs w:val="26"/>
        </w:rPr>
        <w:t>"ТК Россия" (35 ТВК), "Куль</w:t>
      </w:r>
      <w:r w:rsidR="0083022D" w:rsidRPr="0020670E">
        <w:rPr>
          <w:color w:val="000000" w:themeColor="text1"/>
          <w:sz w:val="26"/>
          <w:szCs w:val="26"/>
        </w:rPr>
        <w:t xml:space="preserve">тура" (37 ТВК), "НТВ"(29 ТВК), </w:t>
      </w:r>
      <w:r w:rsidRPr="0020670E">
        <w:rPr>
          <w:color w:val="000000" w:themeColor="text1"/>
          <w:sz w:val="26"/>
          <w:szCs w:val="26"/>
        </w:rPr>
        <w:t>"Ника-ТВ"(43 ТВК), "CINV"(40 ТВК), "Домашний"(45 ТВК), "5 Канал"(53 ТВК), "Обнинск ТВ"(27 ТВК), "ТРК Крылья"(47 ТВК), "Рэйн"</w:t>
      </w:r>
      <w:r w:rsidR="00F55A7B" w:rsidRPr="0020670E">
        <w:rPr>
          <w:color w:val="000000" w:themeColor="text1"/>
          <w:sz w:val="26"/>
          <w:szCs w:val="26"/>
        </w:rPr>
        <w:t xml:space="preserve"> </w:t>
      </w:r>
      <w:r w:rsidRPr="0020670E">
        <w:rPr>
          <w:color w:val="000000" w:themeColor="text1"/>
          <w:sz w:val="26"/>
          <w:szCs w:val="26"/>
        </w:rPr>
        <w:t xml:space="preserve">(7 ТВК). </w:t>
      </w:r>
    </w:p>
    <w:p w:rsidR="00385927" w:rsidRPr="0020670E" w:rsidRDefault="00276DE2" w:rsidP="00385927">
      <w:pPr>
        <w:spacing w:line="276" w:lineRule="auto"/>
        <w:ind w:firstLine="720"/>
        <w:jc w:val="both"/>
        <w:rPr>
          <w:color w:val="000000" w:themeColor="text1"/>
          <w:sz w:val="26"/>
          <w:szCs w:val="26"/>
        </w:rPr>
      </w:pPr>
      <w:r w:rsidRPr="0020670E">
        <w:rPr>
          <w:color w:val="000000" w:themeColor="text1"/>
          <w:sz w:val="26"/>
          <w:szCs w:val="26"/>
        </w:rPr>
        <w:t xml:space="preserve">Услуги эфирного УКВ ЧМ на территории поселения предоставляют филиал ФГУП РТРС </w:t>
      </w:r>
      <w:r w:rsidR="00F55A7B" w:rsidRPr="0020670E">
        <w:rPr>
          <w:color w:val="000000" w:themeColor="text1"/>
          <w:sz w:val="26"/>
          <w:szCs w:val="26"/>
        </w:rPr>
        <w:t>«</w:t>
      </w:r>
      <w:r w:rsidRPr="0020670E">
        <w:rPr>
          <w:color w:val="000000" w:themeColor="text1"/>
          <w:sz w:val="26"/>
          <w:szCs w:val="26"/>
        </w:rPr>
        <w:t>Калужской областной радиотелевизионной передающий центр</w:t>
      </w:r>
      <w:r w:rsidR="00F55A7B" w:rsidRPr="0020670E">
        <w:rPr>
          <w:color w:val="000000" w:themeColor="text1"/>
          <w:sz w:val="26"/>
          <w:szCs w:val="26"/>
        </w:rPr>
        <w:t>»</w:t>
      </w:r>
      <w:r w:rsidRPr="0020670E">
        <w:rPr>
          <w:color w:val="000000" w:themeColor="text1"/>
          <w:sz w:val="26"/>
          <w:szCs w:val="26"/>
        </w:rPr>
        <w:t xml:space="preserve"> и коммерческие компании вещатели. Осуществляется вещание общегосударственных и региональных радиопрограмм. Кроме того, на территории</w:t>
      </w:r>
      <w:r w:rsidR="003955EC" w:rsidRPr="0020670E">
        <w:rPr>
          <w:color w:val="000000" w:themeColor="text1"/>
          <w:sz w:val="26"/>
          <w:szCs w:val="26"/>
        </w:rPr>
        <w:t xml:space="preserve"> поселения</w:t>
      </w:r>
      <w:r w:rsidRPr="0020670E">
        <w:rPr>
          <w:color w:val="000000" w:themeColor="text1"/>
          <w:sz w:val="26"/>
          <w:szCs w:val="26"/>
        </w:rPr>
        <w:t xml:space="preserve"> возможен прием программ спутникового телевизионного и радиовещания.</w:t>
      </w:r>
      <w:r w:rsidR="00385927" w:rsidRPr="0020670E">
        <w:rPr>
          <w:color w:val="000000" w:themeColor="text1"/>
          <w:sz w:val="26"/>
          <w:szCs w:val="26"/>
        </w:rPr>
        <w:t xml:space="preserve"> </w:t>
      </w:r>
    </w:p>
    <w:p w:rsidR="00385927" w:rsidRPr="0020670E" w:rsidRDefault="00385927" w:rsidP="00385927">
      <w:pPr>
        <w:spacing w:line="276" w:lineRule="auto"/>
        <w:ind w:firstLine="720"/>
        <w:rPr>
          <w:b/>
          <w:color w:val="000000" w:themeColor="text1"/>
          <w:sz w:val="26"/>
          <w:szCs w:val="26"/>
        </w:rPr>
      </w:pPr>
      <w:r w:rsidRPr="0020670E">
        <w:rPr>
          <w:b/>
          <w:color w:val="000000" w:themeColor="text1"/>
          <w:sz w:val="26"/>
          <w:szCs w:val="26"/>
        </w:rPr>
        <w:t>Почтовая связь</w:t>
      </w:r>
    </w:p>
    <w:p w:rsidR="00815FFC" w:rsidRPr="0020670E" w:rsidRDefault="003308A2" w:rsidP="003308A2">
      <w:pPr>
        <w:spacing w:line="276" w:lineRule="auto"/>
        <w:ind w:firstLine="720"/>
        <w:jc w:val="both"/>
        <w:rPr>
          <w:color w:val="000000" w:themeColor="text1"/>
          <w:sz w:val="26"/>
          <w:szCs w:val="26"/>
        </w:rPr>
      </w:pPr>
      <w:proofErr w:type="gramStart"/>
      <w:r w:rsidRPr="0020670E">
        <w:rPr>
          <w:color w:val="000000" w:themeColor="text1"/>
          <w:sz w:val="26"/>
          <w:szCs w:val="26"/>
        </w:rPr>
        <w:t xml:space="preserve">Сельское поселение обслуживает почтовое отделение Управления федеральной почтовой связи Калужской области - филиала ФГУП «Почта России» </w:t>
      </w:r>
      <w:r w:rsidR="00A34784" w:rsidRPr="0020670E">
        <w:rPr>
          <w:color w:val="000000" w:themeColor="text1"/>
          <w:sz w:val="26"/>
          <w:szCs w:val="26"/>
        </w:rPr>
        <w:t>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w:t>
      </w:r>
      <w:proofErr w:type="gramEnd"/>
      <w:r w:rsidR="00A34784" w:rsidRPr="0020670E">
        <w:rPr>
          <w:color w:val="000000" w:themeColor="text1"/>
          <w:sz w:val="26"/>
          <w:szCs w:val="26"/>
        </w:rPr>
        <w:t xml:space="preserve"> доступ в сеть Интернет; ускоренная почта </w:t>
      </w:r>
      <w:r w:rsidR="00F55A7B" w:rsidRPr="0020670E">
        <w:rPr>
          <w:color w:val="000000" w:themeColor="text1"/>
        </w:rPr>
        <w:t>"</w:t>
      </w:r>
      <w:r w:rsidR="00A34784" w:rsidRPr="0020670E">
        <w:rPr>
          <w:color w:val="000000" w:themeColor="text1"/>
          <w:sz w:val="26"/>
          <w:szCs w:val="26"/>
        </w:rPr>
        <w:t>EMS-Почта России</w:t>
      </w:r>
      <w:r w:rsidR="00F55A7B" w:rsidRPr="0020670E">
        <w:rPr>
          <w:color w:val="000000" w:themeColor="text1"/>
        </w:rPr>
        <w:t>"</w:t>
      </w:r>
      <w:r w:rsidR="00A34784" w:rsidRPr="0020670E">
        <w:rPr>
          <w:color w:val="000000" w:themeColor="text1"/>
          <w:sz w:val="26"/>
          <w:szCs w:val="26"/>
        </w:rPr>
        <w:t xml:space="preserve"> и </w:t>
      </w:r>
      <w:r w:rsidR="00F55A7B" w:rsidRPr="0020670E">
        <w:rPr>
          <w:color w:val="000000" w:themeColor="text1"/>
        </w:rPr>
        <w:t>"</w:t>
      </w:r>
      <w:r w:rsidR="007C403E" w:rsidRPr="0020670E">
        <w:rPr>
          <w:color w:val="000000" w:themeColor="text1"/>
          <w:sz w:val="26"/>
          <w:szCs w:val="26"/>
        </w:rPr>
        <w:t>Отправления 1 </w:t>
      </w:r>
      <w:r w:rsidR="00A34784" w:rsidRPr="0020670E">
        <w:rPr>
          <w:color w:val="000000" w:themeColor="text1"/>
          <w:sz w:val="26"/>
          <w:szCs w:val="26"/>
        </w:rPr>
        <w:t>класса</w:t>
      </w:r>
      <w:r w:rsidR="00F55A7B" w:rsidRPr="0020670E">
        <w:rPr>
          <w:color w:val="000000" w:themeColor="text1"/>
        </w:rPr>
        <w:t>"</w:t>
      </w:r>
      <w:r w:rsidR="00A34784" w:rsidRPr="0020670E">
        <w:rPr>
          <w:color w:val="000000" w:themeColor="text1"/>
          <w:sz w:val="26"/>
          <w:szCs w:val="26"/>
        </w:rPr>
        <w:t>; подписка на периоди</w:t>
      </w:r>
      <w:r w:rsidR="00F55A7B" w:rsidRPr="0020670E">
        <w:rPr>
          <w:color w:val="000000" w:themeColor="text1"/>
          <w:sz w:val="26"/>
          <w:szCs w:val="26"/>
        </w:rPr>
        <w:t>ческие издания и другие услуги.</w:t>
      </w:r>
    </w:p>
    <w:p w:rsidR="0058783A" w:rsidRDefault="0058783A" w:rsidP="00F55A7B">
      <w:pPr>
        <w:spacing w:line="276" w:lineRule="auto"/>
        <w:ind w:firstLine="720"/>
        <w:jc w:val="both"/>
        <w:rPr>
          <w:color w:val="000000" w:themeColor="text1"/>
          <w:sz w:val="26"/>
          <w:szCs w:val="26"/>
        </w:rPr>
        <w:sectPr w:rsidR="0058783A" w:rsidSect="002F0D9A">
          <w:pgSz w:w="11906" w:h="16838"/>
          <w:pgMar w:top="851" w:right="707" w:bottom="851" w:left="1644" w:header="709" w:footer="367" w:gutter="0"/>
          <w:cols w:space="720"/>
          <w:docGrid w:linePitch="360"/>
        </w:sectPr>
      </w:pPr>
    </w:p>
    <w:p w:rsidR="00F55A7B" w:rsidRPr="0020670E" w:rsidRDefault="00F55A7B" w:rsidP="00F55A7B">
      <w:pPr>
        <w:spacing w:line="276" w:lineRule="auto"/>
        <w:ind w:firstLine="720"/>
        <w:jc w:val="both"/>
        <w:rPr>
          <w:color w:val="000000" w:themeColor="text1"/>
          <w:sz w:val="26"/>
          <w:szCs w:val="26"/>
        </w:rPr>
        <w:sectPr w:rsidR="00F55A7B" w:rsidRPr="0020670E" w:rsidSect="002F0D9A">
          <w:pgSz w:w="11906" w:h="16838"/>
          <w:pgMar w:top="851" w:right="707" w:bottom="851" w:left="1644" w:header="709" w:footer="367" w:gutter="0"/>
          <w:cols w:space="720"/>
          <w:docGrid w:linePitch="360"/>
        </w:sectPr>
      </w:pPr>
    </w:p>
    <w:p w:rsidR="0058783A" w:rsidRDefault="00E2238B" w:rsidP="00387825">
      <w:pPr>
        <w:pStyle w:val="1"/>
        <w:spacing w:before="240" w:after="120" w:line="240" w:lineRule="auto"/>
        <w:ind w:left="431" w:hanging="431"/>
        <w:rPr>
          <w:color w:val="000000" w:themeColor="text1"/>
          <w:sz w:val="28"/>
          <w:szCs w:val="28"/>
        </w:rPr>
      </w:pPr>
      <w:bookmarkStart w:id="160" w:name="_Toc132018267"/>
      <w:r w:rsidRPr="0020670E">
        <w:rPr>
          <w:color w:val="000000" w:themeColor="text1"/>
          <w:sz w:val="28"/>
          <w:szCs w:val="28"/>
        </w:rPr>
        <w:lastRenderedPageBreak/>
        <w:t>I</w:t>
      </w:r>
      <w:r w:rsidR="00387825" w:rsidRPr="0020670E">
        <w:rPr>
          <w:color w:val="000000" w:themeColor="text1"/>
          <w:sz w:val="28"/>
          <w:szCs w:val="28"/>
        </w:rPr>
        <w:t>II.</w:t>
      </w:r>
      <w:r w:rsidRPr="0020670E">
        <w:rPr>
          <w:color w:val="000000" w:themeColor="text1"/>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60"/>
    </w:p>
    <w:p w:rsidR="006B07B1" w:rsidRDefault="006B07B1" w:rsidP="006B07B1">
      <w:pPr>
        <w:ind w:left="1077"/>
        <w:jc w:val="center"/>
        <w:rPr>
          <w:b/>
          <w:color w:val="000000"/>
          <w:sz w:val="22"/>
          <w:szCs w:val="22"/>
          <w:shd w:val="clear" w:color="auto" w:fill="FFFFFF"/>
        </w:rPr>
      </w:pPr>
      <w:r w:rsidRPr="003F218E">
        <w:rPr>
          <w:b/>
          <w:color w:val="000000"/>
          <w:sz w:val="22"/>
          <w:szCs w:val="22"/>
        </w:rPr>
        <w:t xml:space="preserve">Таблица </w:t>
      </w:r>
      <w:r w:rsidRPr="003F218E">
        <w:rPr>
          <w:b/>
          <w:color w:val="000000"/>
          <w:sz w:val="22"/>
          <w:szCs w:val="22"/>
          <w:shd w:val="clear" w:color="auto" w:fill="FFFFFF"/>
        </w:rPr>
        <w:t>оценки возможного влияния планируемых для размещения объектов капитального строительства</w:t>
      </w:r>
      <w:r w:rsidRPr="009629AE">
        <w:rPr>
          <w:b/>
          <w:color w:val="000000"/>
          <w:sz w:val="22"/>
          <w:szCs w:val="22"/>
          <w:shd w:val="clear" w:color="auto" w:fill="FFFFFF"/>
        </w:rPr>
        <w:t xml:space="preserve"> </w:t>
      </w:r>
      <w:r>
        <w:rPr>
          <w:b/>
          <w:color w:val="000000"/>
          <w:sz w:val="22"/>
          <w:szCs w:val="22"/>
          <w:shd w:val="clear" w:color="auto" w:fill="FFFFFF"/>
        </w:rPr>
        <w:t>местного значения поселения</w:t>
      </w:r>
    </w:p>
    <w:p w:rsidR="006B07B1" w:rsidRDefault="006B07B1" w:rsidP="006B07B1">
      <w:pPr>
        <w:ind w:left="1077"/>
        <w:jc w:val="center"/>
        <w:rPr>
          <w:b/>
          <w:color w:val="000000"/>
          <w:sz w:val="22"/>
          <w:szCs w:val="22"/>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2881"/>
        <w:gridCol w:w="3271"/>
        <w:gridCol w:w="3049"/>
      </w:tblGrid>
      <w:tr w:rsidR="006B07B1" w:rsidRPr="006B07B1" w:rsidTr="00741A52">
        <w:trPr>
          <w:jc w:val="center"/>
        </w:trPr>
        <w:tc>
          <w:tcPr>
            <w:tcW w:w="653" w:type="dxa"/>
            <w:shd w:val="clear" w:color="auto" w:fill="auto"/>
          </w:tcPr>
          <w:p w:rsidR="006B07B1" w:rsidRPr="006B07B1" w:rsidRDefault="006B07B1" w:rsidP="00741A52">
            <w:pPr>
              <w:jc w:val="center"/>
              <w:rPr>
                <w:b/>
              </w:rPr>
            </w:pPr>
            <w:r w:rsidRPr="006B07B1">
              <w:rPr>
                <w:b/>
              </w:rPr>
              <w:t xml:space="preserve">№ </w:t>
            </w:r>
            <w:proofErr w:type="spellStart"/>
            <w:proofErr w:type="gramStart"/>
            <w:r w:rsidRPr="006B07B1">
              <w:rPr>
                <w:b/>
              </w:rPr>
              <w:t>п</w:t>
            </w:r>
            <w:proofErr w:type="spellEnd"/>
            <w:proofErr w:type="gramEnd"/>
            <w:r w:rsidRPr="006B07B1">
              <w:rPr>
                <w:b/>
              </w:rPr>
              <w:t>/</w:t>
            </w:r>
            <w:proofErr w:type="spellStart"/>
            <w:r w:rsidRPr="006B07B1">
              <w:rPr>
                <w:b/>
              </w:rPr>
              <w:t>п</w:t>
            </w:r>
            <w:proofErr w:type="spellEnd"/>
          </w:p>
        </w:tc>
        <w:tc>
          <w:tcPr>
            <w:tcW w:w="2881" w:type="dxa"/>
            <w:shd w:val="clear" w:color="auto" w:fill="auto"/>
          </w:tcPr>
          <w:p w:rsidR="006B07B1" w:rsidRPr="006B07B1" w:rsidRDefault="006B07B1" w:rsidP="00741A52">
            <w:pPr>
              <w:jc w:val="center"/>
              <w:rPr>
                <w:b/>
              </w:rPr>
            </w:pPr>
            <w:r w:rsidRPr="006B07B1">
              <w:rPr>
                <w:b/>
              </w:rPr>
              <w:t>Наименование планируемого объекта</w:t>
            </w:r>
          </w:p>
        </w:tc>
        <w:tc>
          <w:tcPr>
            <w:tcW w:w="3271" w:type="dxa"/>
            <w:shd w:val="clear" w:color="auto" w:fill="auto"/>
          </w:tcPr>
          <w:p w:rsidR="006B07B1" w:rsidRPr="006B07B1" w:rsidRDefault="006B07B1" w:rsidP="00741A52">
            <w:pPr>
              <w:jc w:val="center"/>
              <w:rPr>
                <w:b/>
              </w:rPr>
            </w:pPr>
            <w:r w:rsidRPr="006B07B1">
              <w:rPr>
                <w:b/>
              </w:rPr>
              <w:t>Возможное влияние объектов на комплексное развитие территорий</w:t>
            </w:r>
          </w:p>
        </w:tc>
        <w:tc>
          <w:tcPr>
            <w:tcW w:w="3049" w:type="dxa"/>
          </w:tcPr>
          <w:p w:rsidR="006B07B1" w:rsidRPr="006B07B1" w:rsidRDefault="006B07B1" w:rsidP="00741A52">
            <w:pPr>
              <w:rPr>
                <w:b/>
              </w:rPr>
            </w:pPr>
            <w:r w:rsidRPr="00EE6D0E">
              <w:rPr>
                <w:b/>
                <w:color w:val="000000" w:themeColor="text1"/>
                <w:sz w:val="22"/>
                <w:szCs w:val="22"/>
              </w:rPr>
              <w:t>Характеристики ЗОУИТ</w:t>
            </w:r>
          </w:p>
        </w:tc>
      </w:tr>
      <w:tr w:rsidR="006B07B1" w:rsidRPr="006B07B1" w:rsidTr="00741A52">
        <w:trPr>
          <w:jc w:val="center"/>
        </w:trPr>
        <w:tc>
          <w:tcPr>
            <w:tcW w:w="653" w:type="dxa"/>
            <w:shd w:val="clear" w:color="auto" w:fill="auto"/>
          </w:tcPr>
          <w:p w:rsidR="006B07B1" w:rsidRPr="006B07B1" w:rsidRDefault="006B07B1" w:rsidP="00741A52">
            <w:r w:rsidRPr="006B07B1">
              <w:t>1.</w:t>
            </w:r>
          </w:p>
        </w:tc>
        <w:tc>
          <w:tcPr>
            <w:tcW w:w="2881" w:type="dxa"/>
            <w:shd w:val="clear" w:color="auto" w:fill="auto"/>
          </w:tcPr>
          <w:p w:rsidR="006B07B1" w:rsidRPr="006B07B1" w:rsidRDefault="006B07B1" w:rsidP="006B07B1">
            <w:pPr>
              <w:jc w:val="center"/>
            </w:pPr>
            <w:r w:rsidRPr="006B07B1">
              <w:t>Строительство ФАП</w:t>
            </w:r>
          </w:p>
        </w:tc>
        <w:tc>
          <w:tcPr>
            <w:tcW w:w="3271" w:type="dxa"/>
            <w:shd w:val="clear" w:color="auto" w:fill="auto"/>
          </w:tcPr>
          <w:p w:rsidR="006B07B1" w:rsidRPr="006B07B1" w:rsidRDefault="006B07B1" w:rsidP="00741A52">
            <w:r>
              <w:rPr>
                <w:color w:val="000000" w:themeColor="text1"/>
              </w:rPr>
              <w:t xml:space="preserve">Развитие в  </w:t>
            </w:r>
            <w:r w:rsidRPr="006B07B1">
              <w:rPr>
                <w:color w:val="000000" w:themeColor="text1"/>
              </w:rPr>
              <w:t>области здравоохранения</w:t>
            </w:r>
          </w:p>
        </w:tc>
        <w:tc>
          <w:tcPr>
            <w:tcW w:w="3049" w:type="dxa"/>
          </w:tcPr>
          <w:p w:rsidR="006B07B1" w:rsidRPr="006B07B1" w:rsidRDefault="006B07B1" w:rsidP="00741A52">
            <w:pPr>
              <w:jc w:val="center"/>
            </w:pPr>
            <w:r w:rsidRPr="006B07B1">
              <w:rPr>
                <w:color w:val="000000"/>
              </w:rPr>
              <w:t>-</w:t>
            </w:r>
          </w:p>
        </w:tc>
      </w:tr>
    </w:tbl>
    <w:p w:rsidR="0058783A" w:rsidRDefault="0058783A" w:rsidP="0058783A"/>
    <w:p w:rsidR="0058783A" w:rsidRPr="0058783A" w:rsidRDefault="0058783A" w:rsidP="0058783A">
      <w:pPr>
        <w:sectPr w:rsidR="0058783A" w:rsidRPr="0058783A" w:rsidSect="0058783A">
          <w:type w:val="continuous"/>
          <w:pgSz w:w="11906" w:h="16838"/>
          <w:pgMar w:top="851" w:right="568" w:bottom="851" w:left="1276" w:header="709" w:footer="367" w:gutter="0"/>
          <w:cols w:space="720"/>
          <w:docGrid w:linePitch="360"/>
        </w:sectPr>
      </w:pPr>
    </w:p>
    <w:p w:rsidR="0006264F" w:rsidRPr="0020670E" w:rsidRDefault="0006264F" w:rsidP="00387825">
      <w:pPr>
        <w:pStyle w:val="1"/>
        <w:spacing w:before="240" w:after="120" w:line="240" w:lineRule="auto"/>
        <w:ind w:left="431" w:hanging="431"/>
        <w:rPr>
          <w:color w:val="000000" w:themeColor="text1"/>
          <w:sz w:val="28"/>
          <w:szCs w:val="28"/>
        </w:rPr>
      </w:pPr>
    </w:p>
    <w:p w:rsidR="00901E57" w:rsidRPr="0020670E" w:rsidRDefault="00901E57" w:rsidP="00512A7C">
      <w:pPr>
        <w:spacing w:line="276" w:lineRule="auto"/>
        <w:jc w:val="right"/>
        <w:rPr>
          <w:i/>
          <w:color w:val="000000" w:themeColor="text1"/>
        </w:rPr>
      </w:pPr>
    </w:p>
    <w:p w:rsidR="003308A2" w:rsidRPr="0020670E" w:rsidRDefault="003308A2" w:rsidP="003308A2">
      <w:pPr>
        <w:pStyle w:val="1"/>
        <w:spacing w:line="240" w:lineRule="auto"/>
        <w:rPr>
          <w:color w:val="000000" w:themeColor="text1"/>
          <w:sz w:val="28"/>
          <w:szCs w:val="28"/>
        </w:rPr>
      </w:pPr>
      <w:bookmarkStart w:id="161" w:name="_Toc132018268"/>
      <w:proofErr w:type="gramStart"/>
      <w:r w:rsidRPr="0020670E">
        <w:rPr>
          <w:color w:val="000000" w:themeColor="text1"/>
          <w:sz w:val="28"/>
          <w:szCs w:val="28"/>
        </w:rPr>
        <w:t>I</w:t>
      </w:r>
      <w:r w:rsidRPr="0020670E">
        <w:rPr>
          <w:color w:val="000000" w:themeColor="text1"/>
          <w:sz w:val="28"/>
          <w:szCs w:val="28"/>
          <w:lang w:val="en-US"/>
        </w:rPr>
        <w:t>V</w:t>
      </w:r>
      <w:r w:rsidRPr="0020670E">
        <w:rPr>
          <w:color w:val="000000" w:themeColor="text1"/>
          <w:sz w:val="28"/>
          <w:szCs w:val="28"/>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bookmarkEnd w:id="161"/>
      <w:proofErr w:type="gramEnd"/>
    </w:p>
    <w:p w:rsidR="00901E57" w:rsidRPr="0020670E" w:rsidRDefault="00901E57" w:rsidP="00901E57">
      <w:pPr>
        <w:spacing w:line="276" w:lineRule="auto"/>
        <w:ind w:firstLine="709"/>
        <w:rPr>
          <w:b/>
          <w:color w:val="000000" w:themeColor="text1"/>
          <w:sz w:val="26"/>
          <w:szCs w:val="26"/>
        </w:rPr>
      </w:pPr>
      <w:r w:rsidRPr="0020670E">
        <w:rPr>
          <w:b/>
          <w:color w:val="000000" w:themeColor="text1"/>
          <w:sz w:val="26"/>
          <w:szCs w:val="26"/>
        </w:rPr>
        <w:t>Объекты федерального значения</w:t>
      </w:r>
    </w:p>
    <w:p w:rsidR="003308A2" w:rsidRPr="0020670E" w:rsidRDefault="003308A2" w:rsidP="00901E57">
      <w:pPr>
        <w:spacing w:line="276" w:lineRule="auto"/>
        <w:ind w:firstLine="720"/>
        <w:jc w:val="both"/>
        <w:rPr>
          <w:color w:val="000000" w:themeColor="text1"/>
          <w:sz w:val="26"/>
          <w:szCs w:val="26"/>
        </w:rPr>
      </w:pPr>
      <w:r w:rsidRPr="0020670E">
        <w:rPr>
          <w:color w:val="000000" w:themeColor="text1"/>
          <w:sz w:val="26"/>
          <w:szCs w:val="26"/>
        </w:rPr>
        <w:t>В таблице приведены объекты федерального значения в соответствии утвержденными документами территориального планирования РФ.</w:t>
      </w:r>
    </w:p>
    <w:p w:rsidR="003308A2" w:rsidRPr="0020670E" w:rsidRDefault="003308A2" w:rsidP="003308A2">
      <w:pPr>
        <w:spacing w:line="276" w:lineRule="auto"/>
        <w:jc w:val="right"/>
        <w:rPr>
          <w:i/>
          <w:color w:val="000000" w:themeColor="text1"/>
        </w:rPr>
      </w:pPr>
      <w:r w:rsidRPr="0020670E">
        <w:rPr>
          <w:i/>
          <w:color w:val="000000" w:themeColor="text1"/>
        </w:rPr>
        <w:t xml:space="preserve">Таблица </w:t>
      </w:r>
      <w:r w:rsidR="00A53AC1">
        <w:rPr>
          <w:i/>
          <w:color w:val="000000" w:themeColor="text1"/>
        </w:rPr>
        <w:t>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2644"/>
        <w:gridCol w:w="4596"/>
        <w:gridCol w:w="2079"/>
        <w:gridCol w:w="2628"/>
      </w:tblGrid>
      <w:tr w:rsidR="003308A2" w:rsidRPr="00110C97" w:rsidTr="003308A2">
        <w:trPr>
          <w:trHeight w:val="1090"/>
          <w:tblHeader/>
          <w:jc w:val="center"/>
        </w:trPr>
        <w:tc>
          <w:tcPr>
            <w:tcW w:w="1109"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b/>
                <w:color w:val="000000" w:themeColor="text1"/>
                <w:sz w:val="22"/>
                <w:szCs w:val="22"/>
              </w:rPr>
            </w:pPr>
            <w:r w:rsidRPr="00110C97">
              <w:rPr>
                <w:b/>
                <w:color w:val="000000" w:themeColor="text1"/>
                <w:sz w:val="22"/>
                <w:szCs w:val="22"/>
              </w:rPr>
              <w:t>Наименование</w:t>
            </w:r>
          </w:p>
          <w:p w:rsidR="003308A2" w:rsidRPr="00110C97" w:rsidRDefault="003308A2" w:rsidP="003308A2">
            <w:pPr>
              <w:jc w:val="center"/>
              <w:rPr>
                <w:color w:val="000000" w:themeColor="text1"/>
                <w:sz w:val="22"/>
                <w:szCs w:val="22"/>
              </w:rPr>
            </w:pPr>
            <w:r w:rsidRPr="00110C97">
              <w:rPr>
                <w:b/>
                <w:color w:val="000000" w:themeColor="text1"/>
                <w:sz w:val="22"/>
                <w:szCs w:val="22"/>
              </w:rPr>
              <w:t>объекта</w:t>
            </w: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b/>
                <w:color w:val="000000" w:themeColor="text1"/>
                <w:sz w:val="22"/>
                <w:szCs w:val="22"/>
              </w:rPr>
              <w:t>Краткая характеристика объекта</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b/>
                <w:color w:val="000000" w:themeColor="text1"/>
                <w:sz w:val="22"/>
                <w:szCs w:val="22"/>
              </w:rPr>
              <w:t>Местоположение планируемого объекта</w:t>
            </w:r>
          </w:p>
        </w:tc>
        <w:tc>
          <w:tcPr>
            <w:tcW w:w="677"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b/>
                <w:color w:val="000000" w:themeColor="text1"/>
                <w:sz w:val="22"/>
                <w:szCs w:val="22"/>
              </w:rPr>
              <w:t>Срок реализации</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b/>
                <w:color w:val="000000" w:themeColor="text1"/>
                <w:sz w:val="22"/>
                <w:szCs w:val="22"/>
              </w:rPr>
              <w:t>Зона с особыми условиями использования территории</w:t>
            </w:r>
          </w:p>
        </w:tc>
      </w:tr>
      <w:tr w:rsidR="003308A2" w:rsidRPr="00110C97" w:rsidTr="003308A2">
        <w:trPr>
          <w:trHeight w:val="298"/>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b/>
                <w:color w:val="000000" w:themeColor="text1"/>
                <w:sz w:val="22"/>
                <w:szCs w:val="22"/>
              </w:rPr>
            </w:pPr>
            <w:r w:rsidRPr="00110C97">
              <w:rPr>
                <w:b/>
                <w:color w:val="000000" w:themeColor="text1"/>
                <w:sz w:val="22"/>
                <w:szCs w:val="22"/>
              </w:rPr>
              <w:t>Объекты в области транспортной инфраструктуры</w:t>
            </w:r>
          </w:p>
        </w:tc>
      </w:tr>
      <w:tr w:rsidR="003308A2" w:rsidRPr="00110C97" w:rsidTr="003308A2">
        <w:trPr>
          <w:trHeight w:val="1974"/>
          <w:jc w:val="center"/>
        </w:trPr>
        <w:tc>
          <w:tcPr>
            <w:tcW w:w="1109" w:type="pct"/>
            <w:tcBorders>
              <w:top w:val="single" w:sz="4" w:space="0" w:color="auto"/>
              <w:left w:val="single" w:sz="4" w:space="0" w:color="auto"/>
              <w:bottom w:val="single" w:sz="4" w:space="0" w:color="auto"/>
              <w:right w:val="single" w:sz="4" w:space="0" w:color="auto"/>
            </w:tcBorders>
            <w:vAlign w:val="center"/>
          </w:tcPr>
          <w:p w:rsidR="00110C97" w:rsidRPr="00110C97" w:rsidRDefault="00110C97" w:rsidP="00110C97">
            <w:pPr>
              <w:contextualSpacing/>
              <w:jc w:val="center"/>
              <w:rPr>
                <w:rFonts w:eastAsia="Calibri"/>
                <w:bCs/>
                <w:sz w:val="22"/>
                <w:szCs w:val="22"/>
              </w:rPr>
            </w:pPr>
            <w:r w:rsidRPr="00110C97">
              <w:rPr>
                <w:rFonts w:eastAsia="Calibri"/>
                <w:bCs/>
                <w:sz w:val="22"/>
                <w:szCs w:val="22"/>
              </w:rPr>
              <w:t>Автомобильная дорога А-130 Москва - Малоярославец – Рославл</w:t>
            </w:r>
            <w:proofErr w:type="gramStart"/>
            <w:r w:rsidRPr="00110C97">
              <w:rPr>
                <w:rFonts w:eastAsia="Calibri"/>
                <w:bCs/>
                <w:sz w:val="22"/>
                <w:szCs w:val="22"/>
              </w:rPr>
              <w:t>ь-</w:t>
            </w:r>
            <w:proofErr w:type="gramEnd"/>
            <w:r w:rsidRPr="00110C97">
              <w:rPr>
                <w:rFonts w:eastAsia="Calibri"/>
                <w:bCs/>
                <w:sz w:val="22"/>
                <w:szCs w:val="22"/>
              </w:rPr>
              <w:t xml:space="preserve"> граница с Республикой Беларусь; </w:t>
            </w:r>
          </w:p>
          <w:p w:rsidR="003308A2" w:rsidRPr="00110C97" w:rsidRDefault="003308A2" w:rsidP="003308A2">
            <w:pPr>
              <w:jc w:val="center"/>
              <w:rPr>
                <w:color w:val="000000" w:themeColor="text1"/>
                <w:sz w:val="22"/>
                <w:szCs w:val="22"/>
              </w:rPr>
            </w:pPr>
          </w:p>
        </w:tc>
        <w:tc>
          <w:tcPr>
            <w:tcW w:w="861" w:type="pct"/>
            <w:tcBorders>
              <w:top w:val="single" w:sz="4" w:space="0" w:color="auto"/>
              <w:left w:val="single" w:sz="4" w:space="0" w:color="auto"/>
              <w:bottom w:val="single" w:sz="4" w:space="0" w:color="auto"/>
              <w:right w:val="single" w:sz="4" w:space="0" w:color="auto"/>
            </w:tcBorders>
            <w:vAlign w:val="center"/>
          </w:tcPr>
          <w:p w:rsidR="003308A2" w:rsidRPr="00110C97" w:rsidRDefault="00110C97" w:rsidP="003308A2">
            <w:pPr>
              <w:jc w:val="center"/>
              <w:rPr>
                <w:color w:val="000000" w:themeColor="text1"/>
                <w:sz w:val="22"/>
                <w:szCs w:val="22"/>
              </w:rPr>
            </w:pPr>
            <w:r w:rsidRPr="00110C97">
              <w:rPr>
                <w:rFonts w:eastAsia="Calibri"/>
                <w:bCs/>
                <w:sz w:val="22"/>
                <w:szCs w:val="22"/>
              </w:rPr>
              <w:t xml:space="preserve">Реконструкция автомобильной дороги на участке </w:t>
            </w:r>
            <w:proofErr w:type="gramStart"/>
            <w:r w:rsidRPr="00110C97">
              <w:rPr>
                <w:rFonts w:eastAsia="Calibri"/>
                <w:bCs/>
                <w:sz w:val="22"/>
                <w:szCs w:val="22"/>
              </w:rPr>
              <w:t>км</w:t>
            </w:r>
            <w:proofErr w:type="gramEnd"/>
            <w:r w:rsidRPr="00110C97">
              <w:rPr>
                <w:rFonts w:eastAsia="Calibri"/>
                <w:bCs/>
                <w:sz w:val="22"/>
                <w:szCs w:val="22"/>
              </w:rPr>
              <w:t xml:space="preserve"> 20+300 - км 431+000 протяженностью 410,7 км, категория IБ.</w:t>
            </w:r>
          </w:p>
        </w:tc>
        <w:tc>
          <w:tcPr>
            <w:tcW w:w="1497" w:type="pct"/>
            <w:tcBorders>
              <w:top w:val="single" w:sz="4" w:space="0" w:color="auto"/>
              <w:left w:val="single" w:sz="4" w:space="0" w:color="auto"/>
              <w:bottom w:val="single" w:sz="4" w:space="0" w:color="auto"/>
              <w:right w:val="single" w:sz="4" w:space="0" w:color="auto"/>
            </w:tcBorders>
            <w:vAlign w:val="center"/>
          </w:tcPr>
          <w:p w:rsidR="003308A2" w:rsidRPr="00110C97" w:rsidRDefault="00110C97" w:rsidP="003308A2">
            <w:pPr>
              <w:jc w:val="center"/>
              <w:rPr>
                <w:color w:val="000000" w:themeColor="text1"/>
                <w:sz w:val="22"/>
                <w:szCs w:val="22"/>
              </w:rPr>
            </w:pPr>
            <w:proofErr w:type="gramStart"/>
            <w:r w:rsidRPr="00110C97">
              <w:rPr>
                <w:bCs/>
                <w:sz w:val="22"/>
                <w:szCs w:val="22"/>
              </w:rPr>
              <w:t xml:space="preserve">Московская область, Ленинский, Подольский районы, г. Троицк, Калужская область, Барятинский, Жуковский, </w:t>
            </w:r>
            <w:proofErr w:type="spellStart"/>
            <w:r w:rsidRPr="00110C97">
              <w:rPr>
                <w:bCs/>
                <w:sz w:val="22"/>
                <w:szCs w:val="22"/>
              </w:rPr>
              <w:t>Износковский</w:t>
            </w:r>
            <w:proofErr w:type="spellEnd"/>
            <w:r w:rsidRPr="00110C97">
              <w:rPr>
                <w:bCs/>
                <w:sz w:val="22"/>
                <w:szCs w:val="22"/>
              </w:rPr>
              <w:t xml:space="preserve">, Куйбышевский, </w:t>
            </w:r>
            <w:proofErr w:type="spellStart"/>
            <w:r w:rsidRPr="00110C97">
              <w:rPr>
                <w:bCs/>
                <w:sz w:val="22"/>
                <w:szCs w:val="22"/>
              </w:rPr>
              <w:t>Малоярославецкий</w:t>
            </w:r>
            <w:proofErr w:type="spellEnd"/>
            <w:r w:rsidRPr="00110C97">
              <w:rPr>
                <w:bCs/>
                <w:sz w:val="22"/>
                <w:szCs w:val="22"/>
              </w:rPr>
              <w:t xml:space="preserve">, Медынский, Мосальский районы, г. Обнинск, </w:t>
            </w:r>
            <w:proofErr w:type="spellStart"/>
            <w:r w:rsidRPr="00110C97">
              <w:rPr>
                <w:bCs/>
                <w:sz w:val="22"/>
                <w:szCs w:val="22"/>
              </w:rPr>
              <w:t>Спас-Деменский</w:t>
            </w:r>
            <w:proofErr w:type="spellEnd"/>
            <w:r w:rsidRPr="00110C97">
              <w:rPr>
                <w:bCs/>
                <w:sz w:val="22"/>
                <w:szCs w:val="22"/>
              </w:rPr>
              <w:t xml:space="preserve">, Юхновский районы, Смоленская область, </w:t>
            </w:r>
            <w:proofErr w:type="spellStart"/>
            <w:r w:rsidRPr="00110C97">
              <w:rPr>
                <w:bCs/>
                <w:sz w:val="22"/>
                <w:szCs w:val="22"/>
              </w:rPr>
              <w:t>Рославльский</w:t>
            </w:r>
            <w:proofErr w:type="spellEnd"/>
            <w:r w:rsidRPr="00110C97">
              <w:rPr>
                <w:bCs/>
                <w:sz w:val="22"/>
                <w:szCs w:val="22"/>
              </w:rPr>
              <w:t xml:space="preserve">, </w:t>
            </w:r>
            <w:proofErr w:type="spellStart"/>
            <w:r w:rsidRPr="00110C97">
              <w:rPr>
                <w:bCs/>
                <w:sz w:val="22"/>
                <w:szCs w:val="22"/>
              </w:rPr>
              <w:t>Шумячский</w:t>
            </w:r>
            <w:proofErr w:type="spellEnd"/>
            <w:r w:rsidRPr="00110C97">
              <w:rPr>
                <w:bCs/>
                <w:sz w:val="22"/>
                <w:szCs w:val="22"/>
              </w:rPr>
              <w:t xml:space="preserve"> районы,</w:t>
            </w:r>
            <w:proofErr w:type="gramEnd"/>
          </w:p>
        </w:tc>
        <w:tc>
          <w:tcPr>
            <w:tcW w:w="677"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color w:val="000000" w:themeColor="text1"/>
                <w:sz w:val="22"/>
                <w:szCs w:val="22"/>
              </w:rPr>
              <w:t>Первая очередь</w:t>
            </w:r>
          </w:p>
        </w:tc>
        <w:tc>
          <w:tcPr>
            <w:tcW w:w="856" w:type="pct"/>
            <w:tcBorders>
              <w:top w:val="single" w:sz="4" w:space="0" w:color="auto"/>
              <w:left w:val="single" w:sz="4" w:space="0" w:color="auto"/>
              <w:bottom w:val="single" w:sz="4" w:space="0" w:color="auto"/>
              <w:right w:val="single" w:sz="4" w:space="0" w:color="auto"/>
            </w:tcBorders>
            <w:vAlign w:val="center"/>
          </w:tcPr>
          <w:p w:rsidR="003308A2" w:rsidRPr="00110C97" w:rsidRDefault="003308A2" w:rsidP="003308A2">
            <w:pPr>
              <w:jc w:val="center"/>
              <w:rPr>
                <w:color w:val="000000" w:themeColor="text1"/>
                <w:sz w:val="22"/>
                <w:szCs w:val="22"/>
              </w:rPr>
            </w:pPr>
            <w:r w:rsidRPr="00110C97">
              <w:rPr>
                <w:color w:val="000000" w:themeColor="text1"/>
                <w:sz w:val="22"/>
                <w:szCs w:val="22"/>
              </w:rPr>
              <w:t>Размер определяется проектом</w:t>
            </w:r>
          </w:p>
        </w:tc>
      </w:tr>
    </w:tbl>
    <w:p w:rsidR="003308A2" w:rsidRPr="0020670E" w:rsidRDefault="003308A2" w:rsidP="00512A7C">
      <w:pPr>
        <w:spacing w:line="276" w:lineRule="auto"/>
        <w:jc w:val="right"/>
        <w:rPr>
          <w:i/>
          <w:color w:val="000000" w:themeColor="text1"/>
        </w:rPr>
      </w:pPr>
    </w:p>
    <w:p w:rsidR="00901E57" w:rsidRPr="0020670E" w:rsidRDefault="00901E57" w:rsidP="008263B2">
      <w:pPr>
        <w:jc w:val="both"/>
        <w:rPr>
          <w:color w:val="000000" w:themeColor="text1"/>
          <w:sz w:val="26"/>
          <w:szCs w:val="26"/>
        </w:rPr>
      </w:pPr>
      <w:r w:rsidRPr="0020670E">
        <w:rPr>
          <w:color w:val="000000" w:themeColor="text1"/>
          <w:sz w:val="26"/>
          <w:szCs w:val="26"/>
        </w:rPr>
        <w:br w:type="page"/>
      </w:r>
    </w:p>
    <w:p w:rsidR="00901E57" w:rsidRPr="0020670E" w:rsidRDefault="00901E57" w:rsidP="00901E57">
      <w:pPr>
        <w:spacing w:line="276" w:lineRule="auto"/>
        <w:ind w:firstLine="851"/>
        <w:rPr>
          <w:b/>
          <w:color w:val="000000" w:themeColor="text1"/>
          <w:sz w:val="26"/>
          <w:szCs w:val="26"/>
        </w:rPr>
      </w:pPr>
      <w:r w:rsidRPr="0020670E">
        <w:rPr>
          <w:b/>
          <w:color w:val="000000" w:themeColor="text1"/>
          <w:sz w:val="26"/>
          <w:szCs w:val="26"/>
        </w:rPr>
        <w:lastRenderedPageBreak/>
        <w:t>Объекты регионального значения</w:t>
      </w:r>
    </w:p>
    <w:p w:rsidR="00901E57" w:rsidRPr="0020670E" w:rsidRDefault="00901E57" w:rsidP="00901E57">
      <w:pPr>
        <w:spacing w:line="276" w:lineRule="auto"/>
        <w:ind w:firstLine="851"/>
        <w:jc w:val="both"/>
        <w:rPr>
          <w:color w:val="000000" w:themeColor="text1"/>
          <w:sz w:val="26"/>
          <w:szCs w:val="26"/>
        </w:rPr>
      </w:pPr>
      <w:r w:rsidRPr="0020670E">
        <w:rPr>
          <w:color w:val="000000" w:themeColor="text1"/>
          <w:sz w:val="26"/>
          <w:szCs w:val="26"/>
        </w:rPr>
        <w:t>В соответствии со схемой территориального планирования Калужской области (утв. Постановлением Правительства Калужской области от 02.09.2022 № 669) на территории сельского поселения планируется размещение объектов регионального значения представленных в нижеследующей таблице.</w:t>
      </w:r>
    </w:p>
    <w:p w:rsidR="00901E57" w:rsidRPr="0020670E" w:rsidRDefault="00901E57" w:rsidP="00901E57">
      <w:pPr>
        <w:pStyle w:val="afff4"/>
        <w:tabs>
          <w:tab w:val="left" w:pos="2700"/>
          <w:tab w:val="center" w:pos="7922"/>
        </w:tabs>
        <w:jc w:val="center"/>
        <w:rPr>
          <w:b/>
          <w:color w:val="000000" w:themeColor="text1"/>
          <w:lang w:val="ru-RU" w:eastAsia="zh-CN" w:bidi="ar-SA"/>
        </w:rPr>
      </w:pPr>
      <w:r w:rsidRPr="0020670E">
        <w:rPr>
          <w:b/>
          <w:color w:val="000000" w:themeColor="text1"/>
          <w:lang w:val="ru-RU" w:eastAsia="zh-CN" w:bidi="ar-SA"/>
        </w:rPr>
        <w:t xml:space="preserve">Планируемые объекты регионального значения </w:t>
      </w:r>
    </w:p>
    <w:p w:rsidR="00901E57" w:rsidRPr="0020670E" w:rsidRDefault="00901E57" w:rsidP="00901E57">
      <w:pPr>
        <w:pStyle w:val="afff4"/>
        <w:jc w:val="right"/>
        <w:rPr>
          <w:i/>
          <w:color w:val="000000" w:themeColor="text1"/>
          <w:lang w:val="ru-RU"/>
        </w:rPr>
      </w:pPr>
      <w:r w:rsidRPr="0020670E">
        <w:rPr>
          <w:i/>
          <w:color w:val="000000" w:themeColor="text1"/>
          <w:lang w:val="ru-RU"/>
        </w:rPr>
        <w:t xml:space="preserve">Таблица </w:t>
      </w:r>
      <w:r w:rsidR="00A53AC1">
        <w:rPr>
          <w:i/>
          <w:color w:val="000000" w:themeColor="text1"/>
          <w:lang w:val="ru-RU"/>
        </w:rPr>
        <w:t>15</w:t>
      </w: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2552"/>
        <w:gridCol w:w="3260"/>
        <w:gridCol w:w="2693"/>
        <w:gridCol w:w="2606"/>
        <w:gridCol w:w="1419"/>
        <w:gridCol w:w="2823"/>
      </w:tblGrid>
      <w:tr w:rsidR="00901E57" w:rsidRPr="0020670E" w:rsidTr="00CC306A">
        <w:trPr>
          <w:tblHeader/>
          <w:jc w:val="center"/>
        </w:trPr>
        <w:tc>
          <w:tcPr>
            <w:tcW w:w="654"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 xml:space="preserve">№ </w:t>
            </w:r>
            <w:proofErr w:type="gramStart"/>
            <w:r w:rsidRPr="0020670E">
              <w:rPr>
                <w:b/>
                <w:color w:val="000000" w:themeColor="text1"/>
                <w:sz w:val="22"/>
                <w:szCs w:val="22"/>
                <w:lang w:eastAsia="ru-RU"/>
              </w:rPr>
              <w:t>п</w:t>
            </w:r>
            <w:proofErr w:type="gramEnd"/>
            <w:r w:rsidRPr="0020670E">
              <w:rPr>
                <w:b/>
                <w:color w:val="000000" w:themeColor="text1"/>
                <w:sz w:val="22"/>
                <w:szCs w:val="22"/>
                <w:lang w:eastAsia="ru-RU"/>
              </w:rPr>
              <w:t>/п</w:t>
            </w:r>
          </w:p>
        </w:tc>
        <w:tc>
          <w:tcPr>
            <w:tcW w:w="2552"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Назначение объекта регионального значения</w:t>
            </w:r>
          </w:p>
        </w:tc>
        <w:tc>
          <w:tcPr>
            <w:tcW w:w="3260"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Наименование объекта</w:t>
            </w:r>
          </w:p>
        </w:tc>
        <w:tc>
          <w:tcPr>
            <w:tcW w:w="2693"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Краткая характеристика объекта</w:t>
            </w:r>
          </w:p>
        </w:tc>
        <w:tc>
          <w:tcPr>
            <w:tcW w:w="2606"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Местоположение планируемого объекта</w:t>
            </w:r>
          </w:p>
        </w:tc>
        <w:tc>
          <w:tcPr>
            <w:tcW w:w="1419"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Срок реализации</w:t>
            </w:r>
          </w:p>
        </w:tc>
        <w:tc>
          <w:tcPr>
            <w:tcW w:w="2823" w:type="dxa"/>
            <w:shd w:val="clear" w:color="auto" w:fill="auto"/>
            <w:vAlign w:val="center"/>
          </w:tcPr>
          <w:p w:rsidR="00901E57" w:rsidRPr="0020670E" w:rsidRDefault="00901E57" w:rsidP="00CC306A">
            <w:pPr>
              <w:suppressAutoHyphens w:val="0"/>
              <w:jc w:val="center"/>
              <w:rPr>
                <w:b/>
                <w:color w:val="000000" w:themeColor="text1"/>
                <w:sz w:val="22"/>
                <w:szCs w:val="22"/>
                <w:lang w:eastAsia="ru-RU"/>
              </w:rPr>
            </w:pPr>
            <w:r w:rsidRPr="0020670E">
              <w:rPr>
                <w:b/>
                <w:color w:val="000000" w:themeColor="text1"/>
                <w:sz w:val="22"/>
                <w:szCs w:val="22"/>
                <w:lang w:eastAsia="ru-RU"/>
              </w:rPr>
              <w:t>Зона с особыми условиями использования территории</w:t>
            </w:r>
          </w:p>
        </w:tc>
      </w:tr>
      <w:tr w:rsidR="00901E57" w:rsidRPr="0020670E" w:rsidTr="00CC306A">
        <w:trPr>
          <w:jc w:val="center"/>
        </w:trPr>
        <w:tc>
          <w:tcPr>
            <w:tcW w:w="16007" w:type="dxa"/>
            <w:gridSpan w:val="7"/>
            <w:tcBorders>
              <w:bottom w:val="single" w:sz="4" w:space="0" w:color="auto"/>
            </w:tcBorders>
            <w:vAlign w:val="center"/>
          </w:tcPr>
          <w:p w:rsidR="00901E57" w:rsidRPr="0020670E" w:rsidRDefault="00901E57" w:rsidP="00CC306A">
            <w:pPr>
              <w:jc w:val="center"/>
              <w:rPr>
                <w:b/>
                <w:color w:val="000000" w:themeColor="text1"/>
                <w:sz w:val="22"/>
                <w:szCs w:val="22"/>
              </w:rPr>
            </w:pPr>
            <w:r w:rsidRPr="0020670E">
              <w:rPr>
                <w:b/>
                <w:color w:val="000000" w:themeColor="text1"/>
                <w:sz w:val="22"/>
                <w:szCs w:val="22"/>
              </w:rPr>
              <w:t>Объекты капитального строительства в области водоснабжения</w:t>
            </w:r>
          </w:p>
        </w:tc>
      </w:tr>
      <w:tr w:rsidR="009045E0" w:rsidRPr="0020670E" w:rsidTr="00871F72">
        <w:trPr>
          <w:jc w:val="center"/>
        </w:trPr>
        <w:tc>
          <w:tcPr>
            <w:tcW w:w="654" w:type="dxa"/>
            <w:tcBorders>
              <w:bottom w:val="single" w:sz="4" w:space="0" w:color="auto"/>
            </w:tcBorders>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1</w:t>
            </w:r>
            <w:r w:rsidR="009045E0">
              <w:rPr>
                <w:color w:val="000000" w:themeColor="text1"/>
                <w:sz w:val="22"/>
                <w:szCs w:val="22"/>
              </w:rPr>
              <w:t>.</w:t>
            </w:r>
          </w:p>
        </w:tc>
        <w:tc>
          <w:tcPr>
            <w:tcW w:w="2552" w:type="dxa"/>
            <w:vMerge w:val="restart"/>
            <w:shd w:val="clear" w:color="auto" w:fill="auto"/>
            <w:vAlign w:val="center"/>
          </w:tcPr>
          <w:p w:rsidR="009045E0" w:rsidRPr="00AF128D" w:rsidRDefault="00AF128D" w:rsidP="00CC306A">
            <w:pPr>
              <w:jc w:val="center"/>
              <w:rPr>
                <w:color w:val="000000" w:themeColor="text1"/>
                <w:sz w:val="22"/>
                <w:szCs w:val="22"/>
              </w:rPr>
            </w:pPr>
            <w:r w:rsidRPr="00AF128D">
              <w:rPr>
                <w:color w:val="000000" w:themeColor="text1"/>
                <w:sz w:val="22"/>
                <w:szCs w:val="22"/>
              </w:rPr>
              <w:t>Объекты капитального строительства в области водоснабжения</w:t>
            </w:r>
          </w:p>
        </w:tc>
        <w:tc>
          <w:tcPr>
            <w:tcW w:w="3260" w:type="dxa"/>
            <w:tcBorders>
              <w:bottom w:val="single" w:sz="4" w:space="0" w:color="auto"/>
            </w:tcBorders>
            <w:shd w:val="clear" w:color="auto" w:fill="auto"/>
            <w:vAlign w:val="center"/>
          </w:tcPr>
          <w:p w:rsidR="009045E0" w:rsidRPr="0020670E" w:rsidRDefault="009045E0" w:rsidP="00CC306A">
            <w:pPr>
              <w:jc w:val="center"/>
              <w:rPr>
                <w:rFonts w:eastAsia="Times New Roman"/>
                <w:bCs/>
                <w:color w:val="000000" w:themeColor="text1"/>
                <w:sz w:val="20"/>
                <w:szCs w:val="20"/>
                <w:lang w:eastAsia="ru-RU"/>
              </w:rPr>
            </w:pPr>
            <w:r w:rsidRPr="002865B2">
              <w:rPr>
                <w:rFonts w:eastAsia="Times New Roman"/>
                <w:bCs/>
                <w:sz w:val="20"/>
                <w:szCs w:val="20"/>
                <w:lang w:eastAsia="ru-RU"/>
              </w:rPr>
              <w:t>Строительство станции очистки питьевой воды</w:t>
            </w:r>
          </w:p>
        </w:tc>
        <w:tc>
          <w:tcPr>
            <w:tcW w:w="2693" w:type="dxa"/>
            <w:tcBorders>
              <w:bottom w:val="single" w:sz="4" w:space="0" w:color="auto"/>
            </w:tcBorders>
            <w:shd w:val="clear" w:color="auto" w:fill="auto"/>
            <w:vAlign w:val="center"/>
          </w:tcPr>
          <w:p w:rsidR="009045E0" w:rsidRPr="0020670E" w:rsidRDefault="009045E0" w:rsidP="00CC306A">
            <w:pPr>
              <w:jc w:val="center"/>
              <w:rPr>
                <w:rFonts w:eastAsia="Times New Roman"/>
                <w:bCs/>
                <w:color w:val="000000" w:themeColor="text1"/>
                <w:sz w:val="20"/>
                <w:szCs w:val="20"/>
                <w:lang w:eastAsia="ru-RU"/>
              </w:rPr>
            </w:pPr>
            <w:r w:rsidRPr="002865B2">
              <w:rPr>
                <w:rFonts w:eastAsia="Times New Roman"/>
                <w:bCs/>
                <w:sz w:val="20"/>
                <w:szCs w:val="20"/>
                <w:lang w:eastAsia="ru-RU"/>
              </w:rPr>
              <w:t>Определяется проектом</w:t>
            </w:r>
          </w:p>
        </w:tc>
        <w:tc>
          <w:tcPr>
            <w:tcW w:w="2606" w:type="dxa"/>
            <w:tcBorders>
              <w:bottom w:val="single" w:sz="4" w:space="0" w:color="auto"/>
            </w:tcBorders>
            <w:shd w:val="clear" w:color="auto" w:fill="auto"/>
            <w:vAlign w:val="center"/>
          </w:tcPr>
          <w:p w:rsidR="009045E0" w:rsidRPr="0020670E" w:rsidRDefault="009045E0" w:rsidP="00EC0355">
            <w:pPr>
              <w:jc w:val="center"/>
              <w:rPr>
                <w:rFonts w:eastAsia="Times New Roman"/>
                <w:bCs/>
                <w:color w:val="000000" w:themeColor="text1"/>
                <w:sz w:val="20"/>
                <w:szCs w:val="20"/>
                <w:lang w:eastAsia="ru-RU"/>
              </w:rPr>
            </w:pPr>
            <w:r w:rsidRPr="002865B2">
              <w:rPr>
                <w:rFonts w:eastAsia="Times New Roman"/>
                <w:bCs/>
                <w:sz w:val="20"/>
                <w:szCs w:val="20"/>
                <w:lang w:eastAsia="ru-RU"/>
              </w:rPr>
              <w:t>Барятинский район, МО СП «Деревня Бахмутово», д. Бахмутово</w:t>
            </w:r>
          </w:p>
        </w:tc>
        <w:tc>
          <w:tcPr>
            <w:tcW w:w="1419" w:type="dxa"/>
            <w:tcBorders>
              <w:bottom w:val="single" w:sz="4" w:space="0" w:color="auto"/>
            </w:tcBorders>
            <w:shd w:val="clear" w:color="auto" w:fill="auto"/>
            <w:vAlign w:val="center"/>
          </w:tcPr>
          <w:p w:rsidR="00F119A8" w:rsidRDefault="00F119A8" w:rsidP="00CC306A">
            <w:pPr>
              <w:jc w:val="center"/>
              <w:rPr>
                <w:rFonts w:eastAsia="Times New Roman"/>
                <w:bCs/>
                <w:sz w:val="20"/>
                <w:szCs w:val="20"/>
                <w:lang w:eastAsia="ru-RU"/>
              </w:rPr>
            </w:pPr>
            <w:r w:rsidRPr="002865B2">
              <w:rPr>
                <w:rFonts w:eastAsia="Times New Roman"/>
                <w:bCs/>
                <w:sz w:val="20"/>
                <w:szCs w:val="20"/>
                <w:lang w:eastAsia="ru-RU"/>
              </w:rPr>
              <w:t>Первая очередь</w:t>
            </w:r>
          </w:p>
          <w:p w:rsidR="009045E0" w:rsidRPr="0020670E" w:rsidRDefault="00F119A8" w:rsidP="00CC306A">
            <w:pPr>
              <w:jc w:val="center"/>
              <w:rPr>
                <w:rFonts w:eastAsia="Times New Roman"/>
                <w:bCs/>
                <w:color w:val="000000" w:themeColor="text1"/>
                <w:sz w:val="20"/>
                <w:szCs w:val="20"/>
                <w:lang w:eastAsia="ru-RU"/>
              </w:rPr>
            </w:pPr>
            <w:r>
              <w:rPr>
                <w:rFonts w:eastAsia="Times New Roman"/>
                <w:bCs/>
                <w:sz w:val="20"/>
                <w:szCs w:val="20"/>
                <w:lang w:eastAsia="ru-RU"/>
              </w:rPr>
              <w:t>(р</w:t>
            </w:r>
            <w:r w:rsidR="00FF3E0B">
              <w:rPr>
                <w:rFonts w:eastAsia="Times New Roman"/>
                <w:bCs/>
                <w:sz w:val="20"/>
                <w:szCs w:val="20"/>
                <w:lang w:eastAsia="ru-RU"/>
              </w:rPr>
              <w:t>еализовано</w:t>
            </w:r>
            <w:r>
              <w:rPr>
                <w:rFonts w:eastAsia="Times New Roman"/>
                <w:bCs/>
                <w:sz w:val="20"/>
                <w:szCs w:val="20"/>
                <w:lang w:eastAsia="ru-RU"/>
              </w:rPr>
              <w:t>)</w:t>
            </w:r>
          </w:p>
        </w:tc>
        <w:tc>
          <w:tcPr>
            <w:tcW w:w="2823" w:type="dxa"/>
            <w:tcBorders>
              <w:bottom w:val="single" w:sz="4" w:space="0" w:color="auto"/>
            </w:tcBorders>
            <w:shd w:val="clear" w:color="auto" w:fill="auto"/>
            <w:vAlign w:val="center"/>
          </w:tcPr>
          <w:p w:rsidR="009045E0" w:rsidRPr="0020670E" w:rsidRDefault="009045E0" w:rsidP="00CC306A">
            <w:pPr>
              <w:pStyle w:val="aff3"/>
              <w:spacing w:line="240" w:lineRule="auto"/>
              <w:ind w:left="0" w:firstLine="0"/>
              <w:jc w:val="center"/>
              <w:rPr>
                <w:color w:val="000000" w:themeColor="text1"/>
                <w:sz w:val="22"/>
                <w:szCs w:val="22"/>
              </w:rPr>
            </w:pPr>
            <w:r w:rsidRPr="002865B2">
              <w:rPr>
                <w:rFonts w:eastAsia="Times New Roman"/>
                <w:bCs/>
                <w:spacing w:val="2"/>
                <w:sz w:val="20"/>
                <w:szCs w:val="20"/>
                <w:shd w:val="clear" w:color="auto" w:fill="FFFFFF"/>
                <w:lang w:eastAsia="ru-RU"/>
              </w:rPr>
              <w:t xml:space="preserve">Определяется проектом ЗСО объекта в соответствии с </w:t>
            </w:r>
            <w:proofErr w:type="spellStart"/>
            <w:r w:rsidRPr="002865B2">
              <w:rPr>
                <w:rFonts w:eastAsia="Times New Roman"/>
                <w:bCs/>
                <w:spacing w:val="2"/>
                <w:sz w:val="20"/>
                <w:szCs w:val="20"/>
                <w:shd w:val="clear" w:color="auto" w:fill="FFFFFF"/>
                <w:lang w:eastAsia="ru-RU"/>
              </w:rPr>
              <w:t>СанПиН</w:t>
            </w:r>
            <w:proofErr w:type="spellEnd"/>
            <w:r w:rsidRPr="002865B2">
              <w:rPr>
                <w:rFonts w:eastAsia="Times New Roman"/>
                <w:bCs/>
                <w:spacing w:val="2"/>
                <w:sz w:val="20"/>
                <w:szCs w:val="20"/>
                <w:shd w:val="clear" w:color="auto" w:fill="FFFFFF"/>
                <w:lang w:eastAsia="ru-RU"/>
              </w:rPr>
              <w:t xml:space="preserve"> 2.1.4.1110-02</w:t>
            </w:r>
          </w:p>
        </w:tc>
      </w:tr>
      <w:tr w:rsidR="009045E0" w:rsidRPr="0020670E" w:rsidTr="00CC306A">
        <w:trPr>
          <w:jc w:val="center"/>
        </w:trPr>
        <w:tc>
          <w:tcPr>
            <w:tcW w:w="654" w:type="dxa"/>
            <w:tcBorders>
              <w:bottom w:val="single" w:sz="4" w:space="0" w:color="auto"/>
            </w:tcBorders>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2</w:t>
            </w:r>
            <w:r w:rsidR="009045E0">
              <w:rPr>
                <w:color w:val="000000" w:themeColor="text1"/>
                <w:sz w:val="22"/>
                <w:szCs w:val="22"/>
              </w:rPr>
              <w:t>.</w:t>
            </w:r>
          </w:p>
        </w:tc>
        <w:tc>
          <w:tcPr>
            <w:tcW w:w="2552" w:type="dxa"/>
            <w:vMerge/>
            <w:tcBorders>
              <w:bottom w:val="single" w:sz="4" w:space="0" w:color="auto"/>
            </w:tcBorders>
            <w:shd w:val="clear" w:color="auto" w:fill="auto"/>
            <w:vAlign w:val="center"/>
          </w:tcPr>
          <w:p w:rsidR="009045E0" w:rsidRPr="0020670E" w:rsidRDefault="009045E0" w:rsidP="00CC306A">
            <w:pPr>
              <w:jc w:val="center"/>
              <w:rPr>
                <w:color w:val="000000" w:themeColor="text1"/>
                <w:sz w:val="22"/>
                <w:szCs w:val="22"/>
              </w:rPr>
            </w:pPr>
          </w:p>
        </w:tc>
        <w:tc>
          <w:tcPr>
            <w:tcW w:w="3260" w:type="dxa"/>
            <w:tcBorders>
              <w:bottom w:val="single" w:sz="4" w:space="0" w:color="auto"/>
            </w:tcBorders>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Строительство станции очистки питьевой воды</w:t>
            </w:r>
          </w:p>
        </w:tc>
        <w:tc>
          <w:tcPr>
            <w:tcW w:w="2693" w:type="dxa"/>
            <w:tcBorders>
              <w:bottom w:val="single" w:sz="4" w:space="0" w:color="auto"/>
            </w:tcBorders>
            <w:shd w:val="clear" w:color="auto" w:fill="auto"/>
            <w:vAlign w:val="center"/>
          </w:tcPr>
          <w:p w:rsidR="009045E0" w:rsidRPr="0020670E" w:rsidRDefault="009045E0" w:rsidP="00CC306A">
            <w:pPr>
              <w:jc w:val="center"/>
              <w:rPr>
                <w:rFonts w:eastAsia="Times New Roman"/>
                <w:bCs/>
                <w:color w:val="000000" w:themeColor="text1"/>
                <w:sz w:val="20"/>
                <w:szCs w:val="20"/>
                <w:lang w:eastAsia="ru-RU"/>
              </w:rPr>
            </w:pPr>
            <w:r w:rsidRPr="002865B2">
              <w:rPr>
                <w:rFonts w:eastAsia="Times New Roman"/>
                <w:bCs/>
                <w:sz w:val="20"/>
                <w:szCs w:val="20"/>
                <w:lang w:eastAsia="ru-RU"/>
              </w:rPr>
              <w:t>Определяется проектом</w:t>
            </w:r>
          </w:p>
        </w:tc>
        <w:tc>
          <w:tcPr>
            <w:tcW w:w="2606" w:type="dxa"/>
            <w:tcBorders>
              <w:bottom w:val="single" w:sz="4" w:space="0" w:color="auto"/>
            </w:tcBorders>
            <w:shd w:val="clear" w:color="auto" w:fill="auto"/>
            <w:vAlign w:val="center"/>
          </w:tcPr>
          <w:p w:rsidR="009045E0" w:rsidRPr="0020670E" w:rsidRDefault="009045E0" w:rsidP="00EC0355">
            <w:pPr>
              <w:jc w:val="center"/>
              <w:rPr>
                <w:rFonts w:eastAsia="Times New Roman"/>
                <w:bCs/>
                <w:color w:val="000000" w:themeColor="text1"/>
                <w:sz w:val="20"/>
                <w:szCs w:val="20"/>
                <w:lang w:eastAsia="ru-RU"/>
              </w:rPr>
            </w:pPr>
            <w:r w:rsidRPr="002865B2">
              <w:rPr>
                <w:rFonts w:eastAsia="Times New Roman"/>
                <w:bCs/>
                <w:sz w:val="20"/>
                <w:szCs w:val="20"/>
                <w:lang w:eastAsia="ru-RU"/>
              </w:rPr>
              <w:t xml:space="preserve">Барятинский район, МО СП «Деревня Бахмутово», д. </w:t>
            </w:r>
            <w:proofErr w:type="spellStart"/>
            <w:r w:rsidRPr="002865B2">
              <w:rPr>
                <w:rFonts w:eastAsia="Times New Roman"/>
                <w:bCs/>
                <w:sz w:val="20"/>
                <w:szCs w:val="20"/>
                <w:lang w:eastAsia="ru-RU"/>
              </w:rPr>
              <w:t>Цветовка</w:t>
            </w:r>
            <w:proofErr w:type="spellEnd"/>
          </w:p>
        </w:tc>
        <w:tc>
          <w:tcPr>
            <w:tcW w:w="1419" w:type="dxa"/>
            <w:tcBorders>
              <w:bottom w:val="single" w:sz="4" w:space="0" w:color="auto"/>
            </w:tcBorders>
            <w:shd w:val="clear" w:color="auto" w:fill="auto"/>
            <w:vAlign w:val="center"/>
          </w:tcPr>
          <w:p w:rsidR="009045E0" w:rsidRPr="0020670E" w:rsidRDefault="009045E0" w:rsidP="00CC306A">
            <w:pPr>
              <w:jc w:val="center"/>
              <w:rPr>
                <w:rFonts w:eastAsia="Times New Roman"/>
                <w:bCs/>
                <w:color w:val="000000" w:themeColor="text1"/>
                <w:sz w:val="20"/>
                <w:szCs w:val="20"/>
                <w:lang w:eastAsia="ru-RU"/>
              </w:rPr>
            </w:pPr>
            <w:r w:rsidRPr="002865B2">
              <w:rPr>
                <w:rFonts w:eastAsia="Times New Roman"/>
                <w:bCs/>
                <w:sz w:val="20"/>
                <w:szCs w:val="20"/>
                <w:lang w:eastAsia="ru-RU"/>
              </w:rPr>
              <w:t>Первая очередь</w:t>
            </w:r>
          </w:p>
        </w:tc>
        <w:tc>
          <w:tcPr>
            <w:tcW w:w="2823" w:type="dxa"/>
            <w:tcBorders>
              <w:bottom w:val="single" w:sz="4" w:space="0" w:color="auto"/>
            </w:tcBorders>
            <w:shd w:val="clear" w:color="auto" w:fill="auto"/>
            <w:vAlign w:val="center"/>
          </w:tcPr>
          <w:p w:rsidR="009045E0" w:rsidRPr="0020670E" w:rsidRDefault="009045E0" w:rsidP="00CC306A">
            <w:pPr>
              <w:pStyle w:val="aff3"/>
              <w:spacing w:line="240" w:lineRule="auto"/>
              <w:ind w:left="0" w:firstLine="0"/>
              <w:jc w:val="center"/>
              <w:rPr>
                <w:color w:val="000000" w:themeColor="text1"/>
                <w:sz w:val="22"/>
                <w:szCs w:val="22"/>
              </w:rPr>
            </w:pPr>
            <w:r w:rsidRPr="002865B2">
              <w:rPr>
                <w:rFonts w:eastAsia="Times New Roman"/>
                <w:bCs/>
                <w:spacing w:val="2"/>
                <w:sz w:val="20"/>
                <w:szCs w:val="20"/>
                <w:shd w:val="clear" w:color="auto" w:fill="FFFFFF"/>
                <w:lang w:eastAsia="ru-RU"/>
              </w:rPr>
              <w:t xml:space="preserve">Определяется проектом ЗСО объекта в соответствии с </w:t>
            </w:r>
            <w:proofErr w:type="spellStart"/>
            <w:r w:rsidRPr="002865B2">
              <w:rPr>
                <w:rFonts w:eastAsia="Times New Roman"/>
                <w:bCs/>
                <w:spacing w:val="2"/>
                <w:sz w:val="20"/>
                <w:szCs w:val="20"/>
                <w:shd w:val="clear" w:color="auto" w:fill="FFFFFF"/>
                <w:lang w:eastAsia="ru-RU"/>
              </w:rPr>
              <w:t>СанПиН</w:t>
            </w:r>
            <w:proofErr w:type="spellEnd"/>
            <w:r w:rsidRPr="002865B2">
              <w:rPr>
                <w:rFonts w:eastAsia="Times New Roman"/>
                <w:bCs/>
                <w:spacing w:val="2"/>
                <w:sz w:val="20"/>
                <w:szCs w:val="20"/>
                <w:shd w:val="clear" w:color="auto" w:fill="FFFFFF"/>
                <w:lang w:eastAsia="ru-RU"/>
              </w:rPr>
              <w:t xml:space="preserve"> 2.1.4.1110-02</w:t>
            </w:r>
          </w:p>
        </w:tc>
      </w:tr>
      <w:tr w:rsidR="00AC752D" w:rsidRPr="0020670E" w:rsidTr="009045E0">
        <w:trPr>
          <w:trHeight w:val="247"/>
          <w:jc w:val="center"/>
        </w:trPr>
        <w:tc>
          <w:tcPr>
            <w:tcW w:w="16007" w:type="dxa"/>
            <w:gridSpan w:val="7"/>
            <w:vAlign w:val="center"/>
          </w:tcPr>
          <w:p w:rsidR="00AC752D" w:rsidRPr="0020670E" w:rsidRDefault="00AC752D" w:rsidP="00CC306A">
            <w:pPr>
              <w:jc w:val="center"/>
              <w:rPr>
                <w:rStyle w:val="11pt"/>
                <w:rFonts w:eastAsia="Courier New"/>
                <w:b w:val="0"/>
                <w:color w:val="000000" w:themeColor="text1"/>
              </w:rPr>
            </w:pPr>
            <w:r w:rsidRPr="0020670E">
              <w:rPr>
                <w:b/>
                <w:color w:val="000000" w:themeColor="text1"/>
                <w:sz w:val="22"/>
                <w:szCs w:val="22"/>
              </w:rPr>
              <w:t>Объекты капитального строительства в области газоснабжения</w:t>
            </w:r>
          </w:p>
        </w:tc>
      </w:tr>
      <w:tr w:rsidR="009045E0" w:rsidRPr="0020670E" w:rsidTr="00CC306A">
        <w:trPr>
          <w:jc w:val="center"/>
        </w:trPr>
        <w:tc>
          <w:tcPr>
            <w:tcW w:w="654" w:type="dxa"/>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3</w:t>
            </w:r>
            <w:r w:rsidR="009045E0" w:rsidRPr="0020670E">
              <w:rPr>
                <w:color w:val="000000" w:themeColor="text1"/>
                <w:sz w:val="22"/>
                <w:szCs w:val="22"/>
              </w:rPr>
              <w:t>.</w:t>
            </w:r>
          </w:p>
        </w:tc>
        <w:tc>
          <w:tcPr>
            <w:tcW w:w="2552" w:type="dxa"/>
            <w:vMerge w:val="restart"/>
            <w:shd w:val="clear" w:color="auto" w:fill="auto"/>
            <w:vAlign w:val="center"/>
          </w:tcPr>
          <w:p w:rsidR="009045E0" w:rsidRPr="0020670E" w:rsidRDefault="009045E0" w:rsidP="00CC306A">
            <w:pPr>
              <w:jc w:val="center"/>
              <w:rPr>
                <w:color w:val="000000" w:themeColor="text1"/>
                <w:sz w:val="22"/>
                <w:szCs w:val="22"/>
              </w:rPr>
            </w:pPr>
            <w:r w:rsidRPr="0020670E">
              <w:rPr>
                <w:color w:val="000000" w:themeColor="text1"/>
                <w:sz w:val="22"/>
                <w:szCs w:val="22"/>
              </w:rPr>
              <w:t>Объект капитального строительства в области газоснабжения</w:t>
            </w:r>
          </w:p>
        </w:tc>
        <w:tc>
          <w:tcPr>
            <w:tcW w:w="3260" w:type="dxa"/>
            <w:shd w:val="clear" w:color="auto" w:fill="auto"/>
            <w:vAlign w:val="center"/>
          </w:tcPr>
          <w:p w:rsidR="009045E0" w:rsidRPr="0020670E" w:rsidRDefault="009045E0" w:rsidP="00CC306A">
            <w:pPr>
              <w:rPr>
                <w:color w:val="000000" w:themeColor="text1"/>
                <w:sz w:val="22"/>
                <w:szCs w:val="22"/>
              </w:rPr>
            </w:pPr>
            <w:r w:rsidRPr="002865B2">
              <w:rPr>
                <w:rFonts w:eastAsia="Times New Roman"/>
                <w:bCs/>
                <w:sz w:val="20"/>
                <w:szCs w:val="20"/>
                <w:lang w:eastAsia="ru-RU"/>
              </w:rPr>
              <w:t xml:space="preserve">Газопровод межпоселковый к н.п. </w:t>
            </w:r>
            <w:proofErr w:type="spellStart"/>
            <w:r w:rsidRPr="002865B2">
              <w:rPr>
                <w:rFonts w:eastAsia="Times New Roman"/>
                <w:bCs/>
                <w:sz w:val="20"/>
                <w:szCs w:val="20"/>
                <w:lang w:eastAsia="ru-RU"/>
              </w:rPr>
              <w:t>Харинка</w:t>
            </w:r>
            <w:proofErr w:type="spellEnd"/>
            <w:r w:rsidRPr="002865B2">
              <w:rPr>
                <w:rFonts w:eastAsia="Times New Roman"/>
                <w:bCs/>
                <w:sz w:val="20"/>
                <w:szCs w:val="20"/>
                <w:lang w:eastAsia="ru-RU"/>
              </w:rPr>
              <w:t xml:space="preserve"> Барятинского района</w:t>
            </w:r>
          </w:p>
        </w:tc>
        <w:tc>
          <w:tcPr>
            <w:tcW w:w="2693" w:type="dxa"/>
            <w:shd w:val="clear" w:color="auto" w:fill="auto"/>
            <w:vAlign w:val="center"/>
          </w:tcPr>
          <w:p w:rsidR="009045E0" w:rsidRPr="0020670E" w:rsidRDefault="009045E0" w:rsidP="00CC306A">
            <w:pPr>
              <w:jc w:val="center"/>
              <w:rPr>
                <w:color w:val="000000" w:themeColor="text1"/>
                <w:sz w:val="22"/>
                <w:szCs w:val="22"/>
              </w:rPr>
            </w:pPr>
            <w:r w:rsidRPr="002865B2">
              <w:rPr>
                <w:rFonts w:eastAsia="Times New Roman"/>
                <w:bCs/>
                <w:sz w:val="20"/>
                <w:szCs w:val="20"/>
                <w:lang w:eastAsia="ru-RU"/>
              </w:rPr>
              <w:t>Протяженность – 0,4 км</w:t>
            </w:r>
          </w:p>
        </w:tc>
        <w:tc>
          <w:tcPr>
            <w:tcW w:w="2606"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 xml:space="preserve">Барятинский район, МО СП «Деревня Бахмутово», дер. </w:t>
            </w:r>
            <w:proofErr w:type="spellStart"/>
            <w:r w:rsidRPr="002865B2">
              <w:rPr>
                <w:rFonts w:eastAsia="Times New Roman"/>
                <w:bCs/>
                <w:sz w:val="20"/>
                <w:szCs w:val="20"/>
                <w:lang w:eastAsia="ru-RU"/>
              </w:rPr>
              <w:t>Харинка</w:t>
            </w:r>
            <w:proofErr w:type="spellEnd"/>
          </w:p>
        </w:tc>
        <w:tc>
          <w:tcPr>
            <w:tcW w:w="1419" w:type="dxa"/>
            <w:shd w:val="clear" w:color="auto" w:fill="auto"/>
            <w:vAlign w:val="center"/>
          </w:tcPr>
          <w:p w:rsidR="009045E0" w:rsidRPr="0020670E" w:rsidRDefault="009045E0" w:rsidP="00CC306A">
            <w:pPr>
              <w:jc w:val="center"/>
              <w:rPr>
                <w:color w:val="000000" w:themeColor="text1"/>
                <w:sz w:val="22"/>
                <w:szCs w:val="22"/>
              </w:rPr>
            </w:pPr>
            <w:r w:rsidRPr="002865B2">
              <w:rPr>
                <w:rFonts w:eastAsia="Times New Roman"/>
                <w:bCs/>
                <w:sz w:val="20"/>
                <w:szCs w:val="20"/>
                <w:lang w:eastAsia="ru-RU"/>
              </w:rPr>
              <w:t>Первая очередь, расчетный срок (2026-2041)</w:t>
            </w:r>
          </w:p>
        </w:tc>
        <w:tc>
          <w:tcPr>
            <w:tcW w:w="2823" w:type="dxa"/>
            <w:vMerge w:val="restart"/>
            <w:shd w:val="clear" w:color="auto" w:fill="auto"/>
            <w:vAlign w:val="center"/>
          </w:tcPr>
          <w:p w:rsidR="009045E0" w:rsidRPr="0020670E" w:rsidRDefault="009045E0" w:rsidP="00CC306A">
            <w:pPr>
              <w:autoSpaceDE w:val="0"/>
              <w:autoSpaceDN w:val="0"/>
              <w:adjustRightInd w:val="0"/>
              <w:jc w:val="center"/>
              <w:rPr>
                <w:color w:val="000000" w:themeColor="text1"/>
                <w:sz w:val="20"/>
                <w:szCs w:val="20"/>
              </w:rPr>
            </w:pPr>
            <w:proofErr w:type="gramStart"/>
            <w:r w:rsidRPr="0020670E">
              <w:rPr>
                <w:color w:val="000000" w:themeColor="text1"/>
                <w:sz w:val="20"/>
                <w:szCs w:val="20"/>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27" w:history="1">
              <w:r w:rsidRPr="0020670E">
                <w:rPr>
                  <w:color w:val="000000" w:themeColor="text1"/>
                  <w:sz w:val="20"/>
                  <w:szCs w:val="20"/>
                </w:rPr>
                <w:t>№ 1101</w:t>
              </w:r>
            </w:hyperlink>
            <w:r w:rsidRPr="0020670E">
              <w:rPr>
                <w:color w:val="000000" w:themeColor="text1"/>
                <w:sz w:val="20"/>
                <w:szCs w:val="20"/>
              </w:rPr>
              <w:t xml:space="preserve">, </w:t>
            </w:r>
            <w:proofErr w:type="gramEnd"/>
          </w:p>
          <w:p w:rsidR="009045E0" w:rsidRPr="0020670E" w:rsidRDefault="009045E0" w:rsidP="00CC306A">
            <w:pPr>
              <w:jc w:val="center"/>
              <w:rPr>
                <w:color w:val="000000" w:themeColor="text1"/>
                <w:sz w:val="22"/>
                <w:szCs w:val="22"/>
              </w:rPr>
            </w:pPr>
            <w:r w:rsidRPr="0020670E">
              <w:rPr>
                <w:color w:val="000000" w:themeColor="text1"/>
                <w:sz w:val="20"/>
                <w:szCs w:val="20"/>
              </w:rPr>
              <w:t xml:space="preserve">от 17.05.2016 </w:t>
            </w:r>
            <w:hyperlink r:id="rId28" w:history="1">
              <w:r w:rsidRPr="0020670E">
                <w:rPr>
                  <w:color w:val="000000" w:themeColor="text1"/>
                  <w:sz w:val="20"/>
                  <w:szCs w:val="20"/>
                </w:rPr>
                <w:t>№ 444</w:t>
              </w:r>
            </w:hyperlink>
            <w:r w:rsidRPr="0020670E">
              <w:rPr>
                <w:color w:val="000000" w:themeColor="text1"/>
                <w:sz w:val="20"/>
                <w:szCs w:val="20"/>
              </w:rPr>
              <w:t>)</w:t>
            </w:r>
          </w:p>
        </w:tc>
      </w:tr>
      <w:tr w:rsidR="009045E0" w:rsidRPr="0020670E" w:rsidTr="00CC306A">
        <w:trPr>
          <w:jc w:val="center"/>
        </w:trPr>
        <w:tc>
          <w:tcPr>
            <w:tcW w:w="654" w:type="dxa"/>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4</w:t>
            </w:r>
            <w:r w:rsidR="009045E0">
              <w:rPr>
                <w:color w:val="000000" w:themeColor="text1"/>
                <w:sz w:val="22"/>
                <w:szCs w:val="22"/>
              </w:rPr>
              <w:t>.</w:t>
            </w:r>
          </w:p>
        </w:tc>
        <w:tc>
          <w:tcPr>
            <w:tcW w:w="2552" w:type="dxa"/>
            <w:vMerge/>
            <w:shd w:val="clear" w:color="auto" w:fill="auto"/>
            <w:vAlign w:val="center"/>
          </w:tcPr>
          <w:p w:rsidR="009045E0" w:rsidRPr="0020670E" w:rsidRDefault="009045E0" w:rsidP="00CC306A">
            <w:pPr>
              <w:jc w:val="center"/>
              <w:rPr>
                <w:color w:val="000000" w:themeColor="text1"/>
                <w:sz w:val="22"/>
                <w:szCs w:val="22"/>
              </w:rPr>
            </w:pPr>
          </w:p>
        </w:tc>
        <w:tc>
          <w:tcPr>
            <w:tcW w:w="3260"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Газопровод межпоселковый к н.п. Приют Барятинского района</w:t>
            </w:r>
          </w:p>
        </w:tc>
        <w:tc>
          <w:tcPr>
            <w:tcW w:w="2693"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Протяженность – 1,9 км</w:t>
            </w:r>
          </w:p>
        </w:tc>
        <w:tc>
          <w:tcPr>
            <w:tcW w:w="2606" w:type="dxa"/>
            <w:shd w:val="clear" w:color="auto" w:fill="auto"/>
            <w:vAlign w:val="center"/>
          </w:tcPr>
          <w:p w:rsidR="009045E0" w:rsidRPr="0020670E" w:rsidRDefault="009045E0" w:rsidP="00CC306A">
            <w:pPr>
              <w:rPr>
                <w:color w:val="000000" w:themeColor="text1"/>
                <w:sz w:val="22"/>
                <w:szCs w:val="22"/>
              </w:rPr>
            </w:pPr>
            <w:r w:rsidRPr="002865B2">
              <w:rPr>
                <w:rFonts w:eastAsia="Times New Roman"/>
                <w:bCs/>
                <w:sz w:val="20"/>
                <w:szCs w:val="20"/>
                <w:lang w:eastAsia="ru-RU"/>
              </w:rPr>
              <w:t>Барятинский район, МО СП «Деревня Бахмутово», дер. Приют</w:t>
            </w:r>
          </w:p>
        </w:tc>
        <w:tc>
          <w:tcPr>
            <w:tcW w:w="1419" w:type="dxa"/>
            <w:shd w:val="clear" w:color="auto" w:fill="auto"/>
            <w:vAlign w:val="center"/>
          </w:tcPr>
          <w:p w:rsidR="009045E0" w:rsidRPr="0020670E" w:rsidRDefault="009045E0" w:rsidP="00CC306A">
            <w:pPr>
              <w:jc w:val="center"/>
              <w:rPr>
                <w:color w:val="000000" w:themeColor="text1"/>
                <w:sz w:val="22"/>
                <w:szCs w:val="22"/>
              </w:rPr>
            </w:pPr>
            <w:r w:rsidRPr="002865B2">
              <w:rPr>
                <w:rFonts w:eastAsia="Times New Roman"/>
                <w:bCs/>
                <w:sz w:val="20"/>
                <w:szCs w:val="20"/>
                <w:lang w:eastAsia="ru-RU"/>
              </w:rPr>
              <w:t>Первая очередь, расчетный срок (2026-2041)</w:t>
            </w:r>
          </w:p>
        </w:tc>
        <w:tc>
          <w:tcPr>
            <w:tcW w:w="2823" w:type="dxa"/>
            <w:vMerge/>
            <w:shd w:val="clear" w:color="auto" w:fill="auto"/>
            <w:vAlign w:val="center"/>
          </w:tcPr>
          <w:p w:rsidR="009045E0" w:rsidRPr="0020670E" w:rsidRDefault="009045E0" w:rsidP="00CC306A">
            <w:pPr>
              <w:autoSpaceDE w:val="0"/>
              <w:autoSpaceDN w:val="0"/>
              <w:adjustRightInd w:val="0"/>
              <w:jc w:val="center"/>
              <w:rPr>
                <w:color w:val="000000" w:themeColor="text1"/>
                <w:sz w:val="20"/>
                <w:szCs w:val="20"/>
              </w:rPr>
            </w:pPr>
          </w:p>
        </w:tc>
      </w:tr>
      <w:tr w:rsidR="009045E0" w:rsidRPr="0020670E" w:rsidTr="00CC306A">
        <w:trPr>
          <w:jc w:val="center"/>
        </w:trPr>
        <w:tc>
          <w:tcPr>
            <w:tcW w:w="654" w:type="dxa"/>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5</w:t>
            </w:r>
            <w:r w:rsidR="009045E0">
              <w:rPr>
                <w:color w:val="000000" w:themeColor="text1"/>
                <w:sz w:val="22"/>
                <w:szCs w:val="22"/>
              </w:rPr>
              <w:t>.</w:t>
            </w:r>
          </w:p>
        </w:tc>
        <w:tc>
          <w:tcPr>
            <w:tcW w:w="2552" w:type="dxa"/>
            <w:vMerge/>
            <w:shd w:val="clear" w:color="auto" w:fill="auto"/>
            <w:vAlign w:val="center"/>
          </w:tcPr>
          <w:p w:rsidR="009045E0" w:rsidRPr="0020670E" w:rsidRDefault="009045E0" w:rsidP="00CC306A">
            <w:pPr>
              <w:jc w:val="center"/>
              <w:rPr>
                <w:color w:val="000000" w:themeColor="text1"/>
                <w:sz w:val="22"/>
                <w:szCs w:val="22"/>
              </w:rPr>
            </w:pPr>
          </w:p>
        </w:tc>
        <w:tc>
          <w:tcPr>
            <w:tcW w:w="3260"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 xml:space="preserve">Газопровод межпоселковый к н.п. Старое </w:t>
            </w:r>
            <w:proofErr w:type="spellStart"/>
            <w:r w:rsidRPr="002865B2">
              <w:rPr>
                <w:rFonts w:eastAsia="Times New Roman"/>
                <w:bCs/>
                <w:sz w:val="20"/>
                <w:szCs w:val="20"/>
                <w:lang w:eastAsia="ru-RU"/>
              </w:rPr>
              <w:t>Шопотово</w:t>
            </w:r>
            <w:proofErr w:type="spellEnd"/>
            <w:r w:rsidRPr="002865B2">
              <w:rPr>
                <w:rFonts w:eastAsia="Times New Roman"/>
                <w:bCs/>
                <w:sz w:val="20"/>
                <w:szCs w:val="20"/>
                <w:lang w:eastAsia="ru-RU"/>
              </w:rPr>
              <w:t xml:space="preserve"> Барятинского района</w:t>
            </w:r>
          </w:p>
        </w:tc>
        <w:tc>
          <w:tcPr>
            <w:tcW w:w="2693"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Протяженность – 2,0 км</w:t>
            </w:r>
          </w:p>
        </w:tc>
        <w:tc>
          <w:tcPr>
            <w:tcW w:w="2606" w:type="dxa"/>
            <w:shd w:val="clear" w:color="auto" w:fill="auto"/>
            <w:vAlign w:val="center"/>
          </w:tcPr>
          <w:p w:rsidR="009045E0" w:rsidRPr="002865B2" w:rsidRDefault="009045E0" w:rsidP="00CC306A">
            <w:pPr>
              <w:rPr>
                <w:rFonts w:eastAsia="Times New Roman"/>
                <w:bCs/>
                <w:sz w:val="20"/>
                <w:szCs w:val="20"/>
                <w:lang w:eastAsia="ru-RU"/>
              </w:rPr>
            </w:pPr>
            <w:r w:rsidRPr="002865B2">
              <w:rPr>
                <w:rFonts w:eastAsia="Times New Roman"/>
                <w:bCs/>
                <w:sz w:val="20"/>
                <w:szCs w:val="20"/>
                <w:lang w:eastAsia="ru-RU"/>
              </w:rPr>
              <w:t xml:space="preserve">Барятинский район, МО СП «Деревня Бахмутово», дер. Старое </w:t>
            </w:r>
            <w:proofErr w:type="spellStart"/>
            <w:r w:rsidRPr="002865B2">
              <w:rPr>
                <w:rFonts w:eastAsia="Times New Roman"/>
                <w:bCs/>
                <w:sz w:val="20"/>
                <w:szCs w:val="20"/>
                <w:lang w:eastAsia="ru-RU"/>
              </w:rPr>
              <w:t>Шопотово</w:t>
            </w:r>
            <w:proofErr w:type="spellEnd"/>
          </w:p>
        </w:tc>
        <w:tc>
          <w:tcPr>
            <w:tcW w:w="1419" w:type="dxa"/>
            <w:shd w:val="clear" w:color="auto" w:fill="auto"/>
            <w:vAlign w:val="center"/>
          </w:tcPr>
          <w:p w:rsidR="009045E0" w:rsidRPr="002865B2" w:rsidRDefault="009045E0" w:rsidP="00CC306A">
            <w:pPr>
              <w:jc w:val="center"/>
              <w:rPr>
                <w:rFonts w:eastAsia="Times New Roman"/>
                <w:bCs/>
                <w:sz w:val="20"/>
                <w:szCs w:val="20"/>
                <w:lang w:eastAsia="ru-RU"/>
              </w:rPr>
            </w:pPr>
            <w:r w:rsidRPr="002865B2">
              <w:rPr>
                <w:rFonts w:eastAsia="Times New Roman"/>
                <w:bCs/>
                <w:sz w:val="20"/>
                <w:szCs w:val="20"/>
                <w:lang w:eastAsia="ru-RU"/>
              </w:rPr>
              <w:t>Первая очередь, расчетный срок (2026-2041)</w:t>
            </w:r>
          </w:p>
        </w:tc>
        <w:tc>
          <w:tcPr>
            <w:tcW w:w="2823" w:type="dxa"/>
            <w:vMerge/>
            <w:shd w:val="clear" w:color="auto" w:fill="auto"/>
            <w:vAlign w:val="center"/>
          </w:tcPr>
          <w:p w:rsidR="009045E0" w:rsidRPr="0020670E" w:rsidRDefault="009045E0" w:rsidP="00CC306A">
            <w:pPr>
              <w:autoSpaceDE w:val="0"/>
              <w:autoSpaceDN w:val="0"/>
              <w:adjustRightInd w:val="0"/>
              <w:jc w:val="center"/>
              <w:rPr>
                <w:color w:val="000000" w:themeColor="text1"/>
                <w:sz w:val="20"/>
                <w:szCs w:val="20"/>
              </w:rPr>
            </w:pPr>
          </w:p>
        </w:tc>
      </w:tr>
      <w:tr w:rsidR="009045E0" w:rsidRPr="0020670E" w:rsidTr="00871F72">
        <w:trPr>
          <w:jc w:val="center"/>
        </w:trPr>
        <w:tc>
          <w:tcPr>
            <w:tcW w:w="654" w:type="dxa"/>
            <w:vAlign w:val="center"/>
          </w:tcPr>
          <w:p w:rsidR="009045E0" w:rsidRPr="0020670E" w:rsidRDefault="009045E0" w:rsidP="00CC306A">
            <w:pPr>
              <w:jc w:val="center"/>
              <w:rPr>
                <w:color w:val="000000" w:themeColor="text1"/>
                <w:sz w:val="22"/>
                <w:szCs w:val="22"/>
              </w:rPr>
            </w:pPr>
          </w:p>
        </w:tc>
        <w:tc>
          <w:tcPr>
            <w:tcW w:w="15353" w:type="dxa"/>
            <w:gridSpan w:val="6"/>
            <w:shd w:val="clear" w:color="auto" w:fill="auto"/>
            <w:vAlign w:val="center"/>
          </w:tcPr>
          <w:p w:rsidR="009045E0" w:rsidRPr="0020670E" w:rsidRDefault="009045E0" w:rsidP="00CC306A">
            <w:pPr>
              <w:autoSpaceDE w:val="0"/>
              <w:autoSpaceDN w:val="0"/>
              <w:adjustRightInd w:val="0"/>
              <w:jc w:val="center"/>
              <w:rPr>
                <w:color w:val="000000" w:themeColor="text1"/>
                <w:sz w:val="20"/>
                <w:szCs w:val="20"/>
              </w:rPr>
            </w:pPr>
            <w:r w:rsidRPr="0020670E">
              <w:rPr>
                <w:b/>
                <w:color w:val="000000" w:themeColor="text1"/>
                <w:sz w:val="22"/>
                <w:szCs w:val="22"/>
              </w:rPr>
              <w:t xml:space="preserve">Объекты капитального строительства в области </w:t>
            </w:r>
            <w:r>
              <w:rPr>
                <w:b/>
                <w:color w:val="000000" w:themeColor="text1"/>
                <w:sz w:val="22"/>
                <w:szCs w:val="22"/>
              </w:rPr>
              <w:t>здравоохранения</w:t>
            </w:r>
          </w:p>
        </w:tc>
      </w:tr>
      <w:tr w:rsidR="009045E0" w:rsidRPr="0020670E" w:rsidTr="00CC306A">
        <w:trPr>
          <w:jc w:val="center"/>
        </w:trPr>
        <w:tc>
          <w:tcPr>
            <w:tcW w:w="654" w:type="dxa"/>
            <w:vAlign w:val="center"/>
          </w:tcPr>
          <w:p w:rsidR="009045E0" w:rsidRPr="0020670E" w:rsidRDefault="003A39F2" w:rsidP="00CC306A">
            <w:pPr>
              <w:jc w:val="center"/>
              <w:rPr>
                <w:color w:val="000000" w:themeColor="text1"/>
                <w:sz w:val="22"/>
                <w:szCs w:val="22"/>
              </w:rPr>
            </w:pPr>
            <w:r>
              <w:rPr>
                <w:color w:val="000000" w:themeColor="text1"/>
                <w:sz w:val="22"/>
                <w:szCs w:val="22"/>
                <w:lang w:val="en-US"/>
              </w:rPr>
              <w:t>6</w:t>
            </w:r>
            <w:r w:rsidR="009045E0">
              <w:rPr>
                <w:color w:val="000000" w:themeColor="text1"/>
                <w:sz w:val="22"/>
                <w:szCs w:val="22"/>
              </w:rPr>
              <w:t>.</w:t>
            </w:r>
          </w:p>
        </w:tc>
        <w:tc>
          <w:tcPr>
            <w:tcW w:w="2552" w:type="dxa"/>
            <w:shd w:val="clear" w:color="auto" w:fill="auto"/>
            <w:vAlign w:val="center"/>
          </w:tcPr>
          <w:p w:rsidR="009045E0" w:rsidRPr="009045E0" w:rsidRDefault="009045E0" w:rsidP="00CC306A">
            <w:pPr>
              <w:jc w:val="center"/>
              <w:rPr>
                <w:color w:val="000000" w:themeColor="text1"/>
                <w:sz w:val="22"/>
                <w:szCs w:val="22"/>
              </w:rPr>
            </w:pPr>
            <w:r w:rsidRPr="009045E0">
              <w:rPr>
                <w:color w:val="000000" w:themeColor="text1"/>
                <w:sz w:val="22"/>
                <w:szCs w:val="22"/>
              </w:rPr>
              <w:t>Объекты капитального строительства в области здравоохранения</w:t>
            </w:r>
          </w:p>
        </w:tc>
        <w:tc>
          <w:tcPr>
            <w:tcW w:w="3260"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 xml:space="preserve">Здание ФАП </w:t>
            </w:r>
            <w:proofErr w:type="spellStart"/>
            <w:r w:rsidRPr="002865B2">
              <w:rPr>
                <w:rFonts w:eastAsia="Times New Roman"/>
                <w:bCs/>
                <w:sz w:val="20"/>
                <w:szCs w:val="20"/>
                <w:lang w:eastAsia="ru-RU"/>
              </w:rPr>
              <w:t>Фоминский</w:t>
            </w:r>
            <w:proofErr w:type="spellEnd"/>
          </w:p>
        </w:tc>
        <w:tc>
          <w:tcPr>
            <w:tcW w:w="2693" w:type="dxa"/>
            <w:shd w:val="clear" w:color="auto" w:fill="auto"/>
            <w:vAlign w:val="center"/>
          </w:tcPr>
          <w:p w:rsidR="009045E0" w:rsidRPr="002865B2" w:rsidRDefault="009045E0" w:rsidP="00871F72">
            <w:pPr>
              <w:jc w:val="both"/>
              <w:rPr>
                <w:rFonts w:eastAsia="Times New Roman"/>
                <w:bCs/>
                <w:sz w:val="20"/>
                <w:szCs w:val="20"/>
                <w:lang w:eastAsia="ru-RU"/>
              </w:rPr>
            </w:pPr>
            <w:r w:rsidRPr="002865B2">
              <w:rPr>
                <w:rFonts w:eastAsia="Times New Roman"/>
                <w:bCs/>
                <w:sz w:val="20"/>
                <w:szCs w:val="20"/>
                <w:lang w:eastAsia="ru-RU"/>
              </w:rPr>
              <w:t>Определяется проектом</w:t>
            </w:r>
          </w:p>
        </w:tc>
        <w:tc>
          <w:tcPr>
            <w:tcW w:w="2606" w:type="dxa"/>
            <w:shd w:val="clear" w:color="auto" w:fill="auto"/>
            <w:vAlign w:val="center"/>
          </w:tcPr>
          <w:p w:rsidR="009045E0" w:rsidRPr="002865B2" w:rsidRDefault="009045E0" w:rsidP="00CC306A">
            <w:pPr>
              <w:rPr>
                <w:rFonts w:eastAsia="Times New Roman"/>
                <w:bCs/>
                <w:sz w:val="20"/>
                <w:szCs w:val="20"/>
                <w:lang w:eastAsia="ru-RU"/>
              </w:rPr>
            </w:pPr>
            <w:r w:rsidRPr="002865B2">
              <w:rPr>
                <w:rFonts w:eastAsia="Times New Roman"/>
                <w:bCs/>
                <w:sz w:val="20"/>
                <w:szCs w:val="20"/>
                <w:lang w:eastAsia="ru-RU"/>
              </w:rPr>
              <w:t xml:space="preserve">Барятинский район, МО СП «Деревня Бахмутово», дер. </w:t>
            </w:r>
            <w:proofErr w:type="spellStart"/>
            <w:r w:rsidRPr="002865B2">
              <w:rPr>
                <w:rFonts w:eastAsia="Times New Roman"/>
                <w:bCs/>
                <w:sz w:val="20"/>
                <w:szCs w:val="20"/>
                <w:lang w:eastAsia="ru-RU"/>
              </w:rPr>
              <w:t>Цветовка</w:t>
            </w:r>
            <w:proofErr w:type="spellEnd"/>
            <w:r w:rsidRPr="002865B2">
              <w:rPr>
                <w:rFonts w:eastAsia="Times New Roman"/>
                <w:bCs/>
                <w:sz w:val="20"/>
                <w:szCs w:val="20"/>
                <w:lang w:eastAsia="ru-RU"/>
              </w:rPr>
              <w:t xml:space="preserve">, </w:t>
            </w:r>
            <w:proofErr w:type="spellStart"/>
            <w:r w:rsidRPr="002865B2">
              <w:rPr>
                <w:rFonts w:eastAsia="Times New Roman"/>
                <w:bCs/>
                <w:sz w:val="20"/>
                <w:szCs w:val="20"/>
                <w:lang w:eastAsia="ru-RU"/>
              </w:rPr>
              <w:t>з.у</w:t>
            </w:r>
            <w:proofErr w:type="spellEnd"/>
            <w:r w:rsidRPr="002865B2">
              <w:rPr>
                <w:rFonts w:eastAsia="Times New Roman"/>
                <w:bCs/>
                <w:sz w:val="20"/>
                <w:szCs w:val="20"/>
                <w:lang w:eastAsia="ru-RU"/>
              </w:rPr>
              <w:t>. № 40:02:012800:293</w:t>
            </w:r>
          </w:p>
        </w:tc>
        <w:tc>
          <w:tcPr>
            <w:tcW w:w="1419" w:type="dxa"/>
            <w:shd w:val="clear" w:color="auto" w:fill="auto"/>
            <w:vAlign w:val="center"/>
          </w:tcPr>
          <w:p w:rsidR="00F119A8" w:rsidRDefault="00F119A8" w:rsidP="00CC306A">
            <w:pPr>
              <w:jc w:val="center"/>
              <w:rPr>
                <w:rFonts w:eastAsia="Times New Roman"/>
                <w:bCs/>
                <w:sz w:val="20"/>
                <w:szCs w:val="20"/>
                <w:lang w:eastAsia="ru-RU"/>
              </w:rPr>
            </w:pPr>
            <w:r w:rsidRPr="002865B2">
              <w:rPr>
                <w:rFonts w:eastAsia="Times New Roman"/>
                <w:bCs/>
                <w:sz w:val="20"/>
                <w:szCs w:val="20"/>
                <w:lang w:eastAsia="ru-RU"/>
              </w:rPr>
              <w:t>Первая очередь</w:t>
            </w:r>
          </w:p>
          <w:p w:rsidR="009045E0" w:rsidRPr="002865B2" w:rsidRDefault="00F119A8" w:rsidP="00CC306A">
            <w:pPr>
              <w:jc w:val="center"/>
              <w:rPr>
                <w:rFonts w:eastAsia="Times New Roman"/>
                <w:bCs/>
                <w:sz w:val="20"/>
                <w:szCs w:val="20"/>
                <w:lang w:eastAsia="ru-RU"/>
              </w:rPr>
            </w:pPr>
            <w:r>
              <w:rPr>
                <w:rFonts w:eastAsia="Times New Roman"/>
                <w:bCs/>
                <w:sz w:val="20"/>
                <w:szCs w:val="20"/>
                <w:lang w:eastAsia="ru-RU"/>
              </w:rPr>
              <w:t>(</w:t>
            </w:r>
            <w:r w:rsidR="00FF3E0B">
              <w:rPr>
                <w:rFonts w:eastAsia="Times New Roman"/>
                <w:bCs/>
                <w:sz w:val="20"/>
                <w:szCs w:val="20"/>
                <w:lang w:eastAsia="ru-RU"/>
              </w:rPr>
              <w:t>реализовано</w:t>
            </w:r>
            <w:r>
              <w:rPr>
                <w:rFonts w:eastAsia="Times New Roman"/>
                <w:bCs/>
                <w:sz w:val="20"/>
                <w:szCs w:val="20"/>
                <w:lang w:eastAsia="ru-RU"/>
              </w:rPr>
              <w:t>)</w:t>
            </w:r>
          </w:p>
        </w:tc>
        <w:tc>
          <w:tcPr>
            <w:tcW w:w="2823" w:type="dxa"/>
            <w:shd w:val="clear" w:color="auto" w:fill="auto"/>
            <w:vAlign w:val="center"/>
          </w:tcPr>
          <w:p w:rsidR="009045E0" w:rsidRPr="0020670E" w:rsidRDefault="009045E0" w:rsidP="00CC306A">
            <w:pPr>
              <w:autoSpaceDE w:val="0"/>
              <w:autoSpaceDN w:val="0"/>
              <w:adjustRightInd w:val="0"/>
              <w:jc w:val="center"/>
              <w:rPr>
                <w:color w:val="000000" w:themeColor="text1"/>
                <w:sz w:val="20"/>
                <w:szCs w:val="20"/>
              </w:rPr>
            </w:pPr>
            <w:r w:rsidRPr="002865B2">
              <w:rPr>
                <w:rFonts w:eastAsia="Times New Roman"/>
                <w:bCs/>
                <w:sz w:val="20"/>
                <w:szCs w:val="20"/>
                <w:lang w:eastAsia="ru-RU"/>
              </w:rPr>
              <w:t>Установление ЗОУИТ не требуется</w:t>
            </w:r>
          </w:p>
        </w:tc>
      </w:tr>
    </w:tbl>
    <w:p w:rsidR="00871F72" w:rsidRDefault="00871F72" w:rsidP="00901E57">
      <w:pPr>
        <w:jc w:val="center"/>
        <w:rPr>
          <w:b/>
          <w:color w:val="000000" w:themeColor="text1"/>
          <w:sz w:val="26"/>
          <w:szCs w:val="26"/>
        </w:rPr>
        <w:sectPr w:rsidR="00871F72" w:rsidSect="00115E9C">
          <w:pgSz w:w="16838" w:h="11906" w:orient="landscape"/>
          <w:pgMar w:top="426" w:right="851" w:bottom="709" w:left="851" w:header="709" w:footer="367" w:gutter="0"/>
          <w:cols w:space="720"/>
          <w:docGrid w:linePitch="360"/>
        </w:sectPr>
      </w:pPr>
    </w:p>
    <w:p w:rsidR="00871F72" w:rsidRDefault="00871F72" w:rsidP="00287737">
      <w:pPr>
        <w:pStyle w:val="1"/>
        <w:numPr>
          <w:ilvl w:val="0"/>
          <w:numId w:val="0"/>
        </w:numPr>
        <w:spacing w:before="240" w:line="240" w:lineRule="auto"/>
        <w:rPr>
          <w:caps/>
          <w:color w:val="000000" w:themeColor="text1"/>
          <w:sz w:val="28"/>
          <w:szCs w:val="28"/>
          <w:lang w:val="en-US"/>
        </w:rPr>
        <w:sectPr w:rsidR="00871F72" w:rsidSect="00250BFC">
          <w:type w:val="continuous"/>
          <w:pgSz w:w="16838" w:h="11906" w:orient="landscape"/>
          <w:pgMar w:top="568" w:right="851" w:bottom="1276" w:left="851" w:header="709" w:footer="367" w:gutter="0"/>
          <w:cols w:space="720"/>
          <w:docGrid w:linePitch="360"/>
        </w:sectPr>
      </w:pPr>
      <w:bookmarkStart w:id="162" w:name="_Toc71146680"/>
      <w:bookmarkStart w:id="163" w:name="_Toc132018269"/>
    </w:p>
    <w:p w:rsidR="00287737" w:rsidRPr="0020670E" w:rsidRDefault="00287737" w:rsidP="00287737">
      <w:pPr>
        <w:pStyle w:val="1"/>
        <w:numPr>
          <w:ilvl w:val="0"/>
          <w:numId w:val="0"/>
        </w:numPr>
        <w:spacing w:before="240" w:line="240" w:lineRule="auto"/>
        <w:rPr>
          <w:color w:val="000000" w:themeColor="text1"/>
          <w:sz w:val="28"/>
          <w:szCs w:val="28"/>
        </w:rPr>
      </w:pPr>
      <w:r w:rsidRPr="0020670E">
        <w:rPr>
          <w:caps/>
          <w:color w:val="000000" w:themeColor="text1"/>
          <w:sz w:val="28"/>
          <w:szCs w:val="28"/>
          <w:lang w:val="en-US"/>
        </w:rPr>
        <w:lastRenderedPageBreak/>
        <w:t>V</w:t>
      </w:r>
      <w:r w:rsidRPr="0020670E">
        <w:rPr>
          <w:caps/>
          <w:color w:val="000000" w:themeColor="text1"/>
          <w:sz w:val="28"/>
          <w:szCs w:val="28"/>
        </w:rPr>
        <w:t>.</w:t>
      </w:r>
      <w:r w:rsidRPr="0020670E">
        <w:rPr>
          <w:caps/>
          <w:color w:val="000000" w:themeColor="text1"/>
          <w:sz w:val="22"/>
          <w:szCs w:val="22"/>
        </w:rPr>
        <w:t xml:space="preserve"> </w:t>
      </w:r>
      <w:r w:rsidRPr="0020670E">
        <w:rPr>
          <w:color w:val="000000" w:themeColor="text1"/>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62"/>
      <w:bookmarkEnd w:id="163"/>
    </w:p>
    <w:p w:rsidR="00287737" w:rsidRPr="0020670E" w:rsidRDefault="00287737" w:rsidP="00287737">
      <w:pPr>
        <w:rPr>
          <w:color w:val="000000" w:themeColor="text1"/>
        </w:rPr>
      </w:pPr>
    </w:p>
    <w:p w:rsidR="00287737" w:rsidRDefault="00287737" w:rsidP="00287737">
      <w:pPr>
        <w:spacing w:line="276" w:lineRule="auto"/>
        <w:ind w:firstLine="709"/>
        <w:jc w:val="both"/>
        <w:rPr>
          <w:color w:val="000000" w:themeColor="text1"/>
          <w:sz w:val="26"/>
          <w:szCs w:val="26"/>
        </w:rPr>
      </w:pPr>
      <w:proofErr w:type="gramStart"/>
      <w:r w:rsidRPr="0020670E">
        <w:rPr>
          <w:color w:val="000000" w:themeColor="text1"/>
          <w:sz w:val="26"/>
          <w:szCs w:val="26"/>
        </w:rPr>
        <w:t>Согласно Схемы</w:t>
      </w:r>
      <w:proofErr w:type="gramEnd"/>
      <w:r w:rsidRPr="0020670E">
        <w:rPr>
          <w:color w:val="000000" w:themeColor="text1"/>
          <w:sz w:val="26"/>
          <w:szCs w:val="26"/>
        </w:rPr>
        <w:t xml:space="preserve"> территориального планирования муниципального района «</w:t>
      </w:r>
      <w:r w:rsidR="00871F72">
        <w:rPr>
          <w:color w:val="000000" w:themeColor="text1"/>
          <w:sz w:val="26"/>
          <w:szCs w:val="26"/>
        </w:rPr>
        <w:t>Барятинский</w:t>
      </w:r>
      <w:r w:rsidRPr="0020670E">
        <w:rPr>
          <w:color w:val="000000" w:themeColor="text1"/>
          <w:sz w:val="26"/>
          <w:szCs w:val="26"/>
        </w:rPr>
        <w:t xml:space="preserve"> район» на территории сельского поселения </w:t>
      </w:r>
      <w:r w:rsidR="00871F72">
        <w:rPr>
          <w:color w:val="000000" w:themeColor="text1"/>
          <w:sz w:val="26"/>
          <w:szCs w:val="26"/>
        </w:rPr>
        <w:t xml:space="preserve">не </w:t>
      </w:r>
      <w:r w:rsidRPr="0020670E">
        <w:rPr>
          <w:color w:val="000000" w:themeColor="text1"/>
          <w:sz w:val="26"/>
          <w:szCs w:val="26"/>
        </w:rPr>
        <w:t>планируется объект</w:t>
      </w:r>
      <w:r w:rsidR="00871F72">
        <w:rPr>
          <w:color w:val="000000" w:themeColor="text1"/>
          <w:sz w:val="26"/>
          <w:szCs w:val="26"/>
        </w:rPr>
        <w:t>ов</w:t>
      </w:r>
      <w:r w:rsidR="006B07B1">
        <w:rPr>
          <w:color w:val="000000" w:themeColor="text1"/>
          <w:sz w:val="26"/>
          <w:szCs w:val="26"/>
        </w:rPr>
        <w:t xml:space="preserve"> районного</w:t>
      </w:r>
      <w:r w:rsidRPr="0020670E">
        <w:rPr>
          <w:color w:val="000000" w:themeColor="text1"/>
          <w:sz w:val="26"/>
          <w:szCs w:val="26"/>
        </w:rPr>
        <w:t xml:space="preserve"> значения.</w:t>
      </w:r>
    </w:p>
    <w:p w:rsidR="00871F72" w:rsidRDefault="00871F72" w:rsidP="00287737">
      <w:pPr>
        <w:spacing w:line="276" w:lineRule="auto"/>
        <w:ind w:firstLine="709"/>
        <w:jc w:val="both"/>
        <w:rPr>
          <w:color w:val="000000" w:themeColor="text1"/>
          <w:sz w:val="26"/>
          <w:szCs w:val="26"/>
        </w:rPr>
        <w:sectPr w:rsidR="00871F72" w:rsidSect="002F0D9A">
          <w:pgSz w:w="11906" w:h="16838"/>
          <w:pgMar w:top="851" w:right="707" w:bottom="851" w:left="1644" w:header="709" w:footer="367" w:gutter="0"/>
          <w:cols w:space="720"/>
          <w:docGrid w:linePitch="360"/>
        </w:sectPr>
      </w:pPr>
    </w:p>
    <w:p w:rsidR="00871F72" w:rsidRDefault="00871F72" w:rsidP="00287737">
      <w:pPr>
        <w:spacing w:line="276" w:lineRule="auto"/>
        <w:ind w:firstLine="709"/>
        <w:jc w:val="both"/>
        <w:rPr>
          <w:color w:val="000000" w:themeColor="text1"/>
          <w:sz w:val="26"/>
          <w:szCs w:val="26"/>
        </w:rPr>
        <w:sectPr w:rsidR="00871F72" w:rsidSect="00871F72">
          <w:type w:val="continuous"/>
          <w:pgSz w:w="11906" w:h="16838"/>
          <w:pgMar w:top="851" w:right="707" w:bottom="851" w:left="1644" w:header="709" w:footer="367" w:gutter="0"/>
          <w:cols w:space="720"/>
          <w:docGrid w:linePitch="360"/>
        </w:sectPr>
      </w:pPr>
    </w:p>
    <w:p w:rsidR="00871F72" w:rsidRPr="0020670E" w:rsidRDefault="00871F72" w:rsidP="00287737">
      <w:pPr>
        <w:spacing w:line="276" w:lineRule="auto"/>
        <w:ind w:firstLine="709"/>
        <w:jc w:val="both"/>
        <w:rPr>
          <w:color w:val="000000" w:themeColor="text1"/>
          <w:sz w:val="26"/>
          <w:szCs w:val="26"/>
        </w:rPr>
      </w:pPr>
    </w:p>
    <w:p w:rsidR="0006264F" w:rsidRPr="0020670E" w:rsidRDefault="0037084C" w:rsidP="00AF567B">
      <w:pPr>
        <w:pStyle w:val="1"/>
        <w:numPr>
          <w:ilvl w:val="0"/>
          <w:numId w:val="0"/>
        </w:numPr>
        <w:spacing w:line="276" w:lineRule="auto"/>
        <w:rPr>
          <w:color w:val="000000" w:themeColor="text1"/>
          <w:sz w:val="28"/>
          <w:szCs w:val="28"/>
        </w:rPr>
      </w:pPr>
      <w:bookmarkStart w:id="164" w:name="_Toc132018270"/>
      <w:r w:rsidRPr="0020670E">
        <w:rPr>
          <w:color w:val="000000" w:themeColor="text1"/>
          <w:sz w:val="28"/>
          <w:szCs w:val="28"/>
          <w:lang w:val="en-US"/>
        </w:rPr>
        <w:t>V</w:t>
      </w:r>
      <w:r w:rsidR="00807562" w:rsidRPr="0020670E">
        <w:rPr>
          <w:color w:val="000000" w:themeColor="text1"/>
          <w:sz w:val="28"/>
          <w:szCs w:val="28"/>
          <w:lang w:val="en-US"/>
        </w:rPr>
        <w:t>I</w:t>
      </w:r>
      <w:r w:rsidR="00786932" w:rsidRPr="0020670E">
        <w:rPr>
          <w:color w:val="000000" w:themeColor="text1"/>
          <w:sz w:val="28"/>
          <w:szCs w:val="28"/>
        </w:rPr>
        <w:t>.</w:t>
      </w:r>
      <w:bookmarkStart w:id="165" w:name="_Toc365390731"/>
      <w:r w:rsidR="00D85D94" w:rsidRPr="0020670E">
        <w:rPr>
          <w:color w:val="000000" w:themeColor="text1"/>
          <w:sz w:val="28"/>
          <w:szCs w:val="28"/>
        </w:rPr>
        <w:t xml:space="preserve"> </w:t>
      </w:r>
      <w:r w:rsidR="0006264F" w:rsidRPr="0020670E">
        <w:rPr>
          <w:color w:val="000000" w:themeColor="text1"/>
          <w:sz w:val="28"/>
          <w:szCs w:val="28"/>
        </w:rPr>
        <w:t>Перечень и характеристик</w:t>
      </w:r>
      <w:r w:rsidR="00F66153" w:rsidRPr="0020670E">
        <w:rPr>
          <w:color w:val="000000" w:themeColor="text1"/>
          <w:sz w:val="28"/>
          <w:szCs w:val="28"/>
        </w:rPr>
        <w:t>а</w:t>
      </w:r>
      <w:r w:rsidR="0006264F" w:rsidRPr="0020670E">
        <w:rPr>
          <w:color w:val="000000" w:themeColor="text1"/>
          <w:sz w:val="28"/>
          <w:szCs w:val="28"/>
        </w:rPr>
        <w:t xml:space="preserve"> основных факторов риска возникновения чрезвычайных ситуаций природного и техногенного характера</w:t>
      </w:r>
      <w:bookmarkEnd w:id="164"/>
    </w:p>
    <w:bookmarkEnd w:id="165"/>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Чрезвычайные ситуации на территории сельского поселения могут быть связаны с природными и техногенными факторами.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Исходя из географического положения и климатических условий, на территории сельского поселения 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771B05" w:rsidRPr="0020670E" w:rsidRDefault="00771B05" w:rsidP="00771B05">
      <w:pPr>
        <w:widowControl w:val="0"/>
        <w:spacing w:line="276" w:lineRule="auto"/>
        <w:ind w:firstLine="709"/>
        <w:jc w:val="both"/>
        <w:rPr>
          <w:color w:val="000000" w:themeColor="text1"/>
          <w:sz w:val="26"/>
          <w:szCs w:val="26"/>
        </w:rPr>
      </w:pPr>
      <w:r w:rsidRPr="0020670E">
        <w:rPr>
          <w:color w:val="000000" w:themeColor="text1"/>
          <w:sz w:val="26"/>
          <w:szCs w:val="26"/>
        </w:rPr>
        <w:t>Во время весеннего половодья на территории сельского поселения затоплению и подтоплению подвержены территории, расположенные вдоль рек и ручьев, протекающих по территории.</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20670E" w:rsidRDefault="004E67E0" w:rsidP="00D517E7">
      <w:pPr>
        <w:spacing w:line="276" w:lineRule="auto"/>
        <w:ind w:left="1418" w:firstLine="709"/>
        <w:jc w:val="both"/>
        <w:rPr>
          <w:color w:val="000000" w:themeColor="text1"/>
          <w:sz w:val="26"/>
          <w:szCs w:val="26"/>
        </w:rPr>
      </w:pPr>
    </w:p>
    <w:p w:rsidR="00F66153" w:rsidRPr="0020670E" w:rsidRDefault="00F66153" w:rsidP="00D517E7">
      <w:pPr>
        <w:pStyle w:val="3"/>
        <w:tabs>
          <w:tab w:val="clear" w:pos="0"/>
        </w:tabs>
        <w:spacing w:line="276" w:lineRule="auto"/>
        <w:ind w:left="1418" w:right="1475" w:firstLine="0"/>
        <w:jc w:val="center"/>
        <w:rPr>
          <w:color w:val="000000" w:themeColor="text1"/>
          <w:sz w:val="26"/>
          <w:szCs w:val="26"/>
          <w:lang w:val="ru-RU"/>
        </w:rPr>
      </w:pPr>
      <w:bookmarkStart w:id="166" w:name="_Toc38016398"/>
      <w:bookmarkStart w:id="167" w:name="_Toc38612886"/>
      <w:bookmarkStart w:id="168" w:name="_Toc49348094"/>
      <w:bookmarkStart w:id="169" w:name="_Toc132018271"/>
      <w:r w:rsidRPr="0020670E">
        <w:rPr>
          <w:color w:val="000000" w:themeColor="text1"/>
          <w:sz w:val="26"/>
          <w:szCs w:val="26"/>
        </w:rPr>
        <w:t>VI</w:t>
      </w:r>
      <w:r w:rsidRPr="0020670E">
        <w:rPr>
          <w:color w:val="000000" w:themeColor="text1"/>
          <w:sz w:val="26"/>
          <w:szCs w:val="26"/>
          <w:lang w:val="ru-RU"/>
        </w:rPr>
        <w:t>.</w:t>
      </w:r>
      <w:r w:rsidRPr="0020670E">
        <w:rPr>
          <w:color w:val="000000" w:themeColor="text1"/>
          <w:sz w:val="26"/>
          <w:szCs w:val="26"/>
        </w:rPr>
        <w:t>I</w:t>
      </w:r>
      <w:r w:rsidRPr="0020670E">
        <w:rPr>
          <w:color w:val="000000" w:themeColor="text1"/>
          <w:sz w:val="26"/>
          <w:szCs w:val="26"/>
          <w:lang w:val="ru-RU"/>
        </w:rPr>
        <w:t xml:space="preserve"> Территории, подверженные риску возникновения чрезвычайных ситуаций природного характера.</w:t>
      </w:r>
      <w:bookmarkEnd w:id="166"/>
      <w:bookmarkEnd w:id="167"/>
      <w:bookmarkEnd w:id="168"/>
      <w:bookmarkEnd w:id="169"/>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Природные пожары</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Больше половины территории сельского поселения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Калужской области, на 2019-2028 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сельского поселения. (в соответствии с Постановлением Правительства Калужской области от </w:t>
      </w:r>
      <w:r w:rsidRPr="0020670E">
        <w:rPr>
          <w:color w:val="000000" w:themeColor="text1"/>
          <w:sz w:val="26"/>
          <w:szCs w:val="26"/>
          <w:shd w:val="clear" w:color="auto" w:fill="FFFFFF"/>
        </w:rPr>
        <w:t>13.04.2020 № 298</w:t>
      </w:r>
      <w:r w:rsidRPr="0020670E">
        <w:rPr>
          <w:color w:val="000000" w:themeColor="text1"/>
          <w:sz w:val="26"/>
          <w:szCs w:val="26"/>
        </w:rPr>
        <w:t>).</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t xml:space="preserve">План мероприятий по профилактике лесных пожаров, противопожарному обустройству лесного фонда, а также лесов, не входящих в лесной фонд: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 Разработка и утверждение в сельском поселении плана мероприятий по профилактике лесных пожаров, противопожарному обустройству лесного фонда, а также лесов, не входящих в лесной фонд.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Проверка подготовки лесозаготовительных 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сельского поселения.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lastRenderedPageBreak/>
        <w:t xml:space="preserve">4. Установка противопожарных панно вдоль дорог и в местах отдыха населения.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5. Создание противопожарных разрывов и минерализованных полос и подновление имеющихся.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7. Активизация работы школьных лесничеств, уделяя особого внимания вопросам противопожарной охраны лесов и выполнению правил пожарной безопасности в лесах.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9. Проверка готовности пожарно-химических станций лесхозов к пожароопасному сезону путем проведения смотров.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10.</w:t>
      </w:r>
      <w:r w:rsidRPr="0020670E">
        <w:rPr>
          <w:color w:val="000000" w:themeColor="text1"/>
          <w:sz w:val="26"/>
          <w:szCs w:val="26"/>
          <w:lang w:val="en-US"/>
        </w:rPr>
        <w:t> </w:t>
      </w:r>
      <w:r w:rsidRPr="0020670E">
        <w:rPr>
          <w:color w:val="000000" w:themeColor="text1"/>
          <w:sz w:val="26"/>
          <w:szCs w:val="26"/>
        </w:rPr>
        <w:t>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по условиям местопроизрастания.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771B05"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17. Направление в УВД области информации о необходимости проведения рейдов и патрулирования лесов.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lastRenderedPageBreak/>
        <w:t xml:space="preserve">    </w:t>
      </w:r>
    </w:p>
    <w:p w:rsidR="00B040A0" w:rsidRPr="0020670E" w:rsidRDefault="00B040A0" w:rsidP="00B040A0">
      <w:pPr>
        <w:widowControl w:val="0"/>
        <w:spacing w:line="276" w:lineRule="auto"/>
        <w:ind w:firstLine="709"/>
        <w:jc w:val="both"/>
        <w:rPr>
          <w:b/>
          <w:color w:val="000000" w:themeColor="text1"/>
          <w:sz w:val="26"/>
          <w:szCs w:val="26"/>
        </w:rPr>
      </w:pPr>
      <w:r w:rsidRPr="0020670E">
        <w:rPr>
          <w:b/>
          <w:color w:val="000000" w:themeColor="text1"/>
          <w:sz w:val="26"/>
          <w:szCs w:val="26"/>
        </w:rPr>
        <w:t xml:space="preserve">На территории сельского поселения проводятся мероприятия по профилактике лесных пожаров и противопожарному благоустройству лесного фонда: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xml:space="preserve">1. Мероприятия по предупреждению возникновения лесных пожаров и контролю за соблюдением правил пожарной безопасности в лесах включают в себя: </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разъяснение правил пожарной безопасности (лекции, плакаты, публикации, выступления по радио и телевидению);</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противопожарную пропаганду и организационно-технические мероприятия.</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Правила пожарной безопасности включают:</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разведение костров в наиболее пожароопасных местах;</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бросание горящих спичек, окурков, тлеющих костров;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использование на охоте пыжей из тлеющих материалов;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запрет на выжигание сухой травы на участках, примыкающих к лесу.</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2. Мероприятия, направленные на предупреждение распространения лесных пожаров</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устройство эрозионных полос;</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очистка лесного фонда от захламленности;</w:t>
      </w:r>
    </w:p>
    <w:p w:rsidR="00B040A0" w:rsidRPr="0020670E" w:rsidRDefault="00B040A0" w:rsidP="00B040A0">
      <w:pPr>
        <w:widowControl w:val="0"/>
        <w:spacing w:line="276" w:lineRule="auto"/>
        <w:ind w:firstLine="709"/>
        <w:jc w:val="both"/>
        <w:rPr>
          <w:color w:val="000000" w:themeColor="text1"/>
          <w:sz w:val="26"/>
          <w:szCs w:val="26"/>
        </w:rPr>
      </w:pPr>
      <w:r w:rsidRPr="0020670E">
        <w:rPr>
          <w:color w:val="000000" w:themeColor="text1"/>
          <w:sz w:val="26"/>
          <w:szCs w:val="26"/>
        </w:rPr>
        <w:t>- противопожарного обустройства лесов (создание противопожарных барьеров, сети дорог и водоемов).</w:t>
      </w:r>
    </w:p>
    <w:p w:rsidR="00771B05" w:rsidRPr="0020670E" w:rsidRDefault="00771B05" w:rsidP="00B040A0">
      <w:pPr>
        <w:widowControl w:val="0"/>
        <w:spacing w:line="276" w:lineRule="auto"/>
        <w:ind w:firstLine="709"/>
        <w:jc w:val="both"/>
        <w:rPr>
          <w:color w:val="000000" w:themeColor="text1"/>
          <w:sz w:val="26"/>
          <w:szCs w:val="26"/>
        </w:rPr>
      </w:pPr>
    </w:p>
    <w:p w:rsidR="00B040A0" w:rsidRPr="0020670E" w:rsidRDefault="00B040A0" w:rsidP="00B040A0">
      <w:pPr>
        <w:widowControl w:val="0"/>
        <w:spacing w:line="276" w:lineRule="auto"/>
        <w:ind w:firstLine="709"/>
        <w:jc w:val="both"/>
        <w:rPr>
          <w:color w:val="000000" w:themeColor="text1"/>
          <w:sz w:val="26"/>
          <w:szCs w:val="26"/>
        </w:rPr>
      </w:pPr>
      <w:r w:rsidRPr="0020670E">
        <w:rPr>
          <w:b/>
          <w:bCs/>
          <w:iCs/>
          <w:color w:val="000000" w:themeColor="text1"/>
          <w:sz w:val="26"/>
          <w:szCs w:val="26"/>
        </w:rPr>
        <w:t>Геологиче</w:t>
      </w:r>
      <w:r w:rsidR="00771B05" w:rsidRPr="0020670E">
        <w:rPr>
          <w:b/>
          <w:bCs/>
          <w:iCs/>
          <w:color w:val="000000" w:themeColor="text1"/>
          <w:sz w:val="26"/>
          <w:szCs w:val="26"/>
        </w:rPr>
        <w:t>ские и гидрологические процессы</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B040A0" w:rsidRPr="0020670E" w:rsidRDefault="00B040A0" w:rsidP="00B040A0">
      <w:pPr>
        <w:spacing w:line="276" w:lineRule="auto"/>
        <w:ind w:firstLine="709"/>
        <w:jc w:val="both"/>
        <w:rPr>
          <w:color w:val="000000" w:themeColor="text1"/>
          <w:sz w:val="26"/>
          <w:szCs w:val="26"/>
        </w:rPr>
      </w:pPr>
      <w:r w:rsidRPr="0020670E">
        <w:rPr>
          <w:color w:val="000000" w:themeColor="text1"/>
          <w:sz w:val="26"/>
          <w:szCs w:val="26"/>
        </w:rPr>
        <w:t>Основными факторами, вызывающими опасные геологические процессы на территории деревень, являются: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Пруды, а также сбросы на поверхности склонов бытовых вод, вызывающие техногенное подтопление и заболачивание территории.</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Линейная (донная и боковая) эрозия.</w:t>
      </w:r>
    </w:p>
    <w:p w:rsidR="00B040A0" w:rsidRPr="0020670E" w:rsidRDefault="00B040A0" w:rsidP="00B040A0">
      <w:pPr>
        <w:numPr>
          <w:ilvl w:val="0"/>
          <w:numId w:val="5"/>
        </w:numPr>
        <w:suppressAutoHyphens w:val="0"/>
        <w:spacing w:line="276" w:lineRule="auto"/>
        <w:jc w:val="both"/>
        <w:rPr>
          <w:color w:val="000000" w:themeColor="text1"/>
          <w:sz w:val="26"/>
          <w:szCs w:val="26"/>
        </w:rPr>
      </w:pPr>
      <w:r w:rsidRPr="0020670E">
        <w:rPr>
          <w:color w:val="000000" w:themeColor="text1"/>
          <w:sz w:val="26"/>
          <w:szCs w:val="26"/>
        </w:rPr>
        <w:t>Карстово-суффозионные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771B05" w:rsidRPr="0020670E" w:rsidRDefault="00771B05"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b/>
          <w:bCs/>
          <w:iCs/>
          <w:color w:val="000000" w:themeColor="text1"/>
          <w:sz w:val="26"/>
          <w:szCs w:val="26"/>
        </w:rPr>
        <w:t>Опасные метео</w:t>
      </w:r>
      <w:r w:rsidR="00771B05" w:rsidRPr="0020670E">
        <w:rPr>
          <w:b/>
          <w:bCs/>
          <w:iCs/>
          <w:color w:val="000000" w:themeColor="text1"/>
          <w:sz w:val="26"/>
          <w:szCs w:val="26"/>
        </w:rPr>
        <w:t>рологические явления и процессы</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B040A0" w:rsidRPr="0020670E" w:rsidRDefault="00B040A0" w:rsidP="00B040A0">
      <w:pPr>
        <w:tabs>
          <w:tab w:val="left" w:pos="1950"/>
          <w:tab w:val="center" w:pos="5751"/>
        </w:tabs>
        <w:spacing w:line="276" w:lineRule="auto"/>
        <w:ind w:firstLine="709"/>
        <w:jc w:val="both"/>
        <w:rPr>
          <w:color w:val="000000" w:themeColor="text1"/>
          <w:sz w:val="26"/>
          <w:szCs w:val="26"/>
        </w:rPr>
      </w:pPr>
      <w:r w:rsidRPr="0020670E">
        <w:rPr>
          <w:color w:val="000000" w:themeColor="text1"/>
          <w:sz w:val="26"/>
          <w:szCs w:val="26"/>
        </w:rPr>
        <w:lastRenderedPageBreak/>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70" w:name="_Toc351313201"/>
    </w:p>
    <w:p w:rsidR="00B040A0" w:rsidRPr="0020670E" w:rsidRDefault="00B040A0" w:rsidP="00B040A0">
      <w:pPr>
        <w:widowControl w:val="0"/>
        <w:spacing w:line="276" w:lineRule="auto"/>
        <w:ind w:firstLine="567"/>
        <w:contextualSpacing/>
        <w:jc w:val="both"/>
        <w:rPr>
          <w:color w:val="000000" w:themeColor="text1"/>
          <w:sz w:val="26"/>
          <w:szCs w:val="26"/>
        </w:rPr>
      </w:pPr>
      <w:r w:rsidRPr="0020670E">
        <w:rPr>
          <w:color w:val="000000" w:themeColor="text1"/>
          <w:sz w:val="26"/>
          <w:szCs w:val="26"/>
        </w:rPr>
        <w:t>Перечень опасных метеорологических явлений (ОЯ), проявление которых возможно на территории по</w:t>
      </w:r>
      <w:r w:rsidR="00087ED2">
        <w:rPr>
          <w:color w:val="000000" w:themeColor="text1"/>
          <w:sz w:val="26"/>
          <w:szCs w:val="26"/>
        </w:rPr>
        <w:t>селения представлено в таблице 1</w:t>
      </w:r>
      <w:r w:rsidR="00A53AC1">
        <w:rPr>
          <w:color w:val="000000" w:themeColor="text1"/>
          <w:sz w:val="26"/>
          <w:szCs w:val="26"/>
        </w:rPr>
        <w:t>6</w:t>
      </w:r>
      <w:r w:rsidRPr="0020670E">
        <w:rPr>
          <w:color w:val="000000" w:themeColor="text1"/>
          <w:sz w:val="26"/>
          <w:szCs w:val="26"/>
        </w:rPr>
        <w:t>.</w:t>
      </w:r>
    </w:p>
    <w:p w:rsidR="00B040A0" w:rsidRPr="0020670E" w:rsidRDefault="00A53AC1" w:rsidP="00B040A0">
      <w:pPr>
        <w:pStyle w:val="afff4"/>
        <w:jc w:val="right"/>
        <w:rPr>
          <w:i/>
          <w:color w:val="000000" w:themeColor="text1"/>
          <w:lang w:val="ru-RU"/>
        </w:rPr>
      </w:pPr>
      <w:r>
        <w:rPr>
          <w:i/>
          <w:color w:val="000000" w:themeColor="text1"/>
          <w:lang w:val="ru-RU"/>
        </w:rPr>
        <w:t>Таблица 16</w:t>
      </w:r>
    </w:p>
    <w:tbl>
      <w:tblPr>
        <w:tblW w:w="49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6720"/>
      </w:tblGrid>
      <w:tr w:rsidR="00B040A0" w:rsidRPr="0020670E" w:rsidTr="00CC306A">
        <w:trPr>
          <w:cantSplit/>
          <w:trHeight w:val="42"/>
          <w:tblHeader/>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Название ОЯ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b/>
                <w:color w:val="000000" w:themeColor="text1"/>
                <w:kern w:val="1"/>
              </w:rPr>
            </w:pPr>
            <w:r w:rsidRPr="0020670E">
              <w:rPr>
                <w:rFonts w:eastAsia="Lucida Sans Unicode"/>
                <w:b/>
                <w:bCs/>
                <w:color w:val="000000" w:themeColor="text1"/>
                <w:kern w:val="1"/>
              </w:rPr>
              <w:t>Характеристики и критерии или определение ОЯ</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ветер</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при порывах не менее 25 м/с, или средней скорости не менее 20 м/с</w:t>
            </w:r>
          </w:p>
        </w:tc>
      </w:tr>
      <w:tr w:rsidR="00B040A0" w:rsidRPr="0020670E" w:rsidTr="00CC306A">
        <w:trPr>
          <w:cantSplit/>
          <w:trHeight w:val="4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Ураганный ветер (ураган)</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Ветер при достижении скорости 33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Шквал</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Резкое кратковременное (в течение нескольких минут, но не менее 1 мин) усиление ветра до 25 м/с и более</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Смерч</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маломасштабный вихрь в виде столба или воронки, направленный от облака к подстилающей поверхности</w:t>
            </w:r>
          </w:p>
        </w:tc>
      </w:tr>
      <w:tr w:rsidR="00B040A0" w:rsidRPr="0020670E" w:rsidTr="00CC306A">
        <w:trPr>
          <w:cantSplit/>
          <w:trHeight w:val="89"/>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ливень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ливневый дождь с количеством выпавших осадков не менее 30 мм за период не более 1 ч</w:t>
            </w:r>
          </w:p>
        </w:tc>
      </w:tr>
      <w:tr w:rsidR="00B040A0" w:rsidRPr="0020670E" w:rsidTr="00CC306A">
        <w:trPr>
          <w:cantSplit/>
          <w:trHeight w:val="22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дождь (очень сильный дождь со снегом, очень сильный мокрый снег, очень сильный снег с дождем)</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жидкие или смешанные осадки (дождь, ливневый дождь, дождь со снегом, мокрый снег) с количеством выпавших осадков не менее 50 мм за период времени не более 12 ч</w:t>
            </w:r>
          </w:p>
        </w:tc>
      </w:tr>
      <w:tr w:rsidR="00B040A0" w:rsidRPr="0020670E" w:rsidTr="00CC306A">
        <w:trPr>
          <w:cantSplit/>
          <w:trHeight w:val="13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Очень сильный снег</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Значительные твердые осадки (снег, ливневый снег) с количеством выпавших осадков не менее 20 мм за период времени не более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Продолжительный сильный дождь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Дождь с короткими перерывами (не более 1 ч) с количеством осадков не менее 100 мм за период времени более 12 ч, но менее 48 ч, или 120 мм за период времени более 2 суток</w:t>
            </w:r>
          </w:p>
        </w:tc>
      </w:tr>
      <w:tr w:rsidR="00B040A0" w:rsidRPr="0020670E" w:rsidTr="00CC306A">
        <w:trPr>
          <w:cantSplit/>
          <w:trHeight w:val="46"/>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Крупный град</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Град диаметром 20 мм и более</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метель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снега с подстилающей поверхности (часто сопровождаемый выпадением снега из облаков)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пыльная (песчаная) буря</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Перенос пыли (песка) сильным (со средней скоростью не менее 15 м/с) ветром и с метеорологической дальностью видимости не более 500 м продолжительностью не менее 12 ч</w:t>
            </w:r>
          </w:p>
        </w:tc>
      </w:tr>
      <w:tr w:rsidR="00B040A0" w:rsidRPr="0020670E" w:rsidTr="00CC306A">
        <w:trPr>
          <w:cantSplit/>
          <w:trHeight w:val="18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Сильный туман (сильная мгла)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помутнение воздуха за счет скопления мельчайших частиц воды (пыли, продуктов горения), при котором значение метеорологической дальности видимости не более 50 м продолжительностью не менее 12 ч</w:t>
            </w:r>
          </w:p>
        </w:tc>
      </w:tr>
      <w:tr w:rsidR="00B040A0" w:rsidRPr="0020670E" w:rsidTr="00CC306A">
        <w:trPr>
          <w:cantSplit/>
          <w:trHeight w:val="22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Сильное гололедно-изморозевое отложение</w:t>
            </w:r>
          </w:p>
        </w:tc>
        <w:tc>
          <w:tcPr>
            <w:tcW w:w="3462" w:type="pct"/>
            <w:shd w:val="clear" w:color="auto" w:fill="auto"/>
            <w:vAlign w:val="center"/>
          </w:tcPr>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Диаметр отложения на проводах гололедного станка:</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гололеда – диаметром не менее 20 мм;</w:t>
            </w:r>
          </w:p>
          <w:p w:rsidR="00B040A0" w:rsidRPr="0020670E" w:rsidRDefault="00B040A0" w:rsidP="00CC306A">
            <w:pPr>
              <w:widowControl w:val="0"/>
              <w:jc w:val="center"/>
              <w:rPr>
                <w:rFonts w:eastAsia="Lucida Sans Unicode"/>
                <w:color w:val="000000" w:themeColor="text1"/>
                <w:kern w:val="1"/>
              </w:rPr>
            </w:pPr>
            <w:r w:rsidRPr="0020670E">
              <w:rPr>
                <w:rFonts w:eastAsia="Lucida Sans Unicode"/>
                <w:color w:val="000000" w:themeColor="text1"/>
                <w:kern w:val="1"/>
              </w:rPr>
              <w:t>сложного отложения или мокрого (замерзающего) снега – диаметром не менее 35 мм;</w:t>
            </w:r>
          </w:p>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изморози – диаметр отложения не менее 50 мм</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lastRenderedPageBreak/>
              <w:t>Сильный мороз</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декабря по февраль значение минимальной температуры воздуха достигает 40 гр. мороза или ниже, в ноябре - 32 гр. мороза или ниже, в марте - 34 гр. мороза или ниже</w:t>
            </w:r>
          </w:p>
        </w:tc>
      </w:tr>
      <w:tr w:rsidR="00B040A0" w:rsidRPr="0020670E" w:rsidTr="00CC306A">
        <w:trPr>
          <w:cantSplit/>
          <w:trHeight w:val="178"/>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Аномально-холодная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течение 5 дней подряд и более значение среднесуточной температуры меньше климатической нормы на 9 гр. и более или/и значение минимальной температуры воздуха достигает 30 гр. мороза или ниже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Сильная жара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июня по август значение максимальной температуры воздуха достигает 37 гр. тепла или выше, в мае - 34 гр. тепла или выше</w:t>
            </w:r>
          </w:p>
        </w:tc>
      </w:tr>
      <w:tr w:rsidR="00B040A0" w:rsidRPr="0020670E" w:rsidTr="00CC306A">
        <w:trPr>
          <w:cantSplit/>
          <w:trHeight w:val="135"/>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Аномально-жаркая погода</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В период с апреля по сентябрь в течение 5 дней и более значение среднесуточной температуры воздуха выше климатической нормы на 9 °С и более</w:t>
            </w:r>
          </w:p>
        </w:tc>
      </w:tr>
      <w:tr w:rsidR="00B040A0" w:rsidRPr="0020670E" w:rsidTr="00CC306A">
        <w:trPr>
          <w:cantSplit/>
          <w:trHeight w:val="92"/>
          <w:jc w:val="center"/>
        </w:trPr>
        <w:tc>
          <w:tcPr>
            <w:tcW w:w="1538"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Чрезвычайная пожарная опасность</w:t>
            </w:r>
          </w:p>
        </w:tc>
        <w:tc>
          <w:tcPr>
            <w:tcW w:w="3462" w:type="pct"/>
            <w:shd w:val="clear" w:color="auto" w:fill="auto"/>
            <w:vAlign w:val="center"/>
          </w:tcPr>
          <w:p w:rsidR="00B040A0" w:rsidRPr="0020670E" w:rsidRDefault="00B040A0" w:rsidP="00CC306A">
            <w:pPr>
              <w:widowControl w:val="0"/>
              <w:contextualSpacing/>
              <w:jc w:val="center"/>
              <w:rPr>
                <w:rFonts w:eastAsia="Lucida Sans Unicode"/>
                <w:color w:val="000000" w:themeColor="text1"/>
                <w:kern w:val="1"/>
              </w:rPr>
            </w:pPr>
            <w:r w:rsidRPr="0020670E">
              <w:rPr>
                <w:rFonts w:eastAsia="Lucida Sans Unicode"/>
                <w:color w:val="000000" w:themeColor="text1"/>
                <w:kern w:val="1"/>
              </w:rPr>
              <w:t>Показатель пожарной опасности относится к 5 классу (10000 °С по формуле Нестерова)</w:t>
            </w:r>
          </w:p>
        </w:tc>
      </w:tr>
    </w:tbl>
    <w:p w:rsidR="00B040A0" w:rsidRPr="0020670E" w:rsidRDefault="00B040A0" w:rsidP="00B040A0">
      <w:pPr>
        <w:tabs>
          <w:tab w:val="left" w:pos="1950"/>
          <w:tab w:val="center" w:pos="5751"/>
        </w:tabs>
        <w:spacing w:line="276" w:lineRule="auto"/>
        <w:ind w:firstLine="709"/>
        <w:jc w:val="both"/>
        <w:rPr>
          <w:color w:val="000000" w:themeColor="text1"/>
          <w:sz w:val="26"/>
          <w:szCs w:val="26"/>
        </w:rPr>
      </w:pPr>
    </w:p>
    <w:p w:rsidR="00B040A0" w:rsidRPr="0020670E" w:rsidRDefault="00B040A0" w:rsidP="002E4A51">
      <w:pPr>
        <w:widowControl w:val="0"/>
        <w:spacing w:line="276" w:lineRule="auto"/>
        <w:ind w:firstLine="567"/>
        <w:jc w:val="both"/>
        <w:rPr>
          <w:b/>
          <w:bCs/>
          <w:iCs/>
          <w:color w:val="000000" w:themeColor="text1"/>
          <w:sz w:val="26"/>
          <w:szCs w:val="26"/>
        </w:rPr>
      </w:pPr>
      <w:r w:rsidRPr="0020670E">
        <w:rPr>
          <w:b/>
          <w:bCs/>
          <w:iCs/>
          <w:color w:val="000000" w:themeColor="text1"/>
          <w:sz w:val="26"/>
          <w:szCs w:val="26"/>
        </w:rPr>
        <w:t>Защита территории от затопления и подтопления</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Согласно Правилам определения границ зон затопления (подтопления), утвержденным постановлением Правительства РФ от 18.04.2014 г. № 360, определение границ зон подтопления должно осуществляться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и сведений о границах такой зоны. Границы зон подтопления должны быть включены в государственный кадастр недвижимости и государственный водный реестр.</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При наличии на территории поселения негативных процессов затопления и подтопления застройки и объектов капитального строительства, защиту территории необходимо осуществлять:</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обвалованием территорий со стороны реки;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искусственным повышением рельефа территории до незатопляемых планировочных отметок.</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Для предотвращения затопления необходимо строительство: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дамб обвалования;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водосбросных сетей;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быстротоков;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насосных станций.</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В качестве защитных сооружений возможно использование существующих или проектируемых дорог, проходящих по пойменным территориям, строительство которых осуществляется в насыпи.</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Защита от подтопления включает: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локальную защиту от подтопления отдельно стоящих зданий и сооружений или группы зданий и сооружений локальными дренажами путем строительства локальных пристенных или кольцевых дренажей;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lastRenderedPageBreak/>
        <w:t xml:space="preserve">- строительство магистральных дренажных коллекторов;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подсыпку территории под вновь строящиеся отдельно стоящие здания или группу зданий; </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ликвидацию утечек из водонесущих коммуникаций и искусственных водоемов;</w:t>
      </w:r>
    </w:p>
    <w:p w:rsidR="00B040A0" w:rsidRPr="0020670E" w:rsidRDefault="00B040A0" w:rsidP="00B040A0">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xml:space="preserve">- систему мониторинга за режимом подземных и поверхностных вод, за деформациями оснований зданий и сооружений, а также за работой сооружений инженерной защиты. </w:t>
      </w:r>
    </w:p>
    <w:bookmarkEnd w:id="170"/>
    <w:p w:rsidR="006C6A4C" w:rsidRPr="0020670E" w:rsidRDefault="006C6A4C" w:rsidP="006C6A4C">
      <w:pPr>
        <w:tabs>
          <w:tab w:val="left" w:pos="1950"/>
          <w:tab w:val="center" w:pos="5751"/>
        </w:tabs>
        <w:spacing w:line="276" w:lineRule="auto"/>
        <w:ind w:firstLine="709"/>
        <w:jc w:val="both"/>
        <w:rPr>
          <w:color w:val="000000" w:themeColor="text1"/>
          <w:sz w:val="26"/>
          <w:szCs w:val="26"/>
        </w:rPr>
      </w:pPr>
    </w:p>
    <w:p w:rsidR="006C6A4C" w:rsidRPr="0020670E" w:rsidRDefault="006C6A4C" w:rsidP="006C6A4C">
      <w:pPr>
        <w:tabs>
          <w:tab w:val="left" w:pos="1950"/>
          <w:tab w:val="center" w:pos="5751"/>
        </w:tabs>
        <w:spacing w:line="276" w:lineRule="auto"/>
        <w:ind w:firstLine="709"/>
        <w:jc w:val="both"/>
        <w:rPr>
          <w:color w:val="000000" w:themeColor="text1"/>
          <w:sz w:val="26"/>
          <w:szCs w:val="26"/>
        </w:rPr>
        <w:sectPr w:rsidR="006C6A4C" w:rsidRPr="0020670E" w:rsidSect="00871F72">
          <w:pgSz w:w="11906" w:h="16838"/>
          <w:pgMar w:top="851" w:right="707" w:bottom="851" w:left="1644" w:header="709" w:footer="367" w:gutter="0"/>
          <w:cols w:space="720"/>
          <w:docGrid w:linePitch="360"/>
        </w:sectPr>
      </w:pPr>
    </w:p>
    <w:p w:rsidR="00F66153" w:rsidRPr="0020670E" w:rsidRDefault="00F66153" w:rsidP="003A2160">
      <w:pPr>
        <w:pStyle w:val="3"/>
        <w:spacing w:line="276" w:lineRule="auto"/>
        <w:jc w:val="center"/>
        <w:rPr>
          <w:color w:val="000000" w:themeColor="text1"/>
          <w:sz w:val="28"/>
          <w:szCs w:val="28"/>
          <w:lang w:val="ru-RU"/>
        </w:rPr>
      </w:pPr>
      <w:bookmarkStart w:id="171" w:name="_Toc38016399"/>
      <w:bookmarkStart w:id="172" w:name="_Toc38612887"/>
      <w:bookmarkStart w:id="173" w:name="_Toc49348095"/>
      <w:bookmarkStart w:id="174" w:name="_Toc132018272"/>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w:t>
      </w:r>
      <w:r w:rsidRPr="0020670E">
        <w:rPr>
          <w:color w:val="000000" w:themeColor="text1"/>
          <w:sz w:val="28"/>
          <w:szCs w:val="28"/>
          <w:lang w:val="ru-RU"/>
        </w:rPr>
        <w:t xml:space="preserve"> Территории, подверженные риску возникновения чрезвычайных ситуаций техногенного характера</w:t>
      </w:r>
      <w:bookmarkEnd w:id="171"/>
      <w:bookmarkEnd w:id="172"/>
      <w:bookmarkEnd w:id="173"/>
      <w:bookmarkEnd w:id="174"/>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bookmarkStart w:id="175" w:name="_Toc258714"/>
      <w:r w:rsidRPr="0020670E">
        <w:rPr>
          <w:rFonts w:eastAsia="Lucida Sans Unicode"/>
          <w:color w:val="000000" w:themeColor="text1"/>
          <w:kern w:val="1"/>
          <w:sz w:val="26"/>
          <w:szCs w:val="26"/>
        </w:rPr>
        <w:t>К возможным источникам возникновения техногенных чрезвычайных ситуаций на территории поселения относятся: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транспортные аварии и катастрофы;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пожары и взрывы;</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внезапные обрушения;</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энергосистемах;</w:t>
      </w:r>
    </w:p>
    <w:p w:rsidR="000D20FA" w:rsidRPr="0020670E" w:rsidRDefault="000D20FA" w:rsidP="000D20FA">
      <w:pPr>
        <w:widowControl w:val="0"/>
        <w:tabs>
          <w:tab w:val="num" w:pos="325"/>
        </w:tabs>
        <w:spacing w:line="276" w:lineRule="auto"/>
        <w:ind w:firstLine="567"/>
        <w:jc w:val="both"/>
        <w:rPr>
          <w:rFonts w:eastAsia="Lucida Sans Unicode"/>
          <w:color w:val="000000" w:themeColor="text1"/>
          <w:kern w:val="1"/>
          <w:sz w:val="26"/>
          <w:szCs w:val="26"/>
        </w:rPr>
      </w:pPr>
      <w:r w:rsidRPr="0020670E">
        <w:rPr>
          <w:rFonts w:eastAsia="Lucida Sans Unicode"/>
          <w:color w:val="000000" w:themeColor="text1"/>
          <w:kern w:val="1"/>
          <w:sz w:val="26"/>
          <w:szCs w:val="26"/>
        </w:rPr>
        <w:t>- аварии на коммунальных системах жизнеобеспечения.</w:t>
      </w:r>
    </w:p>
    <w:p w:rsidR="000D20FA" w:rsidRPr="0020670E" w:rsidRDefault="000D20FA" w:rsidP="000D20FA">
      <w:pPr>
        <w:widowControl w:val="0"/>
        <w:spacing w:line="276" w:lineRule="auto"/>
        <w:ind w:firstLine="709"/>
        <w:jc w:val="both"/>
        <w:rPr>
          <w:color w:val="000000" w:themeColor="text1"/>
          <w:sz w:val="26"/>
          <w:szCs w:val="26"/>
        </w:rPr>
      </w:pPr>
      <w:r w:rsidRPr="0020670E">
        <w:rPr>
          <w:color w:val="000000" w:themeColor="text1"/>
          <w:sz w:val="26"/>
          <w:szCs w:val="26"/>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771B05" w:rsidRPr="0020670E" w:rsidRDefault="00771B05" w:rsidP="000D20FA">
      <w:pPr>
        <w:widowControl w:val="0"/>
        <w:spacing w:line="276" w:lineRule="auto"/>
        <w:ind w:firstLine="709"/>
        <w:jc w:val="both"/>
        <w:rPr>
          <w:color w:val="000000" w:themeColor="text1"/>
          <w:sz w:val="26"/>
          <w:szCs w:val="26"/>
        </w:rPr>
      </w:pPr>
    </w:p>
    <w:p w:rsidR="00F66153" w:rsidRPr="0020670E" w:rsidRDefault="00F66153" w:rsidP="00D85D94">
      <w:pPr>
        <w:widowControl w:val="0"/>
        <w:spacing w:line="276" w:lineRule="auto"/>
        <w:ind w:firstLine="709"/>
        <w:jc w:val="both"/>
        <w:rPr>
          <w:color w:val="000000" w:themeColor="text1"/>
          <w:sz w:val="26"/>
          <w:szCs w:val="26"/>
          <w:u w:val="single"/>
        </w:rPr>
      </w:pPr>
      <w:r w:rsidRPr="0020670E">
        <w:rPr>
          <w:b/>
          <w:bCs/>
          <w:iCs/>
          <w:color w:val="000000" w:themeColor="text1"/>
          <w:sz w:val="26"/>
          <w:szCs w:val="26"/>
        </w:rPr>
        <w:t>Аварии на транспортных магистралях, нефтебазах и АЗС</w:t>
      </w:r>
      <w:bookmarkEnd w:id="175"/>
    </w:p>
    <w:p w:rsidR="000D20FA" w:rsidRPr="0020670E" w:rsidRDefault="000D20FA" w:rsidP="000D20FA">
      <w:pPr>
        <w:spacing w:line="276" w:lineRule="auto"/>
        <w:ind w:firstLine="708"/>
        <w:jc w:val="both"/>
        <w:rPr>
          <w:rFonts w:eastAsia="Arial"/>
          <w:color w:val="000000" w:themeColor="text1"/>
          <w:sz w:val="26"/>
          <w:szCs w:val="26"/>
        </w:rPr>
      </w:pPr>
      <w:r w:rsidRPr="0020670E">
        <w:rPr>
          <w:rFonts w:eastAsia="Arial"/>
          <w:color w:val="000000" w:themeColor="text1"/>
          <w:sz w:val="26"/>
          <w:szCs w:val="26"/>
        </w:rPr>
        <w:t xml:space="preserve">Взрывы и пожароопасность обусловлена наличием на территории поселения взрывопожароопасных объектов, в том числе: газонаполнительных и газозаправочных станций, магистральных газопроводов, складов ГСМ. </w:t>
      </w:r>
    </w:p>
    <w:p w:rsidR="00771B05" w:rsidRPr="0020670E" w:rsidRDefault="00771B05" w:rsidP="000D20FA">
      <w:pPr>
        <w:tabs>
          <w:tab w:val="left" w:pos="495"/>
          <w:tab w:val="left" w:pos="510"/>
        </w:tabs>
        <w:ind w:firstLine="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Аварии с АХ</w:t>
      </w:r>
      <w:r w:rsidR="00771B05" w:rsidRPr="0020670E">
        <w:rPr>
          <w:b/>
          <w:color w:val="000000" w:themeColor="text1"/>
          <w:sz w:val="26"/>
          <w:szCs w:val="26"/>
        </w:rPr>
        <w:t>ОВ на транспортных магистралях</w:t>
      </w:r>
    </w:p>
    <w:p w:rsidR="007B6F6C" w:rsidRPr="00110C97" w:rsidRDefault="00F66153" w:rsidP="007B6F6C">
      <w:pPr>
        <w:spacing w:line="276" w:lineRule="auto"/>
        <w:contextualSpacing/>
        <w:jc w:val="both"/>
        <w:rPr>
          <w:rFonts w:eastAsia="Calibri"/>
          <w:bCs/>
          <w:sz w:val="22"/>
          <w:szCs w:val="22"/>
        </w:rPr>
      </w:pPr>
      <w:r w:rsidRPr="0020670E">
        <w:rPr>
          <w:rFonts w:eastAsia="Arial"/>
          <w:color w:val="000000" w:themeColor="text1"/>
          <w:sz w:val="26"/>
          <w:szCs w:val="26"/>
        </w:rPr>
        <w:t xml:space="preserve">Перевозок АХОВ и ЛВЖ по автомобильным дорогам в сельском поселении </w:t>
      </w:r>
      <w:r w:rsidR="00547CEB" w:rsidRPr="0020670E">
        <w:rPr>
          <w:rFonts w:eastAsia="Arial"/>
          <w:color w:val="000000" w:themeColor="text1"/>
          <w:sz w:val="26"/>
          <w:szCs w:val="26"/>
        </w:rPr>
        <w:t xml:space="preserve">осуществляется по автомобильной </w:t>
      </w:r>
      <w:r w:rsidR="00547CEB" w:rsidRPr="007B6F6C">
        <w:rPr>
          <w:rFonts w:eastAsia="Arial"/>
          <w:color w:val="000000" w:themeColor="text1"/>
          <w:sz w:val="26"/>
          <w:szCs w:val="26"/>
        </w:rPr>
        <w:t xml:space="preserve">дороге </w:t>
      </w:r>
      <w:r w:rsidR="007B6F6C" w:rsidRPr="007B6F6C">
        <w:rPr>
          <w:rFonts w:eastAsia="Calibri"/>
          <w:bCs/>
          <w:sz w:val="26"/>
          <w:szCs w:val="26"/>
        </w:rPr>
        <w:t>А-130 Москва - Малоярославец – Рославл</w:t>
      </w:r>
      <w:proofErr w:type="gramStart"/>
      <w:r w:rsidR="007B6F6C" w:rsidRPr="007B6F6C">
        <w:rPr>
          <w:rFonts w:eastAsia="Calibri"/>
          <w:bCs/>
          <w:sz w:val="26"/>
          <w:szCs w:val="26"/>
        </w:rPr>
        <w:t>ь-</w:t>
      </w:r>
      <w:proofErr w:type="gramEnd"/>
      <w:r w:rsidR="007B6F6C" w:rsidRPr="007B6F6C">
        <w:rPr>
          <w:rFonts w:eastAsia="Calibri"/>
          <w:bCs/>
          <w:sz w:val="26"/>
          <w:szCs w:val="26"/>
        </w:rPr>
        <w:t xml:space="preserve"> граница с Республикой Беларусь</w:t>
      </w:r>
      <w:r w:rsidR="007B6F6C">
        <w:rPr>
          <w:rFonts w:eastAsia="Calibri"/>
          <w:bCs/>
          <w:sz w:val="26"/>
          <w:szCs w:val="26"/>
        </w:rPr>
        <w:t>.</w:t>
      </w:r>
      <w:r w:rsidR="007B6F6C" w:rsidRPr="00110C97">
        <w:rPr>
          <w:rFonts w:eastAsia="Calibri"/>
          <w:bCs/>
          <w:sz w:val="22"/>
          <w:szCs w:val="22"/>
        </w:rPr>
        <w:t xml:space="preserve"> </w:t>
      </w:r>
    </w:p>
    <w:p w:rsidR="00F66153" w:rsidRPr="0020670E" w:rsidRDefault="00F66153" w:rsidP="007B6F6C">
      <w:pPr>
        <w:spacing w:line="276" w:lineRule="auto"/>
        <w:ind w:firstLine="709"/>
        <w:jc w:val="both"/>
        <w:rPr>
          <w:b/>
          <w:color w:val="000000" w:themeColor="text1"/>
          <w:sz w:val="26"/>
          <w:szCs w:val="26"/>
        </w:rPr>
      </w:pPr>
      <w:r w:rsidRPr="0020670E">
        <w:rPr>
          <w:b/>
          <w:color w:val="000000" w:themeColor="text1"/>
          <w:sz w:val="26"/>
          <w:szCs w:val="26"/>
        </w:rPr>
        <w:t>Угловые размеры зоны</w:t>
      </w:r>
    </w:p>
    <w:p w:rsidR="00F66153" w:rsidRPr="0020670E" w:rsidRDefault="00F66153" w:rsidP="00F66153">
      <w:pPr>
        <w:jc w:val="center"/>
        <w:rPr>
          <w:b/>
          <w:color w:val="000000" w:themeColor="text1"/>
          <w:sz w:val="26"/>
          <w:szCs w:val="26"/>
        </w:rPr>
      </w:pPr>
      <w:r w:rsidRPr="0020670E">
        <w:rPr>
          <w:b/>
          <w:color w:val="000000" w:themeColor="text1"/>
          <w:sz w:val="26"/>
          <w:szCs w:val="26"/>
        </w:rPr>
        <w:t xml:space="preserve"> возможного заражения АХОВ в зависимости от скорости ветра</w:t>
      </w:r>
    </w:p>
    <w:p w:rsidR="00F66153"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087ED2">
        <w:rPr>
          <w:i/>
          <w:color w:val="000000" w:themeColor="text1"/>
          <w:lang w:val="ru-RU"/>
        </w:rPr>
        <w:t>1</w:t>
      </w:r>
      <w:r w:rsidR="00A53AC1">
        <w:rPr>
          <w:i/>
          <w:color w:val="000000" w:themeColor="text1"/>
          <w:lang w:val="ru-RU"/>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338"/>
        <w:gridCol w:w="1905"/>
        <w:gridCol w:w="1905"/>
        <w:gridCol w:w="1373"/>
      </w:tblGrid>
      <w:tr w:rsidR="000D20FA" w:rsidRPr="0020670E" w:rsidTr="0064136D">
        <w:trPr>
          <w:trHeight w:val="416"/>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Скорость ветра, м/</w:t>
            </w:r>
            <w:proofErr w:type="gramStart"/>
            <w:r w:rsidRPr="0020670E">
              <w:rPr>
                <w:b/>
                <w:color w:val="000000" w:themeColor="text1"/>
              </w:rPr>
              <w:t>с</w:t>
            </w:r>
            <w:proofErr w:type="gramEnd"/>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C"/>
            </w:r>
            <w:r w:rsidRPr="0020670E">
              <w:rPr>
                <w:color w:val="000000" w:themeColor="text1"/>
              </w:rPr>
              <w:t xml:space="preserve"> 0,6</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0,6 - 1,0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1,1 - 2,0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sym w:font="Symbol" w:char="F03E"/>
            </w:r>
            <w:r w:rsidRPr="0020670E">
              <w:rPr>
                <w:color w:val="000000" w:themeColor="text1"/>
              </w:rPr>
              <w:t xml:space="preserve"> 2,0</w:t>
            </w:r>
          </w:p>
        </w:tc>
      </w:tr>
      <w:tr w:rsidR="000D20FA" w:rsidRPr="0020670E" w:rsidTr="0064136D">
        <w:trPr>
          <w:trHeight w:val="409"/>
        </w:trPr>
        <w:tc>
          <w:tcPr>
            <w:tcW w:w="2835" w:type="dxa"/>
            <w:shd w:val="clear" w:color="auto" w:fill="auto"/>
            <w:vAlign w:val="center"/>
          </w:tcPr>
          <w:p w:rsidR="00F66153" w:rsidRPr="0020670E" w:rsidRDefault="00F66153" w:rsidP="0064136D">
            <w:pPr>
              <w:jc w:val="center"/>
              <w:rPr>
                <w:b/>
                <w:color w:val="000000" w:themeColor="text1"/>
              </w:rPr>
            </w:pPr>
            <w:r w:rsidRPr="0020670E">
              <w:rPr>
                <w:b/>
                <w:color w:val="000000" w:themeColor="text1"/>
              </w:rPr>
              <w:t>Угловой размер, град</w:t>
            </w:r>
          </w:p>
        </w:tc>
        <w:tc>
          <w:tcPr>
            <w:tcW w:w="1338"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360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180</w:t>
            </w:r>
          </w:p>
        </w:tc>
        <w:tc>
          <w:tcPr>
            <w:tcW w:w="1905"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90</w:t>
            </w:r>
          </w:p>
        </w:tc>
        <w:tc>
          <w:tcPr>
            <w:tcW w:w="1373" w:type="dxa"/>
            <w:shd w:val="clear" w:color="auto" w:fill="auto"/>
            <w:vAlign w:val="center"/>
          </w:tcPr>
          <w:p w:rsidR="00F66153" w:rsidRPr="0020670E" w:rsidRDefault="00F66153" w:rsidP="0064136D">
            <w:pPr>
              <w:jc w:val="center"/>
              <w:rPr>
                <w:color w:val="000000" w:themeColor="text1"/>
              </w:rPr>
            </w:pPr>
            <w:r w:rsidRPr="0020670E">
              <w:rPr>
                <w:color w:val="000000" w:themeColor="text1"/>
              </w:rPr>
              <w:t>45</w:t>
            </w:r>
          </w:p>
        </w:tc>
      </w:tr>
    </w:tbl>
    <w:p w:rsidR="00F66153" w:rsidRPr="0020670E" w:rsidRDefault="00F66153" w:rsidP="00F66153">
      <w:pPr>
        <w:jc w:val="center"/>
        <w:rPr>
          <w:b/>
          <w:color w:val="000000" w:themeColor="text1"/>
          <w:sz w:val="26"/>
          <w:szCs w:val="26"/>
        </w:rPr>
      </w:pPr>
      <w:r w:rsidRPr="0020670E">
        <w:rPr>
          <w:b/>
          <w:color w:val="000000" w:themeColor="text1"/>
          <w:sz w:val="26"/>
          <w:szCs w:val="26"/>
        </w:rPr>
        <w:t>Скорость переноса переднего фронта облака</w:t>
      </w:r>
    </w:p>
    <w:p w:rsidR="00F66153" w:rsidRPr="0020670E" w:rsidRDefault="00F66153" w:rsidP="00F66153">
      <w:pPr>
        <w:jc w:val="center"/>
        <w:rPr>
          <w:b/>
          <w:color w:val="000000" w:themeColor="text1"/>
          <w:sz w:val="26"/>
          <w:szCs w:val="26"/>
        </w:rPr>
      </w:pPr>
      <w:r w:rsidRPr="0020670E">
        <w:rPr>
          <w:b/>
          <w:color w:val="000000" w:themeColor="text1"/>
          <w:sz w:val="26"/>
          <w:szCs w:val="26"/>
        </w:rPr>
        <w:t>зараженного воздуха в зависимости от скорости ветра, км/ч</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087ED2">
        <w:rPr>
          <w:i/>
          <w:color w:val="000000" w:themeColor="text1"/>
          <w:lang w:val="ru-RU"/>
        </w:rPr>
        <w:t>1</w:t>
      </w:r>
      <w:r w:rsidR="00A53AC1">
        <w:rPr>
          <w:i/>
          <w:color w:val="000000" w:themeColor="text1"/>
          <w:lang w:val="ru-RU"/>
        </w:rPr>
        <w:t>8</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552"/>
        <w:gridCol w:w="2173"/>
        <w:gridCol w:w="2173"/>
        <w:gridCol w:w="2458"/>
      </w:tblGrid>
      <w:tr w:rsidR="008D7CA3" w:rsidRPr="0020670E" w:rsidTr="00F66153">
        <w:trPr>
          <w:cantSplit/>
          <w:trHeight w:val="202"/>
        </w:trPr>
        <w:tc>
          <w:tcPr>
            <w:tcW w:w="2552" w:type="dxa"/>
            <w:vMerge w:val="restart"/>
            <w:shd w:val="clear" w:color="auto" w:fill="auto"/>
          </w:tcPr>
          <w:p w:rsidR="00F66153" w:rsidRPr="0020670E" w:rsidRDefault="00F66153" w:rsidP="0064136D">
            <w:pPr>
              <w:jc w:val="center"/>
              <w:rPr>
                <w:b/>
                <w:color w:val="000000" w:themeColor="text1"/>
              </w:rPr>
            </w:pPr>
            <w:r w:rsidRPr="0020670E">
              <w:rPr>
                <w:b/>
                <w:color w:val="000000" w:themeColor="text1"/>
              </w:rPr>
              <w:t>Скорость ветра по данным прогноза, м/</w:t>
            </w:r>
            <w:proofErr w:type="gramStart"/>
            <w:r w:rsidRPr="0020670E">
              <w:rPr>
                <w:b/>
                <w:color w:val="000000" w:themeColor="text1"/>
              </w:rPr>
              <w:t>с</w:t>
            </w:r>
            <w:proofErr w:type="gramEnd"/>
          </w:p>
        </w:tc>
        <w:tc>
          <w:tcPr>
            <w:tcW w:w="6804" w:type="dxa"/>
            <w:gridSpan w:val="3"/>
            <w:shd w:val="clear" w:color="auto" w:fill="auto"/>
          </w:tcPr>
          <w:p w:rsidR="00F66153" w:rsidRPr="0020670E" w:rsidRDefault="00F66153" w:rsidP="0064136D">
            <w:pPr>
              <w:jc w:val="center"/>
              <w:rPr>
                <w:b/>
                <w:color w:val="000000" w:themeColor="text1"/>
              </w:rPr>
            </w:pPr>
            <w:r w:rsidRPr="0020670E">
              <w:rPr>
                <w:b/>
                <w:color w:val="000000" w:themeColor="text1"/>
              </w:rPr>
              <w:t>Состояние приземного слоя воздуха</w:t>
            </w:r>
          </w:p>
        </w:tc>
      </w:tr>
      <w:tr w:rsidR="008D7CA3" w:rsidRPr="0020670E" w:rsidTr="0064136D">
        <w:trPr>
          <w:cantSplit/>
          <w:trHeight w:val="202"/>
        </w:trPr>
        <w:tc>
          <w:tcPr>
            <w:tcW w:w="2552" w:type="dxa"/>
            <w:vMerge/>
            <w:shd w:val="clear" w:color="auto" w:fill="auto"/>
          </w:tcPr>
          <w:p w:rsidR="00F66153" w:rsidRPr="0020670E" w:rsidRDefault="00F66153" w:rsidP="0064136D">
            <w:pPr>
              <w:jc w:val="center"/>
              <w:rPr>
                <w:b/>
                <w:color w:val="000000" w:themeColor="text1"/>
              </w:rPr>
            </w:pP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Инверсия</w:t>
            </w:r>
          </w:p>
        </w:tc>
        <w:tc>
          <w:tcPr>
            <w:tcW w:w="2173" w:type="dxa"/>
            <w:shd w:val="clear" w:color="auto" w:fill="auto"/>
          </w:tcPr>
          <w:p w:rsidR="00F66153" w:rsidRPr="0020670E" w:rsidRDefault="00F66153" w:rsidP="0064136D">
            <w:pPr>
              <w:jc w:val="center"/>
              <w:rPr>
                <w:b/>
                <w:color w:val="000000" w:themeColor="text1"/>
              </w:rPr>
            </w:pPr>
            <w:r w:rsidRPr="0020670E">
              <w:rPr>
                <w:b/>
                <w:color w:val="000000" w:themeColor="text1"/>
              </w:rPr>
              <w:t>Изотермия</w:t>
            </w:r>
          </w:p>
        </w:tc>
        <w:tc>
          <w:tcPr>
            <w:tcW w:w="2458" w:type="dxa"/>
            <w:shd w:val="clear" w:color="auto" w:fill="auto"/>
          </w:tcPr>
          <w:p w:rsidR="00F66153" w:rsidRPr="0020670E" w:rsidRDefault="00F66153" w:rsidP="0064136D">
            <w:pPr>
              <w:jc w:val="center"/>
              <w:rPr>
                <w:b/>
                <w:color w:val="000000" w:themeColor="text1"/>
              </w:rPr>
            </w:pPr>
            <w:r w:rsidRPr="0020670E">
              <w:rPr>
                <w:b/>
                <w:color w:val="000000" w:themeColor="text1"/>
              </w:rPr>
              <w:t>Конвекция</w:t>
            </w:r>
          </w:p>
        </w:tc>
      </w:tr>
      <w:tr w:rsidR="008D7CA3" w:rsidRPr="0020670E" w:rsidTr="0064136D">
        <w:trPr>
          <w:trHeight w:val="22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5</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6</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rPr>
          <w:trHeight w:val="27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2</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10</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12</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14</w:t>
            </w:r>
          </w:p>
        </w:tc>
      </w:tr>
      <w:tr w:rsidR="008D7CA3" w:rsidRPr="0020670E" w:rsidTr="00F66153">
        <w:trPr>
          <w:trHeight w:val="202"/>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3</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16</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18</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21</w:t>
            </w:r>
          </w:p>
        </w:tc>
      </w:tr>
      <w:tr w:rsidR="00F66153" w:rsidRPr="0020670E" w:rsidTr="00F66153">
        <w:trPr>
          <w:trHeight w:val="254"/>
        </w:trPr>
        <w:tc>
          <w:tcPr>
            <w:tcW w:w="2552" w:type="dxa"/>
            <w:shd w:val="clear" w:color="auto" w:fill="auto"/>
          </w:tcPr>
          <w:p w:rsidR="00F66153" w:rsidRPr="0020670E" w:rsidRDefault="00F66153" w:rsidP="00F66153">
            <w:pPr>
              <w:jc w:val="center"/>
              <w:rPr>
                <w:color w:val="000000" w:themeColor="text1"/>
              </w:rPr>
            </w:pPr>
            <w:r w:rsidRPr="0020670E">
              <w:rPr>
                <w:color w:val="000000" w:themeColor="text1"/>
              </w:rPr>
              <w:t>4</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21</w:t>
            </w:r>
          </w:p>
        </w:tc>
        <w:tc>
          <w:tcPr>
            <w:tcW w:w="2173" w:type="dxa"/>
            <w:shd w:val="clear" w:color="auto" w:fill="auto"/>
          </w:tcPr>
          <w:p w:rsidR="00F66153" w:rsidRPr="0020670E" w:rsidRDefault="00F66153" w:rsidP="00F66153">
            <w:pPr>
              <w:jc w:val="center"/>
              <w:rPr>
                <w:color w:val="000000" w:themeColor="text1"/>
              </w:rPr>
            </w:pPr>
            <w:r w:rsidRPr="0020670E">
              <w:rPr>
                <w:color w:val="000000" w:themeColor="text1"/>
              </w:rPr>
              <w:t>24</w:t>
            </w:r>
          </w:p>
        </w:tc>
        <w:tc>
          <w:tcPr>
            <w:tcW w:w="2458" w:type="dxa"/>
            <w:shd w:val="clear" w:color="auto" w:fill="auto"/>
          </w:tcPr>
          <w:p w:rsidR="00F66153" w:rsidRPr="0020670E" w:rsidRDefault="00F66153" w:rsidP="00F66153">
            <w:pPr>
              <w:jc w:val="center"/>
              <w:rPr>
                <w:color w:val="000000" w:themeColor="text1"/>
              </w:rPr>
            </w:pPr>
            <w:r w:rsidRPr="0020670E">
              <w:rPr>
                <w:color w:val="000000" w:themeColor="text1"/>
              </w:rPr>
              <w:t>28</w:t>
            </w:r>
          </w:p>
        </w:tc>
      </w:tr>
    </w:tbl>
    <w:p w:rsidR="003A2160" w:rsidRPr="0020670E" w:rsidRDefault="003A2160" w:rsidP="00F66153">
      <w:pPr>
        <w:jc w:val="right"/>
        <w:rPr>
          <w:b/>
          <w:color w:val="000000" w:themeColor="text1"/>
        </w:rPr>
      </w:pPr>
    </w:p>
    <w:p w:rsidR="000D20FA" w:rsidRPr="0020670E" w:rsidRDefault="000D20FA" w:rsidP="00F66153">
      <w:pPr>
        <w:jc w:val="right"/>
        <w:rPr>
          <w:b/>
          <w:color w:val="000000" w:themeColor="text1"/>
        </w:rPr>
      </w:pPr>
    </w:p>
    <w:p w:rsidR="00F66153" w:rsidRPr="0020670E" w:rsidRDefault="00F66153" w:rsidP="00F66153">
      <w:pPr>
        <w:jc w:val="center"/>
        <w:rPr>
          <w:b/>
          <w:color w:val="000000" w:themeColor="text1"/>
          <w:sz w:val="26"/>
          <w:szCs w:val="26"/>
        </w:rPr>
      </w:pPr>
      <w:r w:rsidRPr="0020670E">
        <w:rPr>
          <w:b/>
          <w:color w:val="000000" w:themeColor="text1"/>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20670E" w:rsidRDefault="0046599F" w:rsidP="0046599F">
      <w:pPr>
        <w:pStyle w:val="afff4"/>
        <w:jc w:val="right"/>
        <w:rPr>
          <w:i/>
          <w:color w:val="000000" w:themeColor="text1"/>
          <w:lang w:val="ru-RU"/>
        </w:rPr>
      </w:pPr>
      <w:r w:rsidRPr="0020670E">
        <w:rPr>
          <w:i/>
          <w:color w:val="000000" w:themeColor="text1"/>
          <w:lang w:val="ru-RU"/>
        </w:rPr>
        <w:t xml:space="preserve">Таблица </w:t>
      </w:r>
      <w:r w:rsidR="00A53AC1">
        <w:rPr>
          <w:i/>
          <w:color w:val="000000" w:themeColor="text1"/>
          <w:lang w:val="ru-RU"/>
        </w:rPr>
        <w:t>19</w:t>
      </w: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8"/>
        <w:gridCol w:w="850"/>
        <w:gridCol w:w="851"/>
        <w:gridCol w:w="852"/>
        <w:gridCol w:w="851"/>
        <w:gridCol w:w="850"/>
        <w:gridCol w:w="425"/>
        <w:gridCol w:w="426"/>
        <w:gridCol w:w="850"/>
        <w:gridCol w:w="851"/>
      </w:tblGrid>
      <w:tr w:rsidR="008D7CA3" w:rsidRPr="0020670E" w:rsidTr="001801C8">
        <w:trPr>
          <w:trHeight w:val="243"/>
        </w:trPr>
        <w:tc>
          <w:tcPr>
            <w:tcW w:w="5481" w:type="dxa"/>
            <w:gridSpan w:val="4"/>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4253" w:type="dxa"/>
            <w:gridSpan w:val="6"/>
            <w:shd w:val="clear" w:color="auto" w:fill="auto"/>
            <w:vAlign w:val="center"/>
          </w:tcPr>
          <w:p w:rsidR="00F66153" w:rsidRPr="0020670E" w:rsidRDefault="00626C3A" w:rsidP="00F66153">
            <w:pPr>
              <w:jc w:val="center"/>
              <w:rPr>
                <w:b/>
                <w:color w:val="000000" w:themeColor="text1"/>
              </w:rPr>
            </w:pPr>
            <w:r w:rsidRPr="0020670E">
              <w:rPr>
                <w:b/>
                <w:color w:val="000000" w:themeColor="text1"/>
              </w:rPr>
              <w:t>А</w:t>
            </w:r>
            <w:r w:rsidR="00F66153" w:rsidRPr="0020670E">
              <w:rPr>
                <w:b/>
                <w:color w:val="000000" w:themeColor="text1"/>
              </w:rPr>
              <w:t>ммиак</w:t>
            </w:r>
          </w:p>
        </w:tc>
      </w:tr>
      <w:tr w:rsidR="008D7CA3" w:rsidRPr="0020670E" w:rsidTr="001801C8">
        <w:trPr>
          <w:trHeight w:val="152"/>
        </w:trPr>
        <w:tc>
          <w:tcPr>
            <w:tcW w:w="5481" w:type="dxa"/>
            <w:gridSpan w:val="4"/>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8 м</w:t>
            </w:r>
            <w:r w:rsidRPr="0020670E">
              <w:rPr>
                <w:b/>
                <w:color w:val="000000" w:themeColor="text1"/>
                <w:vertAlign w:val="superscript"/>
              </w:rPr>
              <w:t>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54 м</w:t>
            </w:r>
            <w:r w:rsidRPr="0020670E">
              <w:rPr>
                <w:b/>
                <w:color w:val="000000" w:themeColor="text1"/>
                <w:vertAlign w:val="superscript"/>
              </w:rPr>
              <w:t>3</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цистерны, %</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17.03</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0.0073</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0.0007</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Пороговая токсодоза, мг*мин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15</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Количество выброшенного (разлившегося) при аварии вещества,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5,18</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34,94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0,002</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0,014</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0,150</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1,016</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Время испарения АХОВ с площади разлива, ч:</w:t>
            </w:r>
            <w:r w:rsidR="00626C3A" w:rsidRPr="0020670E">
              <w:rPr>
                <w:color w:val="000000" w:themeColor="text1"/>
              </w:rPr>
              <w:t> </w:t>
            </w:r>
            <w:r w:rsidRPr="0020670E">
              <w:rPr>
                <w:color w:val="000000" w:themeColor="text1"/>
              </w:rPr>
              <w:t>мин</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1:21</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Глубина зоны заражения, км.</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0,079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0,43</w:t>
            </w:r>
          </w:p>
        </w:tc>
      </w:tr>
      <w:tr w:rsidR="008D7CA3" w:rsidRPr="0020670E" w:rsidTr="001801C8">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1,49</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w:t>
            </w:r>
          </w:p>
        </w:tc>
      </w:tr>
      <w:tr w:rsidR="008D7CA3" w:rsidRPr="0020670E" w:rsidTr="001801C8">
        <w:trPr>
          <w:trHeight w:val="239"/>
        </w:trPr>
        <w:tc>
          <w:tcPr>
            <w:tcW w:w="5481" w:type="dxa"/>
            <w:gridSpan w:val="4"/>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2126"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2126"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1,53</w:t>
            </w:r>
          </w:p>
        </w:tc>
        <w:tc>
          <w:tcPr>
            <w:tcW w:w="2127" w:type="dxa"/>
            <w:gridSpan w:val="3"/>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5,0</w:t>
            </w:r>
          </w:p>
        </w:tc>
      </w:tr>
      <w:tr w:rsidR="008D7CA3" w:rsidRPr="0020670E" w:rsidTr="001801C8">
        <w:tc>
          <w:tcPr>
            <w:tcW w:w="5481" w:type="dxa"/>
            <w:gridSpan w:val="4"/>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2126"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1,732</w:t>
            </w:r>
          </w:p>
        </w:tc>
        <w:tc>
          <w:tcPr>
            <w:tcW w:w="2127" w:type="dxa"/>
            <w:gridSpan w:val="3"/>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5,629</w:t>
            </w:r>
          </w:p>
        </w:tc>
      </w:tr>
      <w:tr w:rsidR="008D7CA3" w:rsidRPr="0020670E" w:rsidTr="001801C8">
        <w:tc>
          <w:tcPr>
            <w:tcW w:w="5481" w:type="dxa"/>
            <w:gridSpan w:val="4"/>
            <w:shd w:val="clear" w:color="auto" w:fill="auto"/>
            <w:vAlign w:val="center"/>
          </w:tcPr>
          <w:p w:rsidR="0064136D" w:rsidRPr="0020670E" w:rsidRDefault="0064136D" w:rsidP="00F66153">
            <w:pPr>
              <w:rPr>
                <w:color w:val="000000" w:themeColor="text1"/>
              </w:rPr>
            </w:pPr>
            <w:r w:rsidRPr="0020670E">
              <w:rPr>
                <w:color w:val="000000" w:themeColor="text1"/>
              </w:rPr>
              <w:t>Площадь зоны заражения облаком АХОВ, км</w:t>
            </w:r>
            <w:r w:rsidRPr="0020670E">
              <w:rPr>
                <w:color w:val="000000" w:themeColor="text1"/>
                <w:vertAlign w:val="superscript"/>
              </w:rPr>
              <w:t>2</w:t>
            </w:r>
          </w:p>
        </w:tc>
        <w:tc>
          <w:tcPr>
            <w:tcW w:w="4253" w:type="dxa"/>
            <w:gridSpan w:val="6"/>
            <w:shd w:val="clear" w:color="auto" w:fill="auto"/>
            <w:vAlign w:val="center"/>
          </w:tcPr>
          <w:p w:rsidR="0064136D" w:rsidRPr="0020670E" w:rsidRDefault="0064136D" w:rsidP="00F66153">
            <w:pPr>
              <w:jc w:val="center"/>
              <w:rPr>
                <w:color w:val="000000" w:themeColor="text1"/>
              </w:rPr>
            </w:pP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3,66</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39,21</w:t>
            </w:r>
          </w:p>
        </w:tc>
      </w:tr>
      <w:tr w:rsidR="008D7CA3" w:rsidRPr="0020670E" w:rsidTr="001801C8">
        <w:tc>
          <w:tcPr>
            <w:tcW w:w="5481" w:type="dxa"/>
            <w:gridSpan w:val="4"/>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2126"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0,19</w:t>
            </w:r>
          </w:p>
        </w:tc>
        <w:tc>
          <w:tcPr>
            <w:tcW w:w="2127" w:type="dxa"/>
            <w:gridSpan w:val="3"/>
            <w:shd w:val="clear" w:color="auto" w:fill="auto"/>
            <w:vAlign w:val="center"/>
          </w:tcPr>
          <w:p w:rsidR="00F66153" w:rsidRPr="0020670E" w:rsidRDefault="00F66153" w:rsidP="00F66153">
            <w:pPr>
              <w:jc w:val="center"/>
              <w:rPr>
                <w:color w:val="000000" w:themeColor="text1"/>
              </w:rPr>
            </w:pPr>
            <w:r w:rsidRPr="0020670E">
              <w:rPr>
                <w:color w:val="000000" w:themeColor="text1"/>
              </w:rPr>
              <w:t>2,024</w:t>
            </w:r>
          </w:p>
        </w:tc>
      </w:tr>
      <w:tr w:rsidR="008D7CA3" w:rsidRPr="0020670E" w:rsidTr="001801C8">
        <w:trPr>
          <w:trHeight w:val="85"/>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701" w:type="dxa"/>
            <w:gridSpan w:val="2"/>
            <w:shd w:val="clear" w:color="auto" w:fill="auto"/>
            <w:vAlign w:val="center"/>
          </w:tcPr>
          <w:p w:rsidR="00F66153" w:rsidRPr="0020670E" w:rsidRDefault="00F66153" w:rsidP="00F66153">
            <w:pPr>
              <w:jc w:val="center"/>
              <w:rPr>
                <w:b/>
                <w:color w:val="000000" w:themeColor="text1"/>
              </w:rPr>
            </w:pPr>
            <w:r w:rsidRPr="0020670E">
              <w:rPr>
                <w:b/>
                <w:color w:val="000000" w:themeColor="text1"/>
              </w:rPr>
              <w:t>Соляная</w:t>
            </w:r>
          </w:p>
          <w:p w:rsidR="00F66153" w:rsidRPr="0020670E" w:rsidRDefault="00626C3A" w:rsidP="00F66153">
            <w:pPr>
              <w:jc w:val="center"/>
              <w:rPr>
                <w:b/>
                <w:color w:val="000000" w:themeColor="text1"/>
              </w:rPr>
            </w:pPr>
            <w:r w:rsidRPr="0020670E">
              <w:rPr>
                <w:b/>
                <w:color w:val="000000" w:themeColor="text1"/>
              </w:rPr>
              <w:t>кислота</w:t>
            </w:r>
          </w:p>
        </w:tc>
        <w:tc>
          <w:tcPr>
            <w:tcW w:w="5105" w:type="dxa"/>
            <w:gridSpan w:val="7"/>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120 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0,08т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0,19т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0,24т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36.46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rPr>
          <w:trHeight w:val="485"/>
        </w:trPr>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0,126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12,62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r>
      <w:tr w:rsidR="008D7CA3" w:rsidRPr="0020670E" w:rsidTr="001801C8">
        <w:tc>
          <w:tcPr>
            <w:tcW w:w="2928" w:type="dxa"/>
            <w:shd w:val="clear" w:color="auto" w:fill="auto"/>
            <w:vAlign w:val="center"/>
          </w:tcPr>
          <w:p w:rsidR="00F66153" w:rsidRPr="0020670E" w:rsidRDefault="00F66153" w:rsidP="00626C3A">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21,9</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1,375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0,111</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0,211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0,223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2,16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37,4</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0,114</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0,28</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0,34</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w:t>
            </w:r>
            <w:r w:rsidRPr="0020670E">
              <w:rPr>
                <w:color w:val="000000" w:themeColor="text1"/>
                <w:vertAlign w:val="superscript"/>
              </w:rPr>
              <w:t>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39,2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0,019</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2,97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6,0·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r>
      <w:tr w:rsidR="008D7CA3" w:rsidRPr="0020670E" w:rsidTr="001801C8">
        <w:trPr>
          <w:trHeight w:val="243"/>
        </w:trPr>
        <w:tc>
          <w:tcPr>
            <w:tcW w:w="2928"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6806"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8D7CA3" w:rsidRPr="0020670E" w:rsidTr="001801C8">
        <w:trPr>
          <w:trHeight w:val="152"/>
        </w:trPr>
        <w:tc>
          <w:tcPr>
            <w:tcW w:w="2928"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0,35т</w:t>
            </w:r>
          </w:p>
        </w:tc>
        <w:tc>
          <w:tcPr>
            <w:tcW w:w="852"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 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0,45т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0,5т</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0,75т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1,0т</w:t>
            </w:r>
          </w:p>
        </w:tc>
      </w:tr>
      <w:tr w:rsidR="008D7CA3" w:rsidRPr="0020670E" w:rsidTr="001801C8">
        <w:tc>
          <w:tcPr>
            <w:tcW w:w="2928"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lastRenderedPageBreak/>
              <w:t>Степень заполнения емкости, %</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2"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gridSpan w:val="2"/>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4,0·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0,029</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 xml:space="preserve">Время испарения АХОВ с площади разлива, </w:t>
            </w:r>
            <w:r w:rsidR="00626C3A" w:rsidRPr="0020670E">
              <w:rPr>
                <w:color w:val="000000" w:themeColor="text1"/>
              </w:rPr>
              <w:t>ч: мин</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8D7CA3" w:rsidRPr="0020670E" w:rsidTr="001801C8">
        <w:tc>
          <w:tcPr>
            <w:tcW w:w="9734"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0,005</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0,008</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8D7CA3" w:rsidRPr="0020670E" w:rsidTr="001801C8">
        <w:tc>
          <w:tcPr>
            <w:tcW w:w="2928"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0,333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0,385</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0,51</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0,524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0,61</w:t>
            </w:r>
          </w:p>
        </w:tc>
      </w:tr>
      <w:tr w:rsidR="008D7CA3" w:rsidRPr="0020670E" w:rsidTr="001801C8">
        <w:trPr>
          <w:trHeight w:val="61"/>
        </w:trPr>
        <w:tc>
          <w:tcPr>
            <w:tcW w:w="2928"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0,41</w:t>
            </w:r>
          </w:p>
        </w:tc>
        <w:tc>
          <w:tcPr>
            <w:tcW w:w="852"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0,46</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0,48</w:t>
            </w:r>
          </w:p>
        </w:tc>
        <w:tc>
          <w:tcPr>
            <w:tcW w:w="851" w:type="dxa"/>
            <w:gridSpan w:val="2"/>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0,57</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0,59</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0,71</w:t>
            </w:r>
          </w:p>
        </w:tc>
      </w:tr>
      <w:tr w:rsidR="008D7CA3" w:rsidRPr="0020670E" w:rsidTr="001801C8">
        <w:tc>
          <w:tcPr>
            <w:tcW w:w="9734"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0,175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0,232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0,276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0,3</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0,43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0,58</w:t>
            </w:r>
          </w:p>
        </w:tc>
      </w:tr>
      <w:tr w:rsidR="008D7CA3" w:rsidRPr="0020670E" w:rsidTr="001801C8">
        <w:tc>
          <w:tcPr>
            <w:tcW w:w="2928"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0,012</w:t>
            </w:r>
          </w:p>
        </w:tc>
        <w:tc>
          <w:tcPr>
            <w:tcW w:w="852"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0,015</w:t>
            </w:r>
          </w:p>
        </w:tc>
        <w:tc>
          <w:tcPr>
            <w:tcW w:w="851" w:type="dxa"/>
            <w:gridSpan w:val="2"/>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r>
    </w:tbl>
    <w:p w:rsidR="00626C3A" w:rsidRPr="0020670E" w:rsidRDefault="00626C3A" w:rsidP="00626C3A">
      <w:pPr>
        <w:pStyle w:val="afff4"/>
        <w:jc w:val="center"/>
        <w:rPr>
          <w:i/>
          <w:color w:val="000000" w:themeColor="text1"/>
          <w:lang w:val="ru-RU"/>
        </w:rPr>
      </w:pPr>
      <w:r w:rsidRPr="0020670E">
        <w:rPr>
          <w:i/>
          <w:color w:val="000000" w:themeColor="text1"/>
          <w:lang w:val="ru-RU"/>
        </w:rPr>
        <w:t xml:space="preserve">Продолжение таблицы </w:t>
      </w:r>
    </w:p>
    <w:tbl>
      <w:tblPr>
        <w:tblW w:w="94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850"/>
        <w:gridCol w:w="900"/>
        <w:gridCol w:w="801"/>
        <w:gridCol w:w="851"/>
        <w:gridCol w:w="850"/>
        <w:gridCol w:w="851"/>
        <w:gridCol w:w="850"/>
        <w:gridCol w:w="851"/>
      </w:tblGrid>
      <w:tr w:rsidR="000D20FA" w:rsidRPr="0020670E" w:rsidTr="001801C8">
        <w:trPr>
          <w:trHeight w:val="243"/>
          <w:jc w:val="right"/>
        </w:trPr>
        <w:tc>
          <w:tcPr>
            <w:tcW w:w="1843"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7655" w:type="dxa"/>
            <w:gridSpan w:val="9"/>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Аммиак</w:t>
            </w:r>
          </w:p>
        </w:tc>
      </w:tr>
      <w:tr w:rsidR="000D20FA" w:rsidRPr="0020670E" w:rsidTr="001801C8">
        <w:trPr>
          <w:trHeight w:val="152"/>
          <w:jc w:val="right"/>
        </w:trPr>
        <w:tc>
          <w:tcPr>
            <w:tcW w:w="1843"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1,2т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1,63т</w:t>
            </w:r>
          </w:p>
        </w:tc>
        <w:tc>
          <w:tcPr>
            <w:tcW w:w="90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1,7т</w:t>
            </w:r>
          </w:p>
        </w:tc>
        <w:tc>
          <w:tcPr>
            <w:tcW w:w="80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2,4т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2,5т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2,8т</w:t>
            </w:r>
          </w:p>
        </w:tc>
        <w:tc>
          <w:tcPr>
            <w:tcW w:w="850"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4,0т</w:t>
            </w:r>
          </w:p>
        </w:tc>
        <w:tc>
          <w:tcPr>
            <w:tcW w:w="851" w:type="dxa"/>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5,0т</w:t>
            </w:r>
          </w:p>
        </w:tc>
      </w:tr>
      <w:tr w:rsidR="000D20FA" w:rsidRPr="0020670E" w:rsidTr="001801C8">
        <w:trPr>
          <w:jc w:val="right"/>
        </w:trPr>
        <w:tc>
          <w:tcPr>
            <w:tcW w:w="1843"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Степень заполнения емкости, %</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90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0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0"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c>
          <w:tcPr>
            <w:tcW w:w="851" w:type="dxa"/>
            <w:tcBorders>
              <w:top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100</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Молярная масса АХОВ, кг/кМоль</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17.03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Плотность АХОВ (паров), кг/м3</w:t>
            </w:r>
          </w:p>
        </w:tc>
        <w:tc>
          <w:tcPr>
            <w:tcW w:w="851" w:type="dxa"/>
            <w:shd w:val="clear" w:color="auto" w:fill="auto"/>
            <w:vAlign w:val="center"/>
          </w:tcPr>
          <w:p w:rsidR="00F66153" w:rsidRPr="0020670E" w:rsidRDefault="00F66153" w:rsidP="00F66153">
            <w:pPr>
              <w:ind w:left="27"/>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0.0073</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Пороговая токсодоза, мг*мин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первичному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5,0·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7,0·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8,0·</w:t>
            </w:r>
          </w:p>
          <w:p w:rsidR="00F66153" w:rsidRPr="0020670E" w:rsidRDefault="00F66153" w:rsidP="00F66153">
            <w:pPr>
              <w:jc w:val="center"/>
              <w:rPr>
                <w:color w:val="000000" w:themeColor="text1"/>
                <w:sz w:val="22"/>
                <w:szCs w:val="22"/>
              </w:rPr>
            </w:pPr>
            <w:r w:rsidRPr="0020670E">
              <w:rPr>
                <w:color w:val="000000" w:themeColor="text1"/>
                <w:sz w:val="22"/>
                <w:szCs w:val="22"/>
              </w:rPr>
              <w:t>10-4</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w:t>
            </w:r>
          </w:p>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0,002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Эквивалентное количество вещества по вторичному облаку, т</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0,047</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0,116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0,145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Время испа</w:t>
            </w:r>
            <w:r w:rsidR="000D18F8" w:rsidRPr="0020670E">
              <w:rPr>
                <w:color w:val="000000" w:themeColor="text1"/>
              </w:rPr>
              <w:t>рения АХОВ с площади разлива, ч: </w:t>
            </w:r>
            <w:r w:rsidRPr="0020670E">
              <w:rPr>
                <w:color w:val="000000" w:themeColor="text1"/>
              </w:rPr>
              <w:t>мин</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r>
      <w:tr w:rsidR="000D20FA" w:rsidRPr="0020670E" w:rsidTr="001801C8">
        <w:trPr>
          <w:jc w:val="right"/>
        </w:trPr>
        <w:tc>
          <w:tcPr>
            <w:tcW w:w="9498" w:type="dxa"/>
            <w:gridSpan w:val="10"/>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Глубина зоны заражения, км.</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Первичным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0,018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0,025</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0,026</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0,036</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0,043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0,076</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Вторичным облаком</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0,67</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0,82</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0,84</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0,91</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1,46</w:t>
            </w:r>
          </w:p>
        </w:tc>
      </w:tr>
      <w:tr w:rsidR="000D20FA" w:rsidRPr="0020670E" w:rsidTr="001801C8">
        <w:trPr>
          <w:jc w:val="right"/>
        </w:trPr>
        <w:tc>
          <w:tcPr>
            <w:tcW w:w="1843" w:type="dxa"/>
            <w:tcBorders>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Полная</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0,68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0,83</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0,86</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0,93</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1,05</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1,12</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1,34</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w:t>
            </w:r>
          </w:p>
        </w:tc>
      </w:tr>
      <w:tr w:rsidR="000D20FA" w:rsidRPr="0020670E" w:rsidTr="001801C8">
        <w:trPr>
          <w:jc w:val="right"/>
        </w:trPr>
        <w:tc>
          <w:tcPr>
            <w:tcW w:w="1843" w:type="dxa"/>
            <w:tcBorders>
              <w:top w:val="single" w:sz="4" w:space="0" w:color="auto"/>
              <w:bottom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0,95</w:t>
            </w:r>
          </w:p>
        </w:tc>
        <w:tc>
          <w:tcPr>
            <w:tcW w:w="90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0,97</w:t>
            </w:r>
          </w:p>
        </w:tc>
        <w:tc>
          <w:tcPr>
            <w:tcW w:w="80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1,06</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1,18</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1,29</w:t>
            </w:r>
          </w:p>
        </w:tc>
        <w:tc>
          <w:tcPr>
            <w:tcW w:w="850"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1,51</w:t>
            </w:r>
          </w:p>
        </w:tc>
        <w:tc>
          <w:tcPr>
            <w:tcW w:w="851" w:type="dxa"/>
            <w:tcBorders>
              <w:top w:val="single" w:sz="4" w:space="0" w:color="auto"/>
              <w:bottom w:val="single" w:sz="4" w:space="0" w:color="auto"/>
            </w:tcBorders>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w:t>
            </w:r>
          </w:p>
        </w:tc>
      </w:tr>
      <w:tr w:rsidR="000D20FA" w:rsidRPr="0020670E" w:rsidTr="001801C8">
        <w:trPr>
          <w:jc w:val="right"/>
        </w:trPr>
        <w:tc>
          <w:tcPr>
            <w:tcW w:w="9498" w:type="dxa"/>
            <w:gridSpan w:val="10"/>
            <w:tcBorders>
              <w:top w:val="single" w:sz="4" w:space="0" w:color="auto"/>
            </w:tcBorders>
            <w:shd w:val="clear" w:color="auto" w:fill="auto"/>
            <w:vAlign w:val="center"/>
          </w:tcPr>
          <w:p w:rsidR="000D18F8" w:rsidRPr="0020670E" w:rsidRDefault="000D18F8" w:rsidP="00F66153">
            <w:pPr>
              <w:jc w:val="center"/>
              <w:rPr>
                <w:color w:val="000000" w:themeColor="text1"/>
                <w:sz w:val="22"/>
                <w:szCs w:val="22"/>
              </w:rPr>
            </w:pPr>
            <w:r w:rsidRPr="0020670E">
              <w:rPr>
                <w:color w:val="000000" w:themeColor="text1"/>
              </w:rPr>
              <w:t>Площадь зоны заражения облаком АХОВ, км2</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Возможная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0,73</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1,08</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1,15</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1,36</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1,65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1,73</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1,98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2,89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3,55</w:t>
            </w:r>
          </w:p>
        </w:tc>
      </w:tr>
      <w:tr w:rsidR="000D20FA" w:rsidRPr="0020670E" w:rsidTr="001801C8">
        <w:trPr>
          <w:jc w:val="right"/>
        </w:trPr>
        <w:tc>
          <w:tcPr>
            <w:tcW w:w="1843" w:type="dxa"/>
            <w:shd w:val="clear" w:color="auto" w:fill="auto"/>
            <w:vAlign w:val="center"/>
          </w:tcPr>
          <w:p w:rsidR="00F66153" w:rsidRPr="0020670E" w:rsidRDefault="00F66153" w:rsidP="00F66153">
            <w:pPr>
              <w:rPr>
                <w:color w:val="000000" w:themeColor="text1"/>
              </w:rPr>
            </w:pPr>
            <w:r w:rsidRPr="0020670E">
              <w:rPr>
                <w:color w:val="000000" w:themeColor="text1"/>
              </w:rPr>
              <w:t>Фактическая</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0,038</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0,056</w:t>
            </w:r>
          </w:p>
        </w:tc>
        <w:tc>
          <w:tcPr>
            <w:tcW w:w="90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0,059</w:t>
            </w:r>
          </w:p>
        </w:tc>
        <w:tc>
          <w:tcPr>
            <w:tcW w:w="80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0,07</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0,085</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0,089</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w:t>
            </w:r>
          </w:p>
        </w:tc>
        <w:tc>
          <w:tcPr>
            <w:tcW w:w="850"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0,15</w:t>
            </w:r>
          </w:p>
        </w:tc>
        <w:tc>
          <w:tcPr>
            <w:tcW w:w="851" w:type="dxa"/>
            <w:shd w:val="clear" w:color="auto" w:fill="auto"/>
            <w:vAlign w:val="center"/>
          </w:tcPr>
          <w:p w:rsidR="00F66153" w:rsidRPr="0020670E" w:rsidRDefault="00F66153" w:rsidP="00F66153">
            <w:pPr>
              <w:jc w:val="center"/>
              <w:rPr>
                <w:color w:val="000000" w:themeColor="text1"/>
                <w:sz w:val="22"/>
                <w:szCs w:val="22"/>
              </w:rPr>
            </w:pPr>
            <w:r w:rsidRPr="0020670E">
              <w:rPr>
                <w:color w:val="000000" w:themeColor="text1"/>
                <w:sz w:val="22"/>
                <w:szCs w:val="22"/>
              </w:rPr>
              <w:t>0,18</w:t>
            </w:r>
          </w:p>
        </w:tc>
      </w:tr>
    </w:tbl>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в радиусе 5 км при аварии на автомобильной дороге пары аммиака и соляной кислоты;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ожидаемые потери граждан без средств индивидуальной защиты могут составить:</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безвозвратные потери - 10%;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тяжелой и средней форм тяжести (выход людей из строя на срок не менее чем на 2-3 недели с обязательной госпитализацией) - 15%;</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санитарные потери легкой формы тяжести - 20%;</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пороговые воздействия - 55%.</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0D20FA" w:rsidRPr="0020670E" w:rsidRDefault="000D20FA" w:rsidP="000D20FA">
      <w:pPr>
        <w:widowControl w:val="0"/>
        <w:spacing w:line="276" w:lineRule="auto"/>
        <w:ind w:firstLine="709"/>
        <w:jc w:val="both"/>
        <w:rPr>
          <w:b/>
          <w:bCs/>
          <w:iCs/>
          <w:color w:val="000000" w:themeColor="text1"/>
          <w:sz w:val="26"/>
          <w:szCs w:val="26"/>
        </w:rPr>
      </w:pPr>
      <w:r w:rsidRPr="0020670E">
        <w:rPr>
          <w:b/>
          <w:bCs/>
          <w:iCs/>
          <w:color w:val="000000" w:themeColor="text1"/>
          <w:sz w:val="26"/>
          <w:szCs w:val="26"/>
        </w:rPr>
        <w:t>Аварии на транспортных магистралях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разлив (утечка) из цистерны ГСМ, СУГ;</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разлива ГСМ, СУГ (последующая зона пожара);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взрывоопасных концентраций с последующим взрывом ТВС (зона мгновенного поражения от пожара вспышки);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избыточного давления от воздушной ударной волны;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образование зоны опасных тепловых нагрузок при горении ГСМ на площади разлива.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В качестве поражающих факторов были рассмотрены: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воздушная ударная волна;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 тепловое излучение огневых шаров (пламени вспышки) и горящих разлитий.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20670E" w:rsidRDefault="00F66153" w:rsidP="00D85D94">
      <w:pPr>
        <w:spacing w:line="276" w:lineRule="auto"/>
        <w:ind w:firstLine="709"/>
        <w:jc w:val="both"/>
        <w:rPr>
          <w:color w:val="000000" w:themeColor="text1"/>
          <w:sz w:val="26"/>
          <w:szCs w:val="26"/>
        </w:rPr>
      </w:pPr>
      <w:r w:rsidRPr="0020670E">
        <w:rPr>
          <w:color w:val="000000" w:themeColor="text1"/>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Характеристика действия ударной волны</w:t>
      </w:r>
    </w:p>
    <w:p w:rsidR="00161954" w:rsidRPr="0020670E" w:rsidRDefault="00161954" w:rsidP="00161954">
      <w:pPr>
        <w:pStyle w:val="afff4"/>
        <w:jc w:val="right"/>
        <w:rPr>
          <w:i/>
          <w:color w:val="000000" w:themeColor="text1"/>
          <w:lang w:val="ru-RU"/>
        </w:rPr>
      </w:pPr>
      <w:r w:rsidRPr="0020670E">
        <w:rPr>
          <w:i/>
          <w:color w:val="000000" w:themeColor="text1"/>
          <w:lang w:val="ru-RU"/>
        </w:rPr>
        <w:t xml:space="preserve">Таблица </w:t>
      </w:r>
      <w:r w:rsidR="00087ED2">
        <w:rPr>
          <w:i/>
          <w:color w:val="000000" w:themeColor="text1"/>
          <w:lang w:val="ru-RU"/>
        </w:rPr>
        <w:t>2</w:t>
      </w:r>
      <w:r w:rsidR="00A53AC1">
        <w:rPr>
          <w:i/>
          <w:color w:val="000000" w:themeColor="text1"/>
          <w:lang w:val="ru-RU"/>
        </w:rPr>
        <w:t>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45"/>
        <w:gridCol w:w="1275"/>
        <w:gridCol w:w="1276"/>
        <w:gridCol w:w="1560"/>
      </w:tblGrid>
      <w:tr w:rsidR="008D7CA3" w:rsidRPr="0020670E" w:rsidTr="00161954">
        <w:trPr>
          <w:cantSplit/>
          <w:trHeight w:val="132"/>
        </w:trPr>
        <w:tc>
          <w:tcPr>
            <w:tcW w:w="524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br w:type="page"/>
              <w:t>Характеристика действия ударной волны</w:t>
            </w:r>
          </w:p>
        </w:tc>
        <w:tc>
          <w:tcPr>
            <w:tcW w:w="1275"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I, Па *с</w:t>
            </w:r>
          </w:p>
        </w:tc>
        <w:tc>
          <w:tcPr>
            <w:tcW w:w="1276"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Р, Па</w:t>
            </w:r>
          </w:p>
        </w:tc>
        <w:tc>
          <w:tcPr>
            <w:tcW w:w="1560" w:type="dxa"/>
            <w:shd w:val="clear" w:color="auto" w:fill="auto"/>
            <w:vAlign w:val="center"/>
          </w:tcPr>
          <w:p w:rsidR="00F66153" w:rsidRPr="0020670E" w:rsidRDefault="00F66153" w:rsidP="00F66153">
            <w:pPr>
              <w:jc w:val="center"/>
              <w:rPr>
                <w:b/>
                <w:color w:val="000000" w:themeColor="text1"/>
              </w:rPr>
            </w:pPr>
            <w:r w:rsidRPr="0020670E">
              <w:rPr>
                <w:b/>
                <w:color w:val="000000" w:themeColor="text1"/>
              </w:rPr>
              <w:t>k, Па2*с</w:t>
            </w:r>
          </w:p>
        </w:tc>
      </w:tr>
      <w:tr w:rsidR="008D7CA3" w:rsidRPr="0020670E" w:rsidTr="00161954">
        <w:trPr>
          <w:cantSplit/>
          <w:trHeight w:val="13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Разрушение зданий</w:t>
            </w:r>
          </w:p>
        </w:tc>
      </w:tr>
      <w:tr w:rsidR="008D7CA3" w:rsidRPr="0020670E" w:rsidTr="00F66153">
        <w:trPr>
          <w:trHeight w:val="13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зданий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770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70100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886100</w:t>
            </w:r>
          </w:p>
        </w:tc>
      </w:tr>
      <w:tr w:rsidR="008D7CA3" w:rsidRPr="0020670E" w:rsidTr="00F66153">
        <w:trPr>
          <w:trHeight w:val="647"/>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сильных разрушений - 50-75% стен разрушено или находятся на грани разрушения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520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34500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541000</w:t>
            </w:r>
          </w:p>
        </w:tc>
      </w:tr>
      <w:tr w:rsidR="008D7CA3" w:rsidRPr="0020670E" w:rsidTr="00F66153">
        <w:trPr>
          <w:trHeight w:val="250"/>
        </w:trPr>
        <w:tc>
          <w:tcPr>
            <w:tcW w:w="5245" w:type="dxa"/>
            <w:vAlign w:val="center"/>
          </w:tcPr>
          <w:p w:rsidR="00F66153" w:rsidRPr="0020670E" w:rsidRDefault="00F66153" w:rsidP="00F66153">
            <w:pPr>
              <w:rPr>
                <w:color w:val="000000" w:themeColor="text1"/>
              </w:rPr>
            </w:pPr>
            <w:r w:rsidRPr="0020670E">
              <w:rPr>
                <w:color w:val="000000" w:themeColor="text1"/>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20670E" w:rsidRDefault="00F66153" w:rsidP="00F66153">
            <w:pPr>
              <w:jc w:val="center"/>
              <w:rPr>
                <w:color w:val="000000" w:themeColor="text1"/>
              </w:rPr>
            </w:pPr>
            <w:r w:rsidRPr="0020670E">
              <w:rPr>
                <w:color w:val="000000" w:themeColor="text1"/>
              </w:rPr>
              <w:t>300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14600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119200</w:t>
            </w:r>
          </w:p>
        </w:tc>
      </w:tr>
      <w:tr w:rsidR="008D7CA3" w:rsidRPr="0020670E" w:rsidTr="00F66153">
        <w:trPr>
          <w:trHeight w:val="112"/>
        </w:trPr>
        <w:tc>
          <w:tcPr>
            <w:tcW w:w="5245" w:type="dxa"/>
            <w:vAlign w:val="center"/>
          </w:tcPr>
          <w:p w:rsidR="00F66153" w:rsidRPr="0020670E" w:rsidRDefault="00F66153" w:rsidP="00F66153">
            <w:pPr>
              <w:rPr>
                <w:color w:val="000000" w:themeColor="text1"/>
              </w:rPr>
            </w:pPr>
            <w:r w:rsidRPr="0020670E">
              <w:rPr>
                <w:color w:val="000000" w:themeColor="text1"/>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3600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8950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Полное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7000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72"/>
        </w:trPr>
        <w:tc>
          <w:tcPr>
            <w:tcW w:w="5245" w:type="dxa"/>
            <w:vAlign w:val="center"/>
          </w:tcPr>
          <w:p w:rsidR="00F66153" w:rsidRPr="0020670E" w:rsidRDefault="00F66153" w:rsidP="00F66153">
            <w:pPr>
              <w:rPr>
                <w:color w:val="000000" w:themeColor="text1"/>
              </w:rPr>
            </w:pPr>
            <w:r w:rsidRPr="0020670E">
              <w:rPr>
                <w:color w:val="000000" w:themeColor="text1"/>
              </w:rPr>
              <w:t>50%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2500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trHeight w:val="246"/>
        </w:trPr>
        <w:tc>
          <w:tcPr>
            <w:tcW w:w="5245" w:type="dxa"/>
            <w:vAlign w:val="center"/>
          </w:tcPr>
          <w:p w:rsidR="00F66153" w:rsidRPr="0020670E" w:rsidRDefault="00F66153" w:rsidP="00F66153">
            <w:pPr>
              <w:rPr>
                <w:color w:val="000000" w:themeColor="text1"/>
              </w:rPr>
            </w:pPr>
            <w:r w:rsidRPr="0020670E">
              <w:rPr>
                <w:color w:val="000000" w:themeColor="text1"/>
              </w:rPr>
              <w:t>10% и более разрушение остекления</w:t>
            </w:r>
          </w:p>
        </w:tc>
        <w:tc>
          <w:tcPr>
            <w:tcW w:w="1275" w:type="dxa"/>
            <w:vAlign w:val="center"/>
          </w:tcPr>
          <w:p w:rsidR="00F66153" w:rsidRPr="0020670E" w:rsidRDefault="00F66153" w:rsidP="00F66153">
            <w:pPr>
              <w:jc w:val="center"/>
              <w:rPr>
                <w:color w:val="000000" w:themeColor="text1"/>
              </w:rPr>
            </w:pPr>
            <w:r w:rsidRPr="0020670E">
              <w:rPr>
                <w:color w:val="000000" w:themeColor="text1"/>
              </w:rPr>
              <w:t>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rPr>
          <w:cantSplit/>
          <w:trHeight w:val="222"/>
        </w:trPr>
        <w:tc>
          <w:tcPr>
            <w:tcW w:w="9356" w:type="dxa"/>
            <w:gridSpan w:val="4"/>
            <w:vAlign w:val="center"/>
          </w:tcPr>
          <w:p w:rsidR="00F66153" w:rsidRPr="0020670E" w:rsidRDefault="00F66153" w:rsidP="00F66153">
            <w:pPr>
              <w:jc w:val="center"/>
              <w:rPr>
                <w:color w:val="000000" w:themeColor="text1"/>
              </w:rPr>
            </w:pPr>
            <w:r w:rsidRPr="0020670E">
              <w:rPr>
                <w:color w:val="000000" w:themeColor="text1"/>
              </w:rPr>
              <w:t>Поражение органов дыхания незащищенных людей</w:t>
            </w:r>
          </w:p>
        </w:tc>
      </w:tr>
      <w:tr w:rsidR="008D7CA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50% выживание</w:t>
            </w:r>
          </w:p>
        </w:tc>
        <w:tc>
          <w:tcPr>
            <w:tcW w:w="1275" w:type="dxa"/>
            <w:vAlign w:val="center"/>
          </w:tcPr>
          <w:p w:rsidR="00F66153" w:rsidRPr="0020670E" w:rsidRDefault="00F66153" w:rsidP="00F66153">
            <w:pPr>
              <w:jc w:val="center"/>
              <w:rPr>
                <w:color w:val="000000" w:themeColor="text1"/>
              </w:rPr>
            </w:pPr>
            <w:r w:rsidRPr="0020670E">
              <w:rPr>
                <w:color w:val="000000" w:themeColor="text1"/>
              </w:rPr>
              <w:t>440</w:t>
            </w:r>
          </w:p>
        </w:tc>
        <w:tc>
          <w:tcPr>
            <w:tcW w:w="1276" w:type="dxa"/>
            <w:vAlign w:val="center"/>
          </w:tcPr>
          <w:p w:rsidR="00F66153" w:rsidRPr="0020670E" w:rsidRDefault="00F66153" w:rsidP="00F66153">
            <w:pPr>
              <w:jc w:val="center"/>
              <w:rPr>
                <w:color w:val="000000" w:themeColor="text1"/>
              </w:rPr>
            </w:pPr>
            <w:r w:rsidRPr="0020670E">
              <w:rPr>
                <w:color w:val="000000" w:themeColor="text1"/>
              </w:rPr>
              <w:t>243000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144000000</w:t>
            </w:r>
          </w:p>
        </w:tc>
      </w:tr>
      <w:tr w:rsidR="00F66153" w:rsidRPr="0020670E" w:rsidTr="00F66153">
        <w:trPr>
          <w:trHeight w:val="226"/>
        </w:trPr>
        <w:tc>
          <w:tcPr>
            <w:tcW w:w="5245" w:type="dxa"/>
            <w:vAlign w:val="center"/>
          </w:tcPr>
          <w:p w:rsidR="00F66153" w:rsidRPr="0020670E" w:rsidRDefault="00F66153" w:rsidP="00F66153">
            <w:pPr>
              <w:rPr>
                <w:color w:val="000000" w:themeColor="text1"/>
              </w:rPr>
            </w:pPr>
            <w:r w:rsidRPr="0020670E">
              <w:rPr>
                <w:color w:val="000000" w:themeColor="text1"/>
              </w:rPr>
              <w:t>Порог выживания (при меньших значениях смертельное поражение людей маловероятны)</w:t>
            </w:r>
          </w:p>
        </w:tc>
        <w:tc>
          <w:tcPr>
            <w:tcW w:w="1275" w:type="dxa"/>
            <w:vAlign w:val="center"/>
          </w:tcPr>
          <w:p w:rsidR="00F66153" w:rsidRPr="0020670E" w:rsidRDefault="00F66153" w:rsidP="00F66153">
            <w:pPr>
              <w:jc w:val="center"/>
              <w:rPr>
                <w:color w:val="000000" w:themeColor="text1"/>
              </w:rPr>
            </w:pPr>
            <w:r w:rsidRPr="0020670E">
              <w:rPr>
                <w:color w:val="000000" w:themeColor="text1"/>
              </w:rPr>
              <w:t>100</w:t>
            </w:r>
          </w:p>
        </w:tc>
        <w:tc>
          <w:tcPr>
            <w:tcW w:w="1276" w:type="dxa"/>
            <w:vAlign w:val="center"/>
          </w:tcPr>
          <w:p w:rsidR="00F66153" w:rsidRPr="0020670E" w:rsidRDefault="00F66153" w:rsidP="00F66153">
            <w:pPr>
              <w:jc w:val="center"/>
              <w:rPr>
                <w:color w:val="000000" w:themeColor="text1"/>
              </w:rPr>
            </w:pPr>
            <w:r w:rsidRPr="0020670E">
              <w:rPr>
                <w:color w:val="000000" w:themeColor="text1"/>
              </w:rPr>
              <w:t>65900</w:t>
            </w:r>
          </w:p>
        </w:tc>
        <w:tc>
          <w:tcPr>
            <w:tcW w:w="1560" w:type="dxa"/>
            <w:vAlign w:val="center"/>
          </w:tcPr>
          <w:p w:rsidR="00F66153" w:rsidRPr="0020670E" w:rsidRDefault="00F66153" w:rsidP="00F66153">
            <w:pPr>
              <w:jc w:val="center"/>
              <w:rPr>
                <w:color w:val="000000" w:themeColor="text1"/>
              </w:rPr>
            </w:pPr>
            <w:r w:rsidRPr="0020670E">
              <w:rPr>
                <w:color w:val="000000" w:themeColor="text1"/>
              </w:rPr>
              <w:t>16200000</w:t>
            </w:r>
          </w:p>
        </w:tc>
      </w:tr>
    </w:tbl>
    <w:p w:rsidR="00A55872" w:rsidRPr="0020670E" w:rsidRDefault="00A55872" w:rsidP="00F66153">
      <w:pPr>
        <w:ind w:firstLine="709"/>
        <w:jc w:val="both"/>
        <w:rPr>
          <w:color w:val="000000" w:themeColor="text1"/>
        </w:rPr>
      </w:pPr>
    </w:p>
    <w:p w:rsidR="00771B05" w:rsidRPr="0020670E" w:rsidRDefault="00771B05" w:rsidP="00F66153">
      <w:pPr>
        <w:ind w:firstLine="709"/>
        <w:jc w:val="both"/>
        <w:rPr>
          <w:color w:val="000000" w:themeColor="text1"/>
        </w:rPr>
      </w:pPr>
    </w:p>
    <w:p w:rsidR="00F66153" w:rsidRPr="0020670E" w:rsidRDefault="00F66153" w:rsidP="00F66153">
      <w:pPr>
        <w:ind w:firstLine="709"/>
        <w:jc w:val="center"/>
        <w:rPr>
          <w:b/>
          <w:color w:val="000000" w:themeColor="text1"/>
          <w:sz w:val="26"/>
          <w:szCs w:val="26"/>
        </w:rPr>
      </w:pPr>
      <w:r w:rsidRPr="0020670E">
        <w:rPr>
          <w:b/>
          <w:color w:val="000000" w:themeColor="text1"/>
          <w:sz w:val="26"/>
          <w:szCs w:val="26"/>
        </w:rPr>
        <w:t>Характеристики зон поражения при авариях с ГСМ и СУГ</w:t>
      </w:r>
    </w:p>
    <w:p w:rsidR="00F24E1B" w:rsidRPr="0020670E" w:rsidRDefault="00F24E1B" w:rsidP="00F24E1B">
      <w:pPr>
        <w:pStyle w:val="afff4"/>
        <w:jc w:val="right"/>
        <w:rPr>
          <w:i/>
          <w:color w:val="000000" w:themeColor="text1"/>
          <w:lang w:val="ru-RU"/>
        </w:rPr>
      </w:pPr>
      <w:r w:rsidRPr="0020670E">
        <w:rPr>
          <w:i/>
          <w:color w:val="000000" w:themeColor="text1"/>
          <w:lang w:val="ru-RU"/>
        </w:rPr>
        <w:t xml:space="preserve">Таблица </w:t>
      </w:r>
      <w:r w:rsidR="00087ED2">
        <w:rPr>
          <w:i/>
          <w:color w:val="000000" w:themeColor="text1"/>
          <w:lang w:val="ru-RU"/>
        </w:rPr>
        <w:t>2</w:t>
      </w:r>
      <w:r w:rsidR="00A53AC1">
        <w:rPr>
          <w:i/>
          <w:color w:val="000000" w:themeColor="text1"/>
          <w:lang w:val="ru-RU"/>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921"/>
        <w:gridCol w:w="921"/>
        <w:gridCol w:w="921"/>
        <w:gridCol w:w="1064"/>
      </w:tblGrid>
      <w:tr w:rsidR="008D7CA3" w:rsidRPr="0020670E" w:rsidTr="00F66153">
        <w:trPr>
          <w:trHeight w:val="143"/>
        </w:trPr>
        <w:tc>
          <w:tcPr>
            <w:tcW w:w="5529" w:type="dxa"/>
            <w:vMerge w:val="restart"/>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w:t>
            </w:r>
          </w:p>
        </w:tc>
        <w:tc>
          <w:tcPr>
            <w:tcW w:w="1842"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ж/д цистерна</w:t>
            </w:r>
          </w:p>
        </w:tc>
        <w:tc>
          <w:tcPr>
            <w:tcW w:w="1985" w:type="dxa"/>
            <w:gridSpan w:val="2"/>
            <w:tcBorders>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а/д цистерна</w:t>
            </w:r>
          </w:p>
        </w:tc>
      </w:tr>
      <w:tr w:rsidR="008D7CA3" w:rsidRPr="0020670E" w:rsidTr="00F24E1B">
        <w:trPr>
          <w:trHeight w:val="143"/>
        </w:trPr>
        <w:tc>
          <w:tcPr>
            <w:tcW w:w="5529" w:type="dxa"/>
            <w:vMerge/>
            <w:tcBorders>
              <w:bottom w:val="single" w:sz="4" w:space="0" w:color="auto"/>
            </w:tcBorders>
            <w:shd w:val="clear" w:color="auto" w:fill="auto"/>
            <w:vAlign w:val="center"/>
          </w:tcPr>
          <w:p w:rsidR="00F66153" w:rsidRPr="0020670E" w:rsidRDefault="00F66153" w:rsidP="00F66153">
            <w:pPr>
              <w:rPr>
                <w:b/>
                <w:color w:val="000000" w:themeColor="text1"/>
              </w:rPr>
            </w:pP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c>
          <w:tcPr>
            <w:tcW w:w="921"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ГСМ</w:t>
            </w:r>
          </w:p>
        </w:tc>
        <w:tc>
          <w:tcPr>
            <w:tcW w:w="1064" w:type="dxa"/>
            <w:tcBorders>
              <w:top w:val="single" w:sz="4" w:space="0" w:color="auto"/>
              <w:bottom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СУГ</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Объем резервуара, м3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73</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14.5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Разрушение емкости с уровнем заполнения, %</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85</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разлитии, т</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52.67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48.55</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5.85</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9.64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Эквивалентный радиус разлития, м</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20.9</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21.0</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9.4</w:t>
            </w:r>
          </w:p>
        </w:tc>
      </w:tr>
      <w:tr w:rsidR="008D7CA3" w:rsidRPr="0020670E" w:rsidTr="00F24E1B">
        <w:tc>
          <w:tcPr>
            <w:tcW w:w="5529" w:type="dxa"/>
            <w:tcBorders>
              <w:top w:val="single" w:sz="4" w:space="0" w:color="auto"/>
            </w:tcBorders>
            <w:shd w:val="clear" w:color="auto" w:fill="auto"/>
            <w:vAlign w:val="center"/>
          </w:tcPr>
          <w:p w:rsidR="00F66153" w:rsidRPr="0020670E" w:rsidRDefault="00F66153" w:rsidP="00F66153">
            <w:pPr>
              <w:rPr>
                <w:color w:val="000000" w:themeColor="text1"/>
              </w:rPr>
            </w:pPr>
            <w:r w:rsidRPr="0020670E">
              <w:rPr>
                <w:color w:val="000000" w:themeColor="text1"/>
              </w:rPr>
              <w:t>Площадь разлития, м2</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1368</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1387</w:t>
            </w:r>
          </w:p>
        </w:tc>
        <w:tc>
          <w:tcPr>
            <w:tcW w:w="921"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152</w:t>
            </w:r>
          </w:p>
        </w:tc>
        <w:tc>
          <w:tcPr>
            <w:tcW w:w="1064" w:type="dxa"/>
            <w:tcBorders>
              <w:top w:val="single" w:sz="4" w:space="0" w:color="auto"/>
            </w:tcBorders>
            <w:shd w:val="clear" w:color="auto" w:fill="auto"/>
            <w:vAlign w:val="center"/>
          </w:tcPr>
          <w:p w:rsidR="00F66153" w:rsidRPr="0020670E" w:rsidRDefault="00F66153" w:rsidP="00F66153">
            <w:pPr>
              <w:jc w:val="center"/>
              <w:rPr>
                <w:color w:val="000000" w:themeColor="text1"/>
              </w:rPr>
            </w:pPr>
            <w:r w:rsidRPr="0020670E">
              <w:rPr>
                <w:color w:val="000000" w:themeColor="text1"/>
              </w:rPr>
              <w:t>275.5</w:t>
            </w:r>
          </w:p>
        </w:tc>
      </w:tr>
      <w:tr w:rsidR="008D7CA3" w:rsidRPr="0020670E" w:rsidTr="00F66153">
        <w:tc>
          <w:tcPr>
            <w:tcW w:w="5529" w:type="dxa"/>
            <w:shd w:val="clear" w:color="auto" w:fill="auto"/>
            <w:vAlign w:val="center"/>
          </w:tcPr>
          <w:p w:rsidR="00F66153" w:rsidRPr="0020670E" w:rsidRDefault="00761B1A" w:rsidP="00F66153">
            <w:pPr>
              <w:rPr>
                <w:color w:val="000000" w:themeColor="text1"/>
              </w:rPr>
            </w:pPr>
            <w:r w:rsidRPr="0020670E">
              <w:rPr>
                <w:color w:val="000000" w:themeColor="text1"/>
              </w:rPr>
              <w:t>Доля топлива,</w:t>
            </w:r>
            <w:r w:rsidR="00F66153" w:rsidRPr="0020670E">
              <w:rPr>
                <w:color w:val="000000" w:themeColor="text1"/>
              </w:rPr>
              <w:t xml:space="preserve"> участвующая в образовании ГВС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0.02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Масса топлива в ГВС, т</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33.98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0.12</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6.75</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Зоны воздействия ударной волны на промышленные объекты и людей</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полных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сильных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средних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63</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247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слабых разрушений,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155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609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Зона расстекления (50%),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387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1246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185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723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Порог поражения 99% людей,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28</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92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53</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lastRenderedPageBreak/>
              <w:t>Порог поражения людей (контузия),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84</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огневого шара (пламени вспышки)</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Радиус огневого шара (пламени вспышки) ОШ(ПВ), м</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80.5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12.7</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Время существования ОШ(ПВ), 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2,6</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Скорость распространения пламени, м/с</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77</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59</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130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220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ОШ(ПВ)</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2994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11995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1691</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7879</w:t>
            </w:r>
          </w:p>
        </w:tc>
      </w:tr>
      <w:tr w:rsidR="008D7CA3" w:rsidRPr="0020670E" w:rsidTr="00F66153">
        <w:trPr>
          <w:trHeight w:val="225"/>
        </w:trPr>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ОШ(ПВ),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0</w:t>
            </w:r>
          </w:p>
        </w:tc>
      </w:tr>
      <w:tr w:rsidR="008D7CA3" w:rsidRPr="0020670E" w:rsidTr="00F66153">
        <w:tc>
          <w:tcPr>
            <w:tcW w:w="9356" w:type="dxa"/>
            <w:gridSpan w:val="5"/>
            <w:tcBorders>
              <w:right w:val="single" w:sz="4" w:space="0" w:color="auto"/>
            </w:tcBorders>
            <w:shd w:val="clear" w:color="auto" w:fill="auto"/>
            <w:vAlign w:val="center"/>
          </w:tcPr>
          <w:p w:rsidR="00F66153" w:rsidRPr="0020670E" w:rsidRDefault="00F66153" w:rsidP="00F66153">
            <w:pPr>
              <w:jc w:val="center"/>
              <w:rPr>
                <w:b/>
                <w:color w:val="000000" w:themeColor="text1"/>
              </w:rPr>
            </w:pPr>
            <w:r w:rsidRPr="0020670E">
              <w:rPr>
                <w:b/>
                <w:color w:val="000000" w:themeColor="text1"/>
              </w:rPr>
              <w:t>Параметры горения разлития</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Ориен</w:t>
            </w:r>
            <w:r w:rsidR="00B40783" w:rsidRPr="0020670E">
              <w:rPr>
                <w:color w:val="000000" w:themeColor="text1"/>
              </w:rPr>
              <w:t>тировочное время выгорания, мин: </w:t>
            </w:r>
            <w:r w:rsidRPr="0020670E">
              <w:rPr>
                <w:color w:val="000000" w:themeColor="text1"/>
              </w:rPr>
              <w:t>сек</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16:44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30:21</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104</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200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Индекс теплового излучения на кромке горящего разлития</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29345</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47650</w:t>
            </w:r>
          </w:p>
        </w:tc>
      </w:tr>
      <w:tr w:rsidR="008D7CA3" w:rsidRPr="0020670E" w:rsidTr="00F66153">
        <w:tc>
          <w:tcPr>
            <w:tcW w:w="5529" w:type="dxa"/>
            <w:shd w:val="clear" w:color="auto" w:fill="auto"/>
            <w:vAlign w:val="center"/>
          </w:tcPr>
          <w:p w:rsidR="00F66153" w:rsidRPr="0020670E" w:rsidRDefault="00F66153" w:rsidP="00F66153">
            <w:pPr>
              <w:rPr>
                <w:color w:val="000000" w:themeColor="text1"/>
              </w:rPr>
            </w:pPr>
            <w:r w:rsidRPr="0020670E">
              <w:rPr>
                <w:color w:val="000000" w:themeColor="text1"/>
              </w:rPr>
              <w:t>Доля людей, поражаемых на кромке горения разлития, %</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c>
          <w:tcPr>
            <w:tcW w:w="921"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79</w:t>
            </w:r>
          </w:p>
        </w:tc>
        <w:tc>
          <w:tcPr>
            <w:tcW w:w="1064" w:type="dxa"/>
            <w:shd w:val="clear" w:color="auto" w:fill="auto"/>
            <w:vAlign w:val="center"/>
          </w:tcPr>
          <w:p w:rsidR="00F66153" w:rsidRPr="0020670E" w:rsidRDefault="00F66153" w:rsidP="00F66153">
            <w:pPr>
              <w:jc w:val="center"/>
              <w:rPr>
                <w:color w:val="000000" w:themeColor="text1"/>
              </w:rPr>
            </w:pPr>
            <w:r w:rsidRPr="0020670E">
              <w:rPr>
                <w:color w:val="000000" w:themeColor="text1"/>
              </w:rPr>
              <w:t>100</w:t>
            </w:r>
          </w:p>
        </w:tc>
      </w:tr>
    </w:tbl>
    <w:p w:rsidR="00771B05" w:rsidRPr="0020670E" w:rsidRDefault="00771B05" w:rsidP="00D85D94">
      <w:pPr>
        <w:spacing w:line="276" w:lineRule="auto"/>
        <w:ind w:firstLine="708"/>
        <w:jc w:val="both"/>
        <w:rPr>
          <w:b/>
          <w:color w:val="000000" w:themeColor="text1"/>
          <w:sz w:val="26"/>
          <w:szCs w:val="26"/>
        </w:rPr>
      </w:pPr>
    </w:p>
    <w:p w:rsidR="00F66153" w:rsidRPr="0020670E" w:rsidRDefault="00F66153" w:rsidP="00D85D94">
      <w:pPr>
        <w:spacing w:line="276" w:lineRule="auto"/>
        <w:ind w:firstLine="708"/>
        <w:jc w:val="both"/>
        <w:rPr>
          <w:b/>
          <w:color w:val="000000" w:themeColor="text1"/>
          <w:sz w:val="26"/>
          <w:szCs w:val="26"/>
        </w:rPr>
      </w:pPr>
      <w:r w:rsidRPr="0020670E">
        <w:rPr>
          <w:b/>
          <w:color w:val="000000" w:themeColor="text1"/>
          <w:sz w:val="26"/>
          <w:szCs w:val="26"/>
        </w:rPr>
        <w:t>Зона разлета осколков</w:t>
      </w:r>
      <w:r w:rsidR="00B40783" w:rsidRPr="0020670E">
        <w:rPr>
          <w:b/>
          <w:color w:val="000000" w:themeColor="text1"/>
          <w:sz w:val="26"/>
          <w:szCs w:val="26"/>
        </w:rPr>
        <w:t xml:space="preserve"> (обломков) при взрыве цистерн</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bookmarkStart w:id="176" w:name="_Toc258715"/>
      <w:r w:rsidRPr="0020670E">
        <w:rPr>
          <w:color w:val="000000" w:themeColor="text1"/>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Анализ этих данных свидетельствует о том, что в </w:t>
      </w:r>
      <w:r w:rsidRPr="0020670E">
        <w:rPr>
          <w:color w:val="000000" w:themeColor="text1"/>
          <w:sz w:val="26"/>
          <w:szCs w:val="26"/>
        </w:rPr>
        <w:sym w:font="Symbol" w:char="F07E"/>
      </w:r>
      <w:r w:rsidRPr="0020670E">
        <w:rPr>
          <w:color w:val="000000" w:themeColor="text1"/>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Выводы: При аварии на транспортных магистралях с ГСМ, СУГ возможны зоны разрушений различной степени, с последующим возгоранием.</w:t>
      </w:r>
    </w:p>
    <w:p w:rsidR="00771B05" w:rsidRPr="0020670E" w:rsidRDefault="00771B05" w:rsidP="00D85D94">
      <w:pPr>
        <w:spacing w:line="276" w:lineRule="auto"/>
        <w:ind w:firstLine="708"/>
        <w:jc w:val="both"/>
        <w:rPr>
          <w:b/>
          <w:bCs/>
          <w:iCs/>
          <w:color w:val="000000" w:themeColor="text1"/>
          <w:sz w:val="26"/>
          <w:szCs w:val="26"/>
        </w:rPr>
      </w:pPr>
    </w:p>
    <w:p w:rsidR="00F66153" w:rsidRPr="0020670E" w:rsidRDefault="00F66153" w:rsidP="00D85D94">
      <w:pPr>
        <w:spacing w:line="276" w:lineRule="auto"/>
        <w:ind w:firstLine="708"/>
        <w:jc w:val="both"/>
        <w:rPr>
          <w:rFonts w:eastAsia="Arial"/>
          <w:color w:val="000000" w:themeColor="text1"/>
          <w:sz w:val="26"/>
          <w:szCs w:val="26"/>
        </w:rPr>
      </w:pPr>
      <w:r w:rsidRPr="0020670E">
        <w:rPr>
          <w:b/>
          <w:bCs/>
          <w:iCs/>
          <w:color w:val="000000" w:themeColor="text1"/>
          <w:sz w:val="26"/>
          <w:szCs w:val="26"/>
        </w:rPr>
        <w:t>Перечень возможных источников чрезвычайных ситуаций биолого-социального характера</w:t>
      </w:r>
      <w:bookmarkEnd w:id="176"/>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Источниками чрезвычайных ситуаций биолого-социального характера (в соответствии с </w:t>
      </w:r>
      <w:hyperlink r:id="rId29" w:history="1">
        <w:r w:rsidRPr="0020670E">
          <w:rPr>
            <w:color w:val="000000" w:themeColor="text1"/>
            <w:sz w:val="26"/>
            <w:szCs w:val="26"/>
          </w:rPr>
          <w:t>п. 11.5</w:t>
        </w:r>
      </w:hyperlink>
      <w:r w:rsidRPr="0020670E">
        <w:rPr>
          <w:color w:val="000000" w:themeColor="text1"/>
          <w:sz w:val="26"/>
          <w:szCs w:val="26"/>
        </w:rPr>
        <w:t xml:space="preserve"> Методических рекомендаций по разработке проектов генеральных планов поселений и городских округов, утв. приказом от 26.05.2011 N 244 Министерства регионального развития РФ) могут быть биологически опасные объекты (скотомогильники, ямы Беккари и др.), а также природные очаги инфекционных болезней. Источники ЧС биолого-социального характера на территории поселения отсутствуют.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поселения нет.</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соответствии с межгосударственным стандартом "Безопасность в чрезвычайных ситуациях. Биолого-социальные чрезвычайные ситуации" ГОСТ 22.04.97/ГОСТ Р 22.0.04-95, принятым и введенным в действие постановлением Госстандарта РФ от 25.01.1995 N 16, - биолого-социальная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Биолого-социальные чрезвычайных ситуаций подразделяют на группы: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людей и пищевые отравления - единичные случаи экзотических и особо опасных инфекционных заболеваний, групповые случаи опасных инфекционных заболеваний, эпидемическая вспышка опасных инфекционных заболеваний, эпидемия, пандемия, инфекционные заболевания людей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Инфекционная заболеваемость сельскохозяйственных животных - единичные случаи экзотических и особо опасных инфекционных заболеваний, энзоотии, эпизоотии, панзоотии, инфекционные заболевания сельскохозяйственных животных не выявленной этиологии.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w:t>
      </w:r>
      <w:r w:rsidRPr="0020670E">
        <w:rPr>
          <w:color w:val="000000" w:themeColor="text1"/>
          <w:sz w:val="26"/>
          <w:szCs w:val="26"/>
          <w:lang w:val="en-US"/>
        </w:rPr>
        <w:t> </w:t>
      </w:r>
      <w:r w:rsidRPr="0020670E">
        <w:rPr>
          <w:color w:val="000000" w:themeColor="text1"/>
          <w:sz w:val="26"/>
          <w:szCs w:val="26"/>
        </w:rPr>
        <w:t>Поражение сельскохозяйственных растений болезнями и вредителями -</w:t>
      </w:r>
      <w:r w:rsidRPr="0020670E">
        <w:rPr>
          <w:color w:val="000000" w:themeColor="text1"/>
          <w:sz w:val="26"/>
          <w:szCs w:val="26"/>
        </w:rPr>
        <w:br/>
        <w:t>прогрессирующая эпифитотия, панфитотия, болезни сельскохозяйственных</w:t>
      </w:r>
      <w:r w:rsidRPr="0020670E">
        <w:rPr>
          <w:color w:val="000000" w:themeColor="text1"/>
          <w:sz w:val="26"/>
          <w:szCs w:val="26"/>
        </w:rPr>
        <w:br/>
        <w:t>растений не выявленной этиологии, массовое распространение вредителей</w:t>
      </w:r>
      <w:r w:rsidRPr="0020670E">
        <w:rPr>
          <w:color w:val="000000" w:themeColor="text1"/>
          <w:sz w:val="26"/>
          <w:szCs w:val="26"/>
        </w:rPr>
        <w:br/>
        <w:t>растений.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Возможные источники чрезвычайных ситуаций биолого-социального характера на территории поселения: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эпидемий 1,07*10-7 (заражения новым коронавирусом (2019- nСоV) у населения);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эпизоотий -1*10-11 (распространение инфекционной болезни среди одного или нескольких видов животных), (бешенство, АЧС, возникновение очагов особо опасных карантинных заболеваний животных и птиц (в том числе в результате заноса с соседних областей на территорию Калужской области);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риск возникновения эпифитотий (инфекционное заболевание с/х растений и резкое увеличение численности вредителей с/х культур) 1*10-11.</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Анализ чрезвычайных ситуаций биолого-социального характера, имевших место на территории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w:t>
      </w:r>
      <w:r w:rsidRPr="0020670E">
        <w:rPr>
          <w:color w:val="000000" w:themeColor="text1"/>
          <w:sz w:val="26"/>
          <w:szCs w:val="26"/>
        </w:rPr>
        <w:lastRenderedPageBreak/>
        <w:t xml:space="preserve">опасных болезней сельскохозяйственных животных, вредители и возбудители болезней сельскохозяйственных растений и леса.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Эпифитотийного развития опасных вредителей и болезней сельскохозяйственных растений не отмечается.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территории наиболее опасными вредителями и болезнями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картофеле – колорадский жук и фитофтороз;</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на зерновых колосовых – бурая ржавчина, корневые гнили и листовые пятнистости: сетчатая, темно-бурая, септориоз, красно-бурая.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Влияние на территории нового строительства возможных источников чрезвычайных ситуаций биолого-социального характера не выявлено.</w:t>
      </w:r>
    </w:p>
    <w:p w:rsidR="00245582" w:rsidRPr="0020670E" w:rsidRDefault="00245582" w:rsidP="00D85D94">
      <w:pPr>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 коммунальных системах обеспечения жизнедеятельности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Опасности на объектах жизнеобеспечения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В период сильных ветров (февраль - март) возможны аварии в системе электроснабжения, основными причинами которых являются: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короткие замыкания;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lastRenderedPageBreak/>
        <w:t>- электрические повреждения в муфтах и механические обрывы в кабельных сетях;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механические повреждения опор и обрывы проводов на воздушных линиях.</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Основные причины риска возникновения те</w:t>
      </w:r>
      <w:r w:rsidR="003A2160" w:rsidRPr="0020670E">
        <w:rPr>
          <w:b/>
          <w:color w:val="000000" w:themeColor="text1"/>
          <w:sz w:val="26"/>
          <w:szCs w:val="26"/>
          <w:lang w:eastAsia="ar-SA" w:bidi="en-US"/>
        </w:rPr>
        <w:t>хногенных чрезвычайных ситуаций</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Пожаровзрывоопасные объекты:</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сильная изношенность труб газопроводов;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несанкционированное вмешательство в работу трубопроводов;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несоблюдение техники безопасности;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непрофессионализм обслуживающего персонала, неумение принимать оптимальные решения в сложной обстановке и в условиях дефицита времени.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 xml:space="preserve">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 населения. </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эвакуация жителей населенных пунктов.</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0D20FA" w:rsidRPr="0020670E" w:rsidRDefault="000D20FA" w:rsidP="000D20FA">
      <w:pPr>
        <w:tabs>
          <w:tab w:val="left" w:pos="8820"/>
          <w:tab w:val="left" w:pos="9480"/>
        </w:tabs>
        <w:spacing w:line="276" w:lineRule="auto"/>
        <w:ind w:firstLine="709"/>
        <w:jc w:val="both"/>
        <w:rPr>
          <w:color w:val="000000" w:themeColor="text1"/>
          <w:sz w:val="26"/>
          <w:szCs w:val="26"/>
        </w:rPr>
      </w:pPr>
      <w:r w:rsidRPr="0020670E">
        <w:rPr>
          <w:color w:val="000000" w:themeColor="text1"/>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771B05" w:rsidRPr="0020670E" w:rsidRDefault="00771B05" w:rsidP="000D20FA">
      <w:pPr>
        <w:tabs>
          <w:tab w:val="left" w:pos="8820"/>
          <w:tab w:val="left" w:pos="9480"/>
        </w:tabs>
        <w:spacing w:line="276" w:lineRule="auto"/>
        <w:ind w:firstLine="709"/>
        <w:jc w:val="both"/>
        <w:rPr>
          <w:color w:val="000000" w:themeColor="text1"/>
          <w:sz w:val="26"/>
          <w:szCs w:val="26"/>
        </w:rPr>
      </w:pPr>
    </w:p>
    <w:p w:rsidR="00F66153" w:rsidRPr="0020670E" w:rsidRDefault="00F66153" w:rsidP="00D85D94">
      <w:pPr>
        <w:spacing w:line="276" w:lineRule="auto"/>
        <w:ind w:firstLine="709"/>
        <w:jc w:val="both"/>
        <w:rPr>
          <w:b/>
          <w:bCs/>
          <w:iCs/>
          <w:color w:val="000000" w:themeColor="text1"/>
          <w:sz w:val="26"/>
          <w:szCs w:val="26"/>
        </w:rPr>
      </w:pPr>
      <w:r w:rsidRPr="0020670E">
        <w:rPr>
          <w:b/>
          <w:bCs/>
          <w:iCs/>
          <w:color w:val="000000" w:themeColor="text1"/>
          <w:sz w:val="26"/>
          <w:szCs w:val="26"/>
        </w:rPr>
        <w:t>Аварии на</w:t>
      </w:r>
      <w:r w:rsidR="00245582" w:rsidRPr="0020670E">
        <w:rPr>
          <w:b/>
          <w:bCs/>
          <w:iCs/>
          <w:color w:val="000000" w:themeColor="text1"/>
          <w:sz w:val="26"/>
          <w:szCs w:val="26"/>
        </w:rPr>
        <w:t xml:space="preserve"> магистральных и </w:t>
      </w:r>
      <w:r w:rsidRPr="0020670E">
        <w:rPr>
          <w:b/>
          <w:bCs/>
          <w:iCs/>
          <w:color w:val="000000" w:themeColor="text1"/>
          <w:sz w:val="26"/>
          <w:szCs w:val="26"/>
        </w:rPr>
        <w:t>межпоселков</w:t>
      </w:r>
      <w:r w:rsidR="00245582" w:rsidRPr="0020670E">
        <w:rPr>
          <w:b/>
          <w:bCs/>
          <w:iCs/>
          <w:color w:val="000000" w:themeColor="text1"/>
          <w:sz w:val="26"/>
          <w:szCs w:val="26"/>
        </w:rPr>
        <w:t>ых</w:t>
      </w:r>
      <w:r w:rsidRPr="0020670E">
        <w:rPr>
          <w:b/>
          <w:bCs/>
          <w:iCs/>
          <w:color w:val="000000" w:themeColor="text1"/>
          <w:sz w:val="26"/>
          <w:szCs w:val="26"/>
        </w:rPr>
        <w:t xml:space="preserve"> газопровод</w:t>
      </w:r>
      <w:r w:rsidR="00245582" w:rsidRPr="0020670E">
        <w:rPr>
          <w:b/>
          <w:bCs/>
          <w:iCs/>
          <w:color w:val="000000" w:themeColor="text1"/>
          <w:sz w:val="26"/>
          <w:szCs w:val="26"/>
        </w:rPr>
        <w:t>ах</w:t>
      </w:r>
      <w:r w:rsidRPr="0020670E">
        <w:rPr>
          <w:b/>
          <w:bCs/>
          <w:iCs/>
          <w:color w:val="000000" w:themeColor="text1"/>
          <w:sz w:val="26"/>
          <w:szCs w:val="26"/>
        </w:rPr>
        <w:t xml:space="preserve"> на территории сельского поселения.</w:t>
      </w:r>
    </w:p>
    <w:p w:rsidR="009E5E09" w:rsidRPr="0020670E" w:rsidRDefault="009E5E09"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По территории сельского поселения </w:t>
      </w:r>
      <w:r w:rsidR="00245582" w:rsidRPr="0020670E">
        <w:rPr>
          <w:rStyle w:val="2Exact"/>
          <w:rFonts w:eastAsia="SimSun"/>
          <w:color w:val="000000" w:themeColor="text1"/>
        </w:rPr>
        <w:t>проход</w:t>
      </w:r>
      <w:r w:rsidR="004A1EEB" w:rsidRPr="0020670E">
        <w:rPr>
          <w:rStyle w:val="2Exact"/>
          <w:rFonts w:eastAsia="SimSun"/>
          <w:color w:val="000000" w:themeColor="text1"/>
        </w:rPr>
        <w:t>я</w:t>
      </w:r>
      <w:r w:rsidR="00245582" w:rsidRPr="0020670E">
        <w:rPr>
          <w:rStyle w:val="2Exact"/>
          <w:rFonts w:eastAsia="SimSun"/>
          <w:color w:val="000000" w:themeColor="text1"/>
        </w:rPr>
        <w:t xml:space="preserve">т </w:t>
      </w:r>
      <w:r w:rsidR="000D20FA" w:rsidRPr="0020670E">
        <w:rPr>
          <w:rStyle w:val="2Exact"/>
          <w:rFonts w:eastAsia="SimSun"/>
          <w:color w:val="000000" w:themeColor="text1"/>
        </w:rPr>
        <w:t xml:space="preserve">магистральные и </w:t>
      </w:r>
      <w:r w:rsidRPr="0020670E">
        <w:rPr>
          <w:rStyle w:val="2Exact"/>
          <w:rFonts w:eastAsia="SimSun"/>
          <w:color w:val="000000" w:themeColor="text1"/>
        </w:rPr>
        <w:t xml:space="preserve">распределительные межпоселковые газопроводы, а также планируется строительство новых межпоселковых газопроводов для газификации населенных пунктов </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t>разрушение (разгерметизация) газопровода;</w:t>
      </w:r>
    </w:p>
    <w:p w:rsidR="00F66153" w:rsidRPr="0020670E" w:rsidRDefault="00F66153" w:rsidP="00A91486">
      <w:pPr>
        <w:pStyle w:val="2c"/>
        <w:numPr>
          <w:ilvl w:val="0"/>
          <w:numId w:val="7"/>
        </w:numPr>
        <w:shd w:val="clear" w:color="auto" w:fill="auto"/>
        <w:tabs>
          <w:tab w:val="left" w:pos="914"/>
        </w:tabs>
        <w:spacing w:before="0" w:line="276" w:lineRule="auto"/>
        <w:ind w:firstLine="780"/>
        <w:rPr>
          <w:color w:val="000000" w:themeColor="text1"/>
        </w:rPr>
      </w:pPr>
      <w:r w:rsidRPr="0020670E">
        <w:rPr>
          <w:rStyle w:val="2Exact"/>
          <w:rFonts w:eastAsia="SimSun"/>
          <w:color w:val="000000" w:themeColor="text1"/>
        </w:rPr>
        <w:lastRenderedPageBreak/>
        <w:t>разрушение (разгерметизация) запорной арматуры.</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
          <w:rFonts w:eastAsia="SimSun"/>
          <w:color w:val="000000" w:themeColor="text1"/>
        </w:rPr>
        <w:t>Приведенные события, в свою очередь, могут произойти по следующим причинам:</w:t>
      </w:r>
    </w:p>
    <w:p w:rsidR="00F66153" w:rsidRPr="0020670E" w:rsidRDefault="00F66153" w:rsidP="00A91486">
      <w:pPr>
        <w:pStyle w:val="2c"/>
        <w:numPr>
          <w:ilvl w:val="0"/>
          <w:numId w:val="7"/>
        </w:numPr>
        <w:shd w:val="clear" w:color="auto" w:fill="auto"/>
        <w:tabs>
          <w:tab w:val="left" w:pos="919"/>
        </w:tabs>
        <w:spacing w:before="0" w:line="276" w:lineRule="auto"/>
        <w:ind w:firstLine="780"/>
        <w:rPr>
          <w:color w:val="000000" w:themeColor="text1"/>
        </w:rPr>
      </w:pPr>
      <w:r w:rsidRPr="0020670E">
        <w:rPr>
          <w:rStyle w:val="2Exact"/>
          <w:rFonts w:eastAsia="SimSun"/>
          <w:color w:val="000000" w:themeColor="text1"/>
        </w:rPr>
        <w:t>коррозийное разрушение стенок газопроводов;</w:t>
      </w:r>
    </w:p>
    <w:p w:rsidR="00F66153" w:rsidRPr="0020670E" w:rsidRDefault="004A1EEB" w:rsidP="00A91486">
      <w:pPr>
        <w:pStyle w:val="2c"/>
        <w:numPr>
          <w:ilvl w:val="0"/>
          <w:numId w:val="7"/>
        </w:numPr>
        <w:shd w:val="clear" w:color="auto" w:fill="auto"/>
        <w:tabs>
          <w:tab w:val="left" w:pos="869"/>
        </w:tabs>
        <w:spacing w:before="0" w:line="276" w:lineRule="auto"/>
        <w:ind w:firstLine="780"/>
        <w:rPr>
          <w:rStyle w:val="2Exact"/>
          <w:rFonts w:eastAsia="SimSun"/>
          <w:color w:val="000000" w:themeColor="text1"/>
        </w:rPr>
      </w:pPr>
      <w:r w:rsidRPr="0020670E">
        <w:rPr>
          <w:rStyle w:val="2Exact"/>
          <w:rFonts w:eastAsia="SimSun"/>
          <w:color w:val="000000" w:themeColor="text1"/>
        </w:rPr>
        <w:t> </w:t>
      </w:r>
      <w:r w:rsidR="00F66153" w:rsidRPr="0020670E">
        <w:rPr>
          <w:rStyle w:val="2Exact"/>
          <w:rFonts w:eastAsia="SimSun"/>
          <w:color w:val="000000" w:themeColor="text1"/>
        </w:rPr>
        <w:t>разрушения арматуры, фланцевых соединений из-за износа, некачественного монтажа или ремонта.</w:t>
      </w:r>
    </w:p>
    <w:p w:rsidR="00F66153" w:rsidRPr="0020670E" w:rsidRDefault="00F66153" w:rsidP="009E5E09">
      <w:pPr>
        <w:pStyle w:val="2c"/>
        <w:tabs>
          <w:tab w:val="left" w:pos="869"/>
        </w:tabs>
        <w:spacing w:before="0" w:line="276" w:lineRule="auto"/>
        <w:ind w:firstLine="851"/>
        <w:rPr>
          <w:rStyle w:val="2Exact"/>
          <w:rFonts w:eastAsia="SimSun"/>
          <w:color w:val="000000" w:themeColor="text1"/>
        </w:rPr>
      </w:pPr>
      <w:r w:rsidRPr="0020670E">
        <w:rPr>
          <w:color w:val="000000" w:themeColor="text1"/>
        </w:rPr>
        <w:t>Природный газ (СН</w:t>
      </w:r>
      <w:r w:rsidRPr="0020670E">
        <w:rPr>
          <w:color w:val="000000" w:themeColor="text1"/>
          <w:vertAlign w:val="subscript"/>
        </w:rPr>
        <w:t>4</w:t>
      </w:r>
      <w:r w:rsidRPr="0020670E">
        <w:rPr>
          <w:color w:val="000000" w:themeColor="text1"/>
        </w:rPr>
        <w:t>) бесцветен, неодорированный - не имеет запаха (используемый газ одорирован на АГРС; основной составляющий элемент одоранта - эт</w:t>
      </w:r>
      <w:r w:rsidR="0084305E" w:rsidRPr="0020670E">
        <w:rPr>
          <w:color w:val="000000" w:themeColor="text1"/>
        </w:rPr>
        <w:t>илмеркаптан имеет специ</w:t>
      </w:r>
      <w:r w:rsidRPr="0020670E">
        <w:rPr>
          <w:color w:val="000000" w:themeColor="text1"/>
        </w:rPr>
        <w:t>фический запах), взрывопожароопасен, п</w:t>
      </w:r>
      <w:r w:rsidR="009E5E09" w:rsidRPr="0020670E">
        <w:rPr>
          <w:color w:val="000000" w:themeColor="text1"/>
        </w:rPr>
        <w:t xml:space="preserve">очти в два раза легче воздуха. </w:t>
      </w:r>
      <w:r w:rsidRPr="0020670E">
        <w:rPr>
          <w:rStyle w:val="2Exact"/>
          <w:rFonts w:eastAsia="SimSun"/>
          <w:color w:val="000000" w:themeColor="text1"/>
        </w:rPr>
        <w:t>Температура воспламенения газа - 650-670</w:t>
      </w:r>
      <w:r w:rsidR="009E5E09" w:rsidRPr="0020670E">
        <w:rPr>
          <w:bCs/>
          <w:color w:val="000000" w:themeColor="text1"/>
        </w:rPr>
        <w:t>˚</w:t>
      </w:r>
      <w:r w:rsidRPr="0020670E">
        <w:rPr>
          <w:rStyle w:val="2Exact"/>
          <w:rFonts w:eastAsia="SimSun"/>
          <w:color w:val="000000" w:themeColor="text1"/>
        </w:rPr>
        <w:t xml:space="preserve">С, пределы взрываемости - 5-15% объема.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Состав природного газа отвечает требованиям ГОСТ 51.40-93: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метан – 98,64%;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этан – 0,46%;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пропан – 0,12%;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xml:space="preserve">- азот – 0,74%; </w:t>
      </w:r>
    </w:p>
    <w:p w:rsidR="00F66153" w:rsidRPr="0020670E" w:rsidRDefault="00F66153" w:rsidP="00D85D94">
      <w:pPr>
        <w:pStyle w:val="2c"/>
        <w:shd w:val="clear" w:color="auto" w:fill="auto"/>
        <w:spacing w:before="0" w:line="276" w:lineRule="auto"/>
        <w:ind w:firstLine="782"/>
        <w:rPr>
          <w:rStyle w:val="2Exact"/>
          <w:rFonts w:eastAsia="SimSun"/>
          <w:color w:val="000000" w:themeColor="text1"/>
        </w:rPr>
      </w:pPr>
      <w:r w:rsidRPr="0020670E">
        <w:rPr>
          <w:rStyle w:val="2Exact"/>
          <w:rFonts w:eastAsia="SimSun"/>
          <w:color w:val="000000" w:themeColor="text1"/>
        </w:rPr>
        <w:t>- углерод – 0,04%.</w:t>
      </w:r>
    </w:p>
    <w:p w:rsidR="00F66153" w:rsidRPr="0020670E" w:rsidRDefault="00F66153" w:rsidP="00D85D94">
      <w:pPr>
        <w:pStyle w:val="2c"/>
        <w:shd w:val="clear" w:color="auto" w:fill="auto"/>
        <w:spacing w:before="0" w:line="276" w:lineRule="auto"/>
        <w:ind w:firstLine="782"/>
        <w:rPr>
          <w:color w:val="000000" w:themeColor="text1"/>
        </w:rPr>
      </w:pPr>
      <w:r w:rsidRPr="0020670E">
        <w:rPr>
          <w:rStyle w:val="2Exact"/>
          <w:rFonts w:eastAsia="SimSun"/>
          <w:color w:val="000000" w:themeColor="text1"/>
        </w:rPr>
        <w:t>Возможные зоны поражения при разрушении газопровода на линейном участке представлены</w:t>
      </w:r>
      <w:r w:rsidRPr="0020670E">
        <w:rPr>
          <w:color w:val="000000" w:themeColor="text1"/>
        </w:rPr>
        <w:t xml:space="preserve"> в таблице</w:t>
      </w:r>
    </w:p>
    <w:p w:rsidR="00F66153" w:rsidRPr="0020670E" w:rsidRDefault="00F66153" w:rsidP="00D85D94">
      <w:pPr>
        <w:pStyle w:val="2c"/>
        <w:shd w:val="clear" w:color="auto" w:fill="auto"/>
        <w:spacing w:before="0" w:line="276" w:lineRule="auto"/>
        <w:ind w:firstLine="800"/>
        <w:rPr>
          <w:color w:val="000000" w:themeColor="text1"/>
        </w:rPr>
      </w:pPr>
      <w:r w:rsidRPr="0020670E">
        <w:rPr>
          <w:rStyle w:val="2f5"/>
          <w:rFonts w:eastAsia="SimSun"/>
          <w:color w:val="000000" w:themeColor="text1"/>
        </w:rPr>
        <w:t xml:space="preserve">Сценарий 1. </w:t>
      </w:r>
      <w:r w:rsidRPr="0020670E">
        <w:rPr>
          <w:color w:val="000000" w:themeColor="text1"/>
        </w:rPr>
        <w:t xml:space="preserve">Разрушение </w:t>
      </w:r>
      <w:r w:rsidR="000D20FA" w:rsidRPr="0020670E">
        <w:rPr>
          <w:color w:val="000000" w:themeColor="text1"/>
        </w:rPr>
        <w:t>магистрального и межпоселкового</w:t>
      </w:r>
      <w:r w:rsidRPr="0020670E">
        <w:rPr>
          <w:color w:val="000000" w:themeColor="text1"/>
        </w:rPr>
        <w:t xml:space="preserve"> газопровода высокого давления при про</w:t>
      </w:r>
      <w:r w:rsidRPr="0020670E">
        <w:rPr>
          <w:color w:val="000000" w:themeColor="text1"/>
        </w:rPr>
        <w:softHyphen/>
        <w:t>изводстве несанкционированных земляных работ; образование выброса природного газа; рассе</w:t>
      </w:r>
      <w:r w:rsidRPr="0020670E">
        <w:rPr>
          <w:color w:val="000000" w:themeColor="text1"/>
        </w:rPr>
        <w:softHyphen/>
        <w:t>ивание газа в окружающей среде; образование смеси ГВС; взрыв газовоздушной смеси; образо</w:t>
      </w:r>
      <w:r w:rsidRPr="0020670E">
        <w:rPr>
          <w:rStyle w:val="2Exact"/>
          <w:rFonts w:eastAsia="SimSun"/>
          <w:color w:val="000000" w:themeColor="text1"/>
        </w:rPr>
        <w:t>вание мест горящего технологического оборудования; пожар с последующим вовлечением га</w:t>
      </w:r>
      <w:r w:rsidRPr="0020670E">
        <w:rPr>
          <w:rStyle w:val="2Exact"/>
          <w:rFonts w:eastAsia="SimSun"/>
          <w:color w:val="000000" w:themeColor="text1"/>
        </w:rPr>
        <w:softHyphen/>
        <w:t>зового оборудования и поражением обслуживающего персонала и населения.</w:t>
      </w:r>
    </w:p>
    <w:p w:rsidR="00F66153" w:rsidRPr="0020670E" w:rsidRDefault="00F66153" w:rsidP="00D85D94">
      <w:pPr>
        <w:pStyle w:val="2c"/>
        <w:shd w:val="clear" w:color="auto" w:fill="auto"/>
        <w:spacing w:before="0" w:line="276" w:lineRule="auto"/>
        <w:ind w:firstLine="780"/>
        <w:rPr>
          <w:color w:val="000000" w:themeColor="text1"/>
        </w:rPr>
      </w:pPr>
      <w:r w:rsidRPr="0020670E">
        <w:rPr>
          <w:rStyle w:val="2Exact0"/>
          <w:rFonts w:eastAsia="SimSun"/>
          <w:color w:val="000000" w:themeColor="text1"/>
          <w:sz w:val="26"/>
          <w:szCs w:val="26"/>
        </w:rPr>
        <w:t xml:space="preserve">Сценарий 2. </w:t>
      </w:r>
      <w:r w:rsidRPr="0020670E">
        <w:rPr>
          <w:rStyle w:val="2Exact"/>
          <w:rFonts w:eastAsia="SimSun"/>
          <w:color w:val="000000" w:themeColor="text1"/>
        </w:rPr>
        <w:t>Разрушение межпоселкового газопровода среднего давления в непо</w:t>
      </w:r>
      <w:r w:rsidRPr="0020670E">
        <w:rPr>
          <w:rStyle w:val="2Exact"/>
          <w:rFonts w:eastAsia="SimSun"/>
          <w:color w:val="000000" w:themeColor="text1"/>
        </w:rPr>
        <w:softHyphen/>
        <w:t>средственной близости с ГРП при производстве несанкционированных земляных работ; образо</w:t>
      </w:r>
      <w:r w:rsidRPr="0020670E">
        <w:rPr>
          <w:rStyle w:val="2Exact"/>
          <w:rFonts w:eastAsia="SimSun"/>
          <w:color w:val="000000" w:themeColor="text1"/>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20670E">
        <w:rPr>
          <w:rStyle w:val="2Exact"/>
          <w:rFonts w:eastAsia="SimSun"/>
          <w:color w:val="000000" w:themeColor="text1"/>
        </w:rPr>
        <w:softHyphen/>
        <w:t>жар с последующим вовлечением газового оборудования и поражением обслуживающего пер</w:t>
      </w:r>
      <w:r w:rsidRPr="0020670E">
        <w:rPr>
          <w:rStyle w:val="2Exact"/>
          <w:rFonts w:eastAsia="SimSun"/>
          <w:color w:val="000000" w:themeColor="text1"/>
        </w:rPr>
        <w:softHyphen/>
        <w:t>сонала и населения.</w:t>
      </w:r>
    </w:p>
    <w:p w:rsidR="004E67E0" w:rsidRPr="0020670E" w:rsidRDefault="00F66153" w:rsidP="00D85D94">
      <w:pPr>
        <w:pStyle w:val="2c"/>
        <w:shd w:val="clear" w:color="auto" w:fill="auto"/>
        <w:spacing w:before="0" w:line="276" w:lineRule="auto"/>
        <w:ind w:firstLine="780"/>
        <w:rPr>
          <w:rStyle w:val="2Exact"/>
          <w:rFonts w:eastAsia="SimSun"/>
          <w:color w:val="000000" w:themeColor="text1"/>
        </w:rPr>
      </w:pPr>
      <w:r w:rsidRPr="0020670E">
        <w:rPr>
          <w:rStyle w:val="2Exact0"/>
          <w:rFonts w:eastAsia="SimSun"/>
          <w:color w:val="000000" w:themeColor="text1"/>
          <w:sz w:val="26"/>
          <w:szCs w:val="26"/>
        </w:rPr>
        <w:t xml:space="preserve">Сценарий 3. </w:t>
      </w:r>
      <w:r w:rsidRPr="0020670E">
        <w:rPr>
          <w:rStyle w:val="2Exact"/>
          <w:rFonts w:eastAsia="SimSun"/>
          <w:color w:val="000000" w:themeColor="text1"/>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20670E">
        <w:rPr>
          <w:rStyle w:val="2Exact"/>
          <w:rFonts w:eastAsia="SimSun"/>
          <w:color w:val="000000" w:themeColor="text1"/>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20670E">
        <w:rPr>
          <w:rStyle w:val="2Exact"/>
          <w:rFonts w:eastAsia="SimSun"/>
          <w:color w:val="000000" w:themeColor="text1"/>
        </w:rPr>
        <w:t>живающего персонала и населения.</w:t>
      </w:r>
    </w:p>
    <w:p w:rsidR="004E67E0" w:rsidRPr="0020670E" w:rsidRDefault="004E67E0" w:rsidP="00D85D94">
      <w:pPr>
        <w:pStyle w:val="2c"/>
        <w:shd w:val="clear" w:color="auto" w:fill="auto"/>
        <w:spacing w:before="0" w:line="276" w:lineRule="auto"/>
        <w:ind w:firstLine="780"/>
        <w:rPr>
          <w:rStyle w:val="2Exact"/>
          <w:rFonts w:eastAsia="SimSun"/>
          <w:color w:val="000000" w:themeColor="text1"/>
        </w:rPr>
        <w:sectPr w:rsidR="004E67E0" w:rsidRPr="0020670E" w:rsidSect="002F0D9A">
          <w:pgSz w:w="11906" w:h="16838"/>
          <w:pgMar w:top="851" w:right="707" w:bottom="851" w:left="1644" w:header="709" w:footer="367" w:gutter="0"/>
          <w:cols w:space="720"/>
          <w:docGrid w:linePitch="360"/>
        </w:sectPr>
      </w:pPr>
    </w:p>
    <w:p w:rsidR="00F66153" w:rsidRPr="0020670E" w:rsidRDefault="00F66153" w:rsidP="009E5E09">
      <w:pPr>
        <w:pStyle w:val="3"/>
        <w:spacing w:line="276" w:lineRule="auto"/>
        <w:jc w:val="center"/>
        <w:rPr>
          <w:color w:val="000000" w:themeColor="text1"/>
          <w:sz w:val="28"/>
          <w:szCs w:val="28"/>
          <w:lang w:val="ru-RU"/>
        </w:rPr>
      </w:pPr>
      <w:bookmarkStart w:id="177" w:name="_Toc38016400"/>
      <w:bookmarkStart w:id="178" w:name="_Toc38612888"/>
      <w:bookmarkStart w:id="179" w:name="_Toc49348096"/>
      <w:bookmarkStart w:id="180" w:name="_Toc132018273"/>
      <w:r w:rsidRPr="0020670E">
        <w:rPr>
          <w:color w:val="000000" w:themeColor="text1"/>
          <w:sz w:val="28"/>
          <w:szCs w:val="28"/>
        </w:rPr>
        <w:lastRenderedPageBreak/>
        <w:t>VI</w:t>
      </w:r>
      <w:r w:rsidRPr="0020670E">
        <w:rPr>
          <w:color w:val="000000" w:themeColor="text1"/>
          <w:sz w:val="28"/>
          <w:szCs w:val="28"/>
          <w:lang w:val="ru-RU"/>
        </w:rPr>
        <w:t>.</w:t>
      </w:r>
      <w:r w:rsidRPr="0020670E">
        <w:rPr>
          <w:color w:val="000000" w:themeColor="text1"/>
          <w:sz w:val="28"/>
          <w:szCs w:val="28"/>
        </w:rPr>
        <w:t>III</w:t>
      </w:r>
      <w:r w:rsidRPr="0020670E">
        <w:rPr>
          <w:color w:val="000000" w:themeColor="text1"/>
          <w:sz w:val="28"/>
          <w:szCs w:val="28"/>
          <w:lang w:val="ru-RU"/>
        </w:rPr>
        <w:t xml:space="preserve"> Перечень мероприятий по обеспечению пожарной безопасности</w:t>
      </w:r>
      <w:bookmarkEnd w:id="177"/>
      <w:bookmarkEnd w:id="178"/>
      <w:bookmarkEnd w:id="179"/>
      <w:bookmarkEnd w:id="180"/>
    </w:p>
    <w:p w:rsidR="005905E4" w:rsidRPr="0020670E" w:rsidRDefault="005905E4" w:rsidP="005905E4">
      <w:pPr>
        <w:spacing w:line="276" w:lineRule="auto"/>
        <w:ind w:firstLine="760"/>
        <w:rPr>
          <w:rFonts w:eastAsia="Arial Unicode MS"/>
          <w:b/>
          <w:color w:val="000000" w:themeColor="text1"/>
          <w:sz w:val="28"/>
          <w:szCs w:val="28"/>
        </w:rPr>
      </w:pPr>
    </w:p>
    <w:p w:rsidR="00F66153" w:rsidRPr="0020670E" w:rsidRDefault="00F66153" w:rsidP="005905E4">
      <w:pPr>
        <w:spacing w:line="276" w:lineRule="auto"/>
        <w:ind w:firstLine="760"/>
        <w:rPr>
          <w:b/>
          <w:color w:val="000000" w:themeColor="text1"/>
          <w:sz w:val="28"/>
          <w:szCs w:val="28"/>
        </w:rPr>
      </w:pPr>
      <w:r w:rsidRPr="0020670E">
        <w:rPr>
          <w:rFonts w:eastAsia="Arial Unicode MS"/>
          <w:b/>
          <w:color w:val="000000" w:themeColor="text1"/>
          <w:sz w:val="28"/>
          <w:szCs w:val="28"/>
        </w:rPr>
        <w:t>Перечень перв</w:t>
      </w:r>
      <w:r w:rsidR="005905E4" w:rsidRPr="0020670E">
        <w:rPr>
          <w:rFonts w:eastAsia="Arial Unicode MS"/>
          <w:b/>
          <w:color w:val="000000" w:themeColor="text1"/>
          <w:sz w:val="28"/>
          <w:szCs w:val="28"/>
        </w:rPr>
        <w:t>ичных мер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и организацию выполнения муниципальных целевых программ по вопросам обеспечения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беспрепятственного проезда пожарной техники к месту пожара;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связи и оповещения населения о пожаре;</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5905E4" w:rsidP="00245582">
      <w:pPr>
        <w:spacing w:line="276" w:lineRule="auto"/>
        <w:ind w:firstLine="709"/>
        <w:rPr>
          <w:b/>
          <w:color w:val="000000" w:themeColor="text1"/>
          <w:sz w:val="26"/>
          <w:szCs w:val="26"/>
        </w:rPr>
      </w:pPr>
      <w:r w:rsidRPr="0020670E">
        <w:rPr>
          <w:b/>
          <w:color w:val="000000" w:themeColor="text1"/>
          <w:sz w:val="26"/>
          <w:szCs w:val="26"/>
        </w:rPr>
        <w:t>Природные пожары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Наиболее вероятными местами возникновения лесных пожаров являются леса.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Наиболее вероятно возникновение низовых пожаров площадью до 5-10 га на территории </w:t>
      </w:r>
      <w:proofErr w:type="spellStart"/>
      <w:r w:rsidR="00871F72">
        <w:rPr>
          <w:bCs/>
          <w:color w:val="000000" w:themeColor="text1"/>
          <w:sz w:val="26"/>
          <w:szCs w:val="26"/>
        </w:rPr>
        <w:t>Милятинского</w:t>
      </w:r>
      <w:proofErr w:type="spellEnd"/>
      <w:r w:rsidRPr="0020670E">
        <w:rPr>
          <w:bCs/>
          <w:color w:val="000000" w:themeColor="text1"/>
          <w:sz w:val="26"/>
          <w:szCs w:val="26"/>
        </w:rPr>
        <w:t xml:space="preserve"> лесничества, где произрастают преимущественно сосновые леса и хвойные молодняки, относящиеся к I и II классам пожарной опасности. Переход низовых пожаров в верховые маловероятен.</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целях обеспечения дополнительной противопожарной защиты территории пос</w:t>
      </w:r>
      <w:r w:rsidR="00017869">
        <w:rPr>
          <w:bCs/>
          <w:color w:val="000000" w:themeColor="text1"/>
          <w:sz w:val="26"/>
          <w:szCs w:val="26"/>
        </w:rPr>
        <w:t>е</w:t>
      </w:r>
      <w:r w:rsidRPr="0020670E">
        <w:rPr>
          <w:bCs/>
          <w:color w:val="000000" w:themeColor="text1"/>
          <w:sz w:val="26"/>
          <w:szCs w:val="26"/>
        </w:rPr>
        <w:t>ления, расположенных в непосредственной близости от лесных массивов и наиболее подверженных угрозе природных пожаров созданы добровольные пожарные дружины и пожарные команды.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целях обеспечения пожарной безопасности в лесах осуществляются: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мониторинг пожарной опасности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разработка планов тушения лесных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тушение лесных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иные меры пожарной безопасности в лесах.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Кроме того, необходимо:</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наращивание количества добровольных пожарных команд в населенных пунктах сельского поселения, совершенствование их оснащения и повышение эффективности деятельности;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совершенствование профессионального мастерства спасателей и пожарных.</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lastRenderedPageBreak/>
        <w:t>Мероприятия по борьбе с лесными пожарами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Успех борьбы с лесными пожарами во многом зависит от их своевременного обнаружения и быстрого принятия мер по их ограничению и ликвидации.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Основными функциями системы обеспечения пожарной безопасности являются: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нормативное правовое регулирование и осуществление государственных мер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разработка и осуществление мер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проведение противопожарной пропаганды и обучение населения мерам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содействие деятельности добровольных пожарных, привлечение населения к обеспечению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информационное обеспечение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выполнение работ и оказание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тушение пожаров и проведение аварийно-спасательных работ;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 учет пожаров и их последствий;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установление особого противопожарного режима.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Достижение заданного уровня пожарной безопасности достигается комплексом организационных и технических решений.</w:t>
      </w:r>
    </w:p>
    <w:p w:rsidR="00F66153" w:rsidRPr="0020670E" w:rsidRDefault="00F66153" w:rsidP="00D85D94">
      <w:pPr>
        <w:spacing w:before="120" w:line="276" w:lineRule="auto"/>
        <w:ind w:firstLine="709"/>
        <w:jc w:val="both"/>
        <w:rPr>
          <w:b/>
          <w:color w:val="000000" w:themeColor="text1"/>
          <w:sz w:val="26"/>
          <w:szCs w:val="26"/>
          <w:lang w:eastAsia="ar-SA" w:bidi="en-US"/>
        </w:rPr>
      </w:pPr>
      <w:r w:rsidRPr="0020670E">
        <w:rPr>
          <w:b/>
          <w:color w:val="000000" w:themeColor="text1"/>
          <w:sz w:val="26"/>
          <w:szCs w:val="26"/>
          <w:lang w:eastAsia="ar-SA" w:bidi="en-US"/>
        </w:rPr>
        <w:t>Мероприятия по защите территории от опасных техногенных процессов и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1" w:name="_Toc258718"/>
      <w:r w:rsidRPr="0020670E">
        <w:rPr>
          <w:bCs/>
          <w:color w:val="000000" w:themeColor="text1"/>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мониторинг и прогнозирование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рациональное размещение производительных сил по территории поселения с учетом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объектов экономики и систем жизнеобеспечения населения к работе в условиях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декларирование промышленной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лицензирование деятельности опасных производственных объектов;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страхование ответственности за причинение вреда при эксплуатации опасного производственного объекта;</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проведение государственной экспертизы в области предупреждения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государственный надзор и контроль по вопросам природной и техногенной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информирование населения о потенциальных природных и техногенных угрозах на территории проживания;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подготовка населения в области защиты от чрезвычайных ситуаций.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взрывоопасных и пожароопасных объектах экономики необходимо осуществлять:</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строительство и ремонт пожарных водоемов;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установку систем пожарной сигнализации;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монтаж автоматических установок пожаротушения;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обеспечение исправности электропроводки и электрооборудования;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соблюдение технологических норм перевозки и хранения взрывчатых и горючих веществ;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профилактическую работу среди населения;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поддержание в готовности противопожарных формирований.</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lastRenderedPageBreak/>
        <w:t>Размещение взрывопожароопасных объектов на территории поселения</w:t>
      </w:r>
      <w:bookmarkEnd w:id="181"/>
      <w:r w:rsidRPr="0020670E">
        <w:rPr>
          <w:b/>
          <w:color w:val="000000" w:themeColor="text1"/>
          <w:sz w:val="26"/>
          <w:szCs w:val="26"/>
        </w:rPr>
        <w:t xml:space="preserve">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и размещении на территории поселения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2" w:name="sub_662"/>
      <w:r w:rsidRPr="0020670E">
        <w:rPr>
          <w:bCs/>
          <w:color w:val="000000" w:themeColor="text1"/>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3" w:name="sub_663"/>
      <w:bookmarkEnd w:id="182"/>
      <w:r w:rsidRPr="0020670E">
        <w:rPr>
          <w:bCs/>
          <w:color w:val="000000" w:themeColor="text1"/>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4" w:name="sub_664"/>
      <w:bookmarkEnd w:id="183"/>
      <w:r w:rsidRPr="0020670E">
        <w:rPr>
          <w:bCs/>
          <w:color w:val="000000" w:themeColor="text1"/>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185" w:name="sub_665"/>
      <w:bookmarkEnd w:id="184"/>
    </w:p>
    <w:bookmarkEnd w:id="185"/>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95B8F" w:rsidRPr="0020670E" w:rsidRDefault="00F66153" w:rsidP="00D85D94">
      <w:pPr>
        <w:spacing w:line="276" w:lineRule="auto"/>
        <w:ind w:firstLine="709"/>
        <w:jc w:val="both"/>
        <w:rPr>
          <w:b/>
          <w:color w:val="000000" w:themeColor="text1"/>
          <w:sz w:val="26"/>
          <w:szCs w:val="26"/>
        </w:rPr>
      </w:pPr>
      <w:bookmarkStart w:id="186" w:name="_Toc258719"/>
      <w:r w:rsidRPr="0020670E">
        <w:rPr>
          <w:b/>
          <w:color w:val="000000" w:themeColor="text1"/>
          <w:sz w:val="26"/>
          <w:szCs w:val="26"/>
        </w:rPr>
        <w:t xml:space="preserve"> </w:t>
      </w: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Противопожарное водоснабжение</w:t>
      </w:r>
      <w:bookmarkEnd w:id="186"/>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xml:space="preserve">При дальнейшем проектировании, расширении проектной застройки населённых пунктов в части касающейся противопожарного водоснабжения </w:t>
      </w:r>
      <w:r w:rsidRPr="0020670E">
        <w:rPr>
          <w:bCs/>
          <w:color w:val="000000" w:themeColor="text1"/>
          <w:sz w:val="26"/>
          <w:szCs w:val="26"/>
        </w:rPr>
        <w:lastRenderedPageBreak/>
        <w:t>необходимо учитывать требования статьи 68 "Технического регламента о требованиях пожарной безопасности".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7" w:name="sub_681"/>
      <w:r w:rsidRPr="0020670E">
        <w:rPr>
          <w:bCs/>
          <w:color w:val="000000" w:themeColor="text1"/>
          <w:sz w:val="26"/>
          <w:szCs w:val="26"/>
        </w:rPr>
        <w:t>На территориях поселений и городских округов должны быть источники наружного противопожарного водоснабжения.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источникам наружного противопожарного водоснабжения относятся: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наружные водопроводные сети с пожарными гидрантами;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водные объекты, используемые для целей пожаротушения в соответствии с законодательством Российской Федерации</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bookmarkStart w:id="188" w:name="sub_683"/>
      <w:bookmarkEnd w:id="187"/>
      <w:r w:rsidRPr="0020670E">
        <w:rPr>
          <w:bCs/>
          <w:color w:val="000000" w:themeColor="text1"/>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188"/>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Проектом предлагается обустроить подъезды с площадками (пирсами) с твердым покрытием размерами не менее 12х12 м для установки пожарных автомобилей и забора воды к водоемам во всех населенных пунктах сельского поселения.</w:t>
      </w:r>
    </w:p>
    <w:p w:rsidR="005905E4" w:rsidRPr="0020670E" w:rsidRDefault="005905E4" w:rsidP="005905E4">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Противопожарные расстояния</w:t>
      </w:r>
      <w:r w:rsidR="005905E4" w:rsidRPr="0020670E">
        <w:rPr>
          <w:b/>
          <w:color w:val="000000" w:themeColor="text1"/>
          <w:sz w:val="26"/>
          <w:szCs w:val="26"/>
        </w:rPr>
        <w:t xml:space="preserve"> между зданиями и сооружениями</w:t>
      </w:r>
    </w:p>
    <w:p w:rsidR="005905E4" w:rsidRPr="0020670E" w:rsidRDefault="005905E4" w:rsidP="005905E4">
      <w:pPr>
        <w:tabs>
          <w:tab w:val="left" w:pos="8075"/>
        </w:tabs>
        <w:spacing w:line="276" w:lineRule="auto"/>
        <w:ind w:firstLine="709"/>
        <w:jc w:val="both"/>
        <w:rPr>
          <w:color w:val="000000" w:themeColor="text1"/>
          <w:sz w:val="26"/>
          <w:szCs w:val="26"/>
        </w:rPr>
      </w:pPr>
      <w:bookmarkStart w:id="189" w:name="sub_6910"/>
      <w:r w:rsidRPr="0020670E">
        <w:rPr>
          <w:color w:val="000000" w:themeColor="text1"/>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5905E4" w:rsidRPr="0020670E" w:rsidRDefault="005905E4" w:rsidP="005905E4">
      <w:pPr>
        <w:tabs>
          <w:tab w:val="left" w:pos="8075"/>
        </w:tabs>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5905E4" w:rsidRPr="0020670E" w:rsidRDefault="005905E4" w:rsidP="005905E4">
      <w:pPr>
        <w:tabs>
          <w:tab w:val="left" w:pos="8075"/>
        </w:tabs>
        <w:spacing w:line="276" w:lineRule="auto"/>
        <w:ind w:firstLine="709"/>
        <w:jc w:val="both"/>
        <w:rPr>
          <w:bCs/>
          <w:color w:val="000000" w:themeColor="text1"/>
          <w:sz w:val="26"/>
          <w:szCs w:val="26"/>
          <w:lang w:eastAsia="ar-SA"/>
        </w:rPr>
      </w:pPr>
      <w:r w:rsidRPr="0020670E">
        <w:rPr>
          <w:color w:val="000000" w:themeColor="text1"/>
          <w:sz w:val="26"/>
          <w:szCs w:val="26"/>
          <w:lang w:eastAsia="ar-SA"/>
        </w:rPr>
        <w:lastRenderedPageBreak/>
        <w:t xml:space="preserve">Противопожарные расстояния </w:t>
      </w:r>
      <w:r w:rsidRPr="0020670E">
        <w:rPr>
          <w:color w:val="000000" w:themeColor="text1"/>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20670E">
        <w:rPr>
          <w:bCs/>
          <w:color w:val="000000" w:themeColor="text1"/>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5905E4" w:rsidRPr="0020670E" w:rsidRDefault="00087ED2" w:rsidP="005905E4">
      <w:pPr>
        <w:pStyle w:val="afff4"/>
        <w:jc w:val="right"/>
        <w:rPr>
          <w:i/>
          <w:color w:val="000000" w:themeColor="text1"/>
          <w:lang w:val="ru-RU"/>
        </w:rPr>
      </w:pPr>
      <w:r>
        <w:rPr>
          <w:i/>
          <w:color w:val="000000" w:themeColor="text1"/>
          <w:lang w:val="ru-RU"/>
        </w:rPr>
        <w:t>Таблица 2</w:t>
      </w:r>
      <w:r w:rsidR="00A53AC1">
        <w:rPr>
          <w:i/>
          <w:color w:val="000000" w:themeColor="text1"/>
          <w:lang w:val="ru-RU"/>
        </w:rPr>
        <w:t>2</w:t>
      </w:r>
    </w:p>
    <w:tbl>
      <w:tblPr>
        <w:tblW w:w="0" w:type="auto"/>
        <w:jc w:val="center"/>
        <w:tblCellMar>
          <w:left w:w="0" w:type="dxa"/>
          <w:right w:w="0" w:type="dxa"/>
        </w:tblCellMar>
        <w:tblLook w:val="04A0"/>
      </w:tblPr>
      <w:tblGrid>
        <w:gridCol w:w="1819"/>
        <w:gridCol w:w="2251"/>
        <w:gridCol w:w="2681"/>
        <w:gridCol w:w="2547"/>
      </w:tblGrid>
      <w:tr w:rsidR="005905E4" w:rsidRPr="0020670E" w:rsidTr="005905E4">
        <w:trPr>
          <w:jc w:val="center"/>
        </w:trPr>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Минимальные расстояния при степени огнестойкости и классе конструктивной пожарной опасности жилых зданий, м</w:t>
            </w:r>
          </w:p>
        </w:tc>
      </w:tr>
      <w:tr w:rsidR="005905E4" w:rsidRPr="0020670E" w:rsidTr="005905E4">
        <w:trPr>
          <w:jc w:val="center"/>
        </w:trPr>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 II, III</w:t>
            </w:r>
            <w:r w:rsidRPr="0020670E">
              <w:rPr>
                <w:b/>
                <w:color w:val="000000" w:themeColor="text1"/>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b/>
                <w:color w:val="000000" w:themeColor="text1"/>
              </w:rPr>
            </w:pPr>
            <w:r w:rsidRPr="0020670E">
              <w:rPr>
                <w:b/>
                <w:color w:val="000000" w:themeColor="text1"/>
              </w:rPr>
              <w:t>II, III</w:t>
            </w:r>
            <w:r w:rsidRPr="0020670E">
              <w:rPr>
                <w:b/>
                <w:color w:val="000000" w:themeColor="text1"/>
              </w:rPr>
              <w:br/>
              <w:t>С1</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r w:rsidR="005905E4" w:rsidRPr="0020670E" w:rsidTr="005905E4">
        <w:trPr>
          <w:jc w:val="center"/>
        </w:trPr>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05E4" w:rsidRPr="0020670E" w:rsidRDefault="005905E4" w:rsidP="00CC306A">
            <w:pPr>
              <w:jc w:val="center"/>
              <w:textAlignment w:val="baseline"/>
              <w:rPr>
                <w:color w:val="000000" w:themeColor="text1"/>
              </w:rPr>
            </w:pPr>
            <w:r w:rsidRPr="0020670E">
              <w:rPr>
                <w:color w:val="000000" w:themeColor="text1"/>
              </w:rPr>
              <w:t>8</w:t>
            </w:r>
          </w:p>
        </w:tc>
      </w:tr>
    </w:tbl>
    <w:p w:rsidR="005905E4" w:rsidRPr="0020670E" w:rsidRDefault="005905E4" w:rsidP="005905E4">
      <w:pPr>
        <w:ind w:firstLine="709"/>
        <w:jc w:val="both"/>
        <w:rPr>
          <w:color w:val="000000" w:themeColor="text1"/>
        </w:rPr>
      </w:pPr>
    </w:p>
    <w:bookmarkEnd w:id="189"/>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w:t>
      </w:r>
      <w:r w:rsidRPr="0020670E">
        <w:rPr>
          <w:color w:val="000000" w:themeColor="text1"/>
          <w:sz w:val="26"/>
          <w:szCs w:val="26"/>
        </w:rPr>
        <w:lastRenderedPageBreak/>
        <w:t>стен и конструкций зданий и сооружений автозаправочных станций с оборудованием, в котором присутствуют топливо или его пары:</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2) до окон или дверей (для жилых и общественных зданий).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Ф1.4 при организованной малоэтажной застройке:</w:t>
      </w:r>
    </w:p>
    <w:p w:rsidR="005905E4" w:rsidRPr="0020670E" w:rsidRDefault="00CC306A" w:rsidP="005905E4">
      <w:pPr>
        <w:spacing w:line="276" w:lineRule="auto"/>
        <w:ind w:firstLine="709"/>
        <w:jc w:val="both"/>
        <w:rPr>
          <w:color w:val="000000" w:themeColor="text1"/>
          <w:sz w:val="26"/>
          <w:szCs w:val="26"/>
        </w:rPr>
      </w:pPr>
      <w:r w:rsidRPr="0020670E">
        <w:rPr>
          <w:color w:val="000000" w:themeColor="text1"/>
          <w:sz w:val="26"/>
          <w:szCs w:val="26"/>
        </w:rPr>
        <w:t>1. </w:t>
      </w:r>
      <w:r w:rsidR="005905E4" w:rsidRPr="0020670E">
        <w:rPr>
          <w:color w:val="000000" w:themeColor="text1"/>
          <w:sz w:val="26"/>
          <w:szCs w:val="26"/>
        </w:rPr>
        <w:t>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5905E4" w:rsidRPr="0020670E" w:rsidRDefault="00CC306A" w:rsidP="005905E4">
      <w:pPr>
        <w:spacing w:line="276" w:lineRule="auto"/>
        <w:ind w:firstLine="709"/>
        <w:jc w:val="both"/>
        <w:rPr>
          <w:color w:val="000000" w:themeColor="text1"/>
          <w:sz w:val="26"/>
          <w:szCs w:val="26"/>
        </w:rPr>
      </w:pPr>
      <w:r w:rsidRPr="0020670E">
        <w:rPr>
          <w:color w:val="000000" w:themeColor="text1"/>
          <w:sz w:val="26"/>
          <w:szCs w:val="26"/>
        </w:rPr>
        <w:lastRenderedPageBreak/>
        <w:t>2. </w:t>
      </w:r>
      <w:r w:rsidR="005905E4" w:rsidRPr="0020670E">
        <w:rPr>
          <w:color w:val="000000" w:themeColor="text1"/>
          <w:sz w:val="26"/>
          <w:szCs w:val="26"/>
        </w:rPr>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СПС МЧС России к месту вызова превышает 10 минут).</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распространения пожара на объектах защиты». </w:t>
      </w:r>
    </w:p>
    <w:p w:rsidR="005905E4" w:rsidRPr="0020670E" w:rsidRDefault="005905E4" w:rsidP="005905E4">
      <w:pPr>
        <w:spacing w:line="276" w:lineRule="auto"/>
        <w:ind w:firstLine="709"/>
        <w:jc w:val="both"/>
        <w:rPr>
          <w:color w:val="000000" w:themeColor="text1"/>
          <w:sz w:val="26"/>
          <w:szCs w:val="26"/>
        </w:rPr>
      </w:pPr>
      <w:r w:rsidRPr="0020670E">
        <w:rPr>
          <w:color w:val="000000" w:themeColor="text1"/>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771B05" w:rsidRPr="0020670E" w:rsidRDefault="00771B05" w:rsidP="005905E4">
      <w:pPr>
        <w:spacing w:line="276" w:lineRule="auto"/>
        <w:ind w:firstLine="709"/>
        <w:jc w:val="both"/>
        <w:rPr>
          <w:color w:val="000000" w:themeColor="text1"/>
          <w:sz w:val="26"/>
          <w:szCs w:val="26"/>
        </w:rPr>
      </w:pPr>
    </w:p>
    <w:p w:rsidR="00771B05" w:rsidRPr="0020670E" w:rsidRDefault="00771B05" w:rsidP="005905E4">
      <w:pPr>
        <w:spacing w:line="276" w:lineRule="auto"/>
        <w:ind w:firstLine="709"/>
        <w:jc w:val="both"/>
        <w:rPr>
          <w:color w:val="000000" w:themeColor="text1"/>
          <w:sz w:val="26"/>
          <w:szCs w:val="26"/>
        </w:rPr>
      </w:pPr>
    </w:p>
    <w:p w:rsidR="00F66153" w:rsidRPr="0020670E" w:rsidRDefault="00F66153" w:rsidP="00771B05">
      <w:pPr>
        <w:pStyle w:val="52"/>
        <w:shd w:val="clear" w:color="auto" w:fill="auto"/>
        <w:spacing w:after="0" w:line="276" w:lineRule="auto"/>
        <w:ind w:firstLine="709"/>
        <w:jc w:val="both"/>
        <w:rPr>
          <w:color w:val="000000" w:themeColor="text1"/>
        </w:rPr>
      </w:pPr>
      <w:r w:rsidRPr="0020670E">
        <w:rPr>
          <w:color w:val="000000" w:themeColor="text1"/>
        </w:rPr>
        <w:lastRenderedPageBreak/>
        <w:t>Проходы, проезды и подъезды к зданиям и сооружениям</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Подъезд пожарных автомобилей должен быть обеспечен:</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со всех сторон - к зданиям и сооружениям классов функциональной пожарной опасности Ф1.1, Ф4.1.</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зданиям и сооружениям производственных объектов по всей их длине должен быть обеспечен подъезд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одной стороны - при ширине здания или сооружения не более 18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с двух сторон - при ширине здания или сооружения более 18 метров, а также при устройстве замкнутых и полузамкнутых дворов.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Допускается предусматривать подъезд пожарных автомобилей только с одной стороны к зданиям и сооружениям в случаях:</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меньшей высоты, чем указано в пункте 8.1;</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двусторонней ориентации квартир или помещений;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Ширина проездов для пожарной техники в зависимости от высоты зданий или сооружений должна составлять не менее:</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- 3,5 метров - при высоте зданий или сооружения до 13,0 метров включительно;</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- 4,2 метра - при высоте здания от 13,0 метров до 46,0 метров включительно;</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- 6,0 метров - при высоте здания более 46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Расстояние от внутреннего края проезда до стены здания или сооружения должно быть:</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lastRenderedPageBreak/>
        <w:t>- для зданий высотой до 28 метров включительно - 5 - 8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 для зданий высотой более 28 метров - 8 - 10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Конструкция дорожной одежды проездов для пожарной техники должна быть рассчитана на нагрузку от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замкнутых и полузамкнутых дворах необходимо предусматривать проезды для пожарных автомобилей.</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В исторической застройке поселений допускается сохранять существующие размеры сквозных проездов (арок).</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r w:rsidRPr="0020670E">
        <w:rPr>
          <w:bCs/>
          <w:color w:val="000000" w:themeColor="text1"/>
          <w:sz w:val="26"/>
          <w:szCs w:val="26"/>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771B05" w:rsidRPr="0020670E" w:rsidRDefault="00771B05" w:rsidP="00771B05">
      <w:pPr>
        <w:tabs>
          <w:tab w:val="left" w:pos="8820"/>
          <w:tab w:val="left" w:pos="9480"/>
        </w:tabs>
        <w:spacing w:line="276" w:lineRule="auto"/>
        <w:ind w:firstLine="709"/>
        <w:jc w:val="both"/>
        <w:rPr>
          <w:bCs/>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Классификация и область применения первичных средств пожаротушения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1) переносные и передвижные огнетушители;</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2) пожарные краны и средства обеспечения их использования;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3) пожарный инвентарь;</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lastRenderedPageBreak/>
        <w:t>4) покрывала для изоляции очага возгорания;</w:t>
      </w:r>
    </w:p>
    <w:p w:rsidR="00771B05" w:rsidRPr="0020670E" w:rsidRDefault="00771B05" w:rsidP="00771B05">
      <w:pPr>
        <w:tabs>
          <w:tab w:val="left" w:pos="993"/>
        </w:tabs>
        <w:spacing w:line="276" w:lineRule="auto"/>
        <w:ind w:left="709"/>
        <w:jc w:val="both"/>
        <w:rPr>
          <w:color w:val="000000" w:themeColor="text1"/>
          <w:sz w:val="26"/>
          <w:szCs w:val="26"/>
        </w:rPr>
      </w:pPr>
      <w:r w:rsidRPr="0020670E">
        <w:rPr>
          <w:color w:val="000000" w:themeColor="text1"/>
          <w:sz w:val="26"/>
          <w:szCs w:val="26"/>
        </w:rPr>
        <w:t>5) генераторные огнетушители аэрозольные переносные.</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20670E" w:rsidRDefault="00F66153" w:rsidP="00D85D94">
      <w:pPr>
        <w:spacing w:line="276" w:lineRule="auto"/>
        <w:ind w:firstLine="709"/>
        <w:jc w:val="both"/>
        <w:rPr>
          <w:color w:val="000000" w:themeColor="text1"/>
          <w:sz w:val="26"/>
          <w:szCs w:val="26"/>
        </w:rPr>
      </w:pPr>
    </w:p>
    <w:p w:rsidR="00F66153" w:rsidRPr="0020670E" w:rsidRDefault="00F66153" w:rsidP="00D85D94">
      <w:pPr>
        <w:spacing w:line="276" w:lineRule="auto"/>
        <w:jc w:val="center"/>
        <w:rPr>
          <w:b/>
          <w:color w:val="000000" w:themeColor="text1"/>
          <w:sz w:val="26"/>
          <w:szCs w:val="26"/>
          <w:lang w:eastAsia="ar-SA"/>
        </w:rPr>
      </w:pPr>
      <w:r w:rsidRPr="0020670E">
        <w:rPr>
          <w:b/>
          <w:color w:val="000000" w:themeColor="text1"/>
          <w:sz w:val="26"/>
          <w:szCs w:val="26"/>
          <w:lang w:eastAsia="ar-SA"/>
        </w:rPr>
        <w:t>Систем оповещения населения о чрезвычайных ситуациях мирного времени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На территории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584342" w:rsidRPr="0020670E" w:rsidRDefault="00584342" w:rsidP="00D85D94">
      <w:pPr>
        <w:spacing w:line="276" w:lineRule="auto"/>
        <w:ind w:firstLine="709"/>
        <w:jc w:val="both"/>
        <w:rPr>
          <w:color w:val="000000" w:themeColor="text1"/>
          <w:sz w:val="26"/>
          <w:szCs w:val="26"/>
        </w:rPr>
      </w:pPr>
    </w:p>
    <w:p w:rsidR="00F66153" w:rsidRPr="0020670E" w:rsidRDefault="00F66153" w:rsidP="00771B05">
      <w:pPr>
        <w:spacing w:line="276" w:lineRule="auto"/>
        <w:ind w:firstLine="709"/>
        <w:rPr>
          <w:b/>
          <w:color w:val="000000" w:themeColor="text1"/>
          <w:sz w:val="26"/>
          <w:szCs w:val="26"/>
          <w:lang w:eastAsia="ar-SA"/>
        </w:rPr>
      </w:pPr>
      <w:r w:rsidRPr="0020670E">
        <w:rPr>
          <w:b/>
          <w:color w:val="000000" w:themeColor="text1"/>
          <w:sz w:val="26"/>
          <w:szCs w:val="26"/>
          <w:lang w:eastAsia="ar-SA"/>
        </w:rPr>
        <w:t>Проведение эвакуационных мероприятий в чрезвычайных ситуациях</w:t>
      </w:r>
    </w:p>
    <w:p w:rsidR="00771B05" w:rsidRPr="0020670E" w:rsidRDefault="00771B05" w:rsidP="00771B05">
      <w:pPr>
        <w:spacing w:line="276" w:lineRule="auto"/>
        <w:ind w:firstLine="709"/>
        <w:jc w:val="both"/>
        <w:rPr>
          <w:color w:val="000000" w:themeColor="text1"/>
          <w:sz w:val="26"/>
          <w:szCs w:val="26"/>
        </w:rPr>
      </w:pPr>
      <w:bookmarkStart w:id="190" w:name="_Toc258731"/>
      <w:r w:rsidRPr="0020670E">
        <w:rPr>
          <w:color w:val="000000" w:themeColor="text1"/>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в соответствии с планами эвакуации населения Калужской области, администрации муниципального образования и организаций. Планы обеспечения эвакуации населения разрабатываются соответствующими постоянно действующими органами управления, специально уполномоченными на решение задач в области защиты населения и территорий от ЧС и оформляются в виде разделов планов действий по предупреждению и ликвидации чрезвычайных ситуаций.</w:t>
      </w:r>
    </w:p>
    <w:bookmarkEnd w:id="190"/>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в защитных сооружениях</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lastRenderedPageBreak/>
        <w:t>Защитные сооружения следует размещать выше отметки грунтовых вод.</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Защита населения средствами индивидуальной защиты</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Световая маскировка</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населенного пункта (района) при введении режимов светомаскировки (частичного и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 xml:space="preserve">В режиме частичного затемнения осуществляется сокращение наружного освещения на 50%. </w:t>
      </w:r>
    </w:p>
    <w:p w:rsidR="00771B05" w:rsidRPr="0020670E" w:rsidRDefault="00771B05" w:rsidP="00771B05">
      <w:pPr>
        <w:spacing w:line="276" w:lineRule="auto"/>
        <w:ind w:firstLine="709"/>
        <w:jc w:val="both"/>
        <w:rPr>
          <w:color w:val="000000" w:themeColor="text1"/>
          <w:sz w:val="26"/>
          <w:szCs w:val="26"/>
        </w:rPr>
      </w:pPr>
      <w:r w:rsidRPr="0020670E">
        <w:rPr>
          <w:color w:val="000000" w:themeColor="text1"/>
          <w:sz w:val="26"/>
          <w:szCs w:val="26"/>
        </w:rPr>
        <w:t>На основных рабочих местах обслуживающего персонала должно быть предусмотрено местное маскировочное освещение.</w:t>
      </w:r>
    </w:p>
    <w:p w:rsidR="00771B05" w:rsidRPr="0020670E" w:rsidRDefault="00771B05" w:rsidP="00771B05">
      <w:pPr>
        <w:spacing w:before="240" w:line="276" w:lineRule="auto"/>
        <w:ind w:firstLine="709"/>
        <w:jc w:val="both"/>
        <w:rPr>
          <w:b/>
          <w:color w:val="000000" w:themeColor="text1"/>
        </w:rPr>
      </w:pPr>
      <w:bookmarkStart w:id="191" w:name="_Toc258732"/>
      <w:r w:rsidRPr="0020670E">
        <w:rPr>
          <w:b/>
          <w:color w:val="000000" w:themeColor="text1"/>
        </w:rPr>
        <w:t xml:space="preserve"> </w:t>
      </w:r>
      <w:r w:rsidRPr="0020670E">
        <w:rPr>
          <w:b/>
          <w:color w:val="000000" w:themeColor="text1"/>
          <w:sz w:val="26"/>
          <w:szCs w:val="26"/>
        </w:rPr>
        <w:t>Развитие системы мониторинга и прогнозирование чрезвычайных ситуаций, основные мероприятия</w:t>
      </w:r>
      <w:bookmarkEnd w:id="191"/>
    </w:p>
    <w:p w:rsidR="00771B05" w:rsidRPr="0020670E" w:rsidRDefault="00771B05" w:rsidP="00771B05">
      <w:pPr>
        <w:spacing w:line="276" w:lineRule="auto"/>
        <w:ind w:firstLine="567"/>
        <w:jc w:val="both"/>
        <w:rPr>
          <w:bCs/>
          <w:color w:val="000000" w:themeColor="text1"/>
          <w:sz w:val="26"/>
          <w:szCs w:val="26"/>
        </w:rPr>
      </w:pPr>
      <w:bookmarkStart w:id="192" w:name="_Toc258733"/>
      <w:r w:rsidRPr="0020670E">
        <w:rPr>
          <w:bCs/>
          <w:color w:val="000000" w:themeColor="text1"/>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lastRenderedPageBreak/>
        <w:t>При организации мероприятий мониторинга и прогнозирования ЧС на территории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xml:space="preserve">В целях дальнейшего повышения безопасности жизнедеятельности населения поселения предлагается организовать работу по следующим направлениям: </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совершенствование единых дежурно-диспетчерских служб муниципальных образований;</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771B05" w:rsidRPr="0020670E" w:rsidRDefault="00771B05" w:rsidP="00771B05">
      <w:pPr>
        <w:spacing w:line="276" w:lineRule="auto"/>
        <w:ind w:firstLine="567"/>
        <w:jc w:val="both"/>
        <w:rPr>
          <w:bCs/>
          <w:color w:val="000000" w:themeColor="text1"/>
          <w:sz w:val="26"/>
          <w:szCs w:val="26"/>
        </w:rPr>
      </w:pPr>
      <w:r w:rsidRPr="0020670E">
        <w:rPr>
          <w:bCs/>
          <w:color w:val="000000" w:themeColor="text1"/>
          <w:sz w:val="26"/>
          <w:szCs w:val="26"/>
        </w:rPr>
        <w:t>- реализация Требований по предупреждению чрезвычайных ситуаций на потенциально опасных объектах и объектах жизнеобеспечения.</w:t>
      </w:r>
    </w:p>
    <w:p w:rsidR="00771B05" w:rsidRPr="0020670E" w:rsidRDefault="00771B05" w:rsidP="00771B05">
      <w:pPr>
        <w:spacing w:before="240" w:line="276" w:lineRule="auto"/>
        <w:ind w:firstLine="709"/>
        <w:jc w:val="both"/>
        <w:rPr>
          <w:b/>
          <w:color w:val="000000" w:themeColor="text1"/>
          <w:sz w:val="26"/>
          <w:szCs w:val="26"/>
        </w:rPr>
      </w:pPr>
      <w:r w:rsidRPr="0020670E">
        <w:rPr>
          <w:b/>
          <w:color w:val="000000" w:themeColor="text1"/>
          <w:sz w:val="26"/>
          <w:szCs w:val="26"/>
        </w:rPr>
        <w:t xml:space="preserve"> Перечень мероприятий по обеспечению безопасности людей на водных объектах</w:t>
      </w:r>
      <w:bookmarkEnd w:id="192"/>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Для обеспечения безопасности людей на водных объектах Главным управлением МЧС России по Калужской области предусматривается:</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осуществление государственного и технического надзора за маломерными судами и базами (сооружениями) для их стоянок и их пользованием;</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lastRenderedPageBreak/>
        <w:t>- обеспечение, в пределах компетенции, безопасности людей и осуществлении в установленном порядке надзора и контроля на водных объектах;</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выработка основных направлений деятельности по обеспечению безопасности на воде и конкретных мер по предотвращению гибели людей;</w:t>
      </w:r>
    </w:p>
    <w:p w:rsidR="00771B05" w:rsidRPr="0020670E" w:rsidRDefault="00771B05" w:rsidP="00771B05">
      <w:pPr>
        <w:spacing w:line="276" w:lineRule="auto"/>
        <w:ind w:firstLine="709"/>
        <w:jc w:val="both"/>
        <w:rPr>
          <w:bCs/>
          <w:color w:val="000000" w:themeColor="text1"/>
          <w:sz w:val="26"/>
          <w:szCs w:val="26"/>
        </w:rPr>
      </w:pPr>
      <w:r w:rsidRPr="0020670E">
        <w:rPr>
          <w:bCs/>
          <w:color w:val="000000" w:themeColor="text1"/>
          <w:sz w:val="26"/>
          <w:szCs w:val="26"/>
        </w:rPr>
        <w:t>- недопущение аварий с маломерными судами.</w:t>
      </w:r>
    </w:p>
    <w:p w:rsidR="009F703B" w:rsidRPr="0020670E" w:rsidRDefault="009F703B" w:rsidP="009F703B">
      <w:pPr>
        <w:tabs>
          <w:tab w:val="left" w:pos="993"/>
        </w:tabs>
        <w:spacing w:line="276" w:lineRule="auto"/>
        <w:ind w:left="709"/>
        <w:jc w:val="both"/>
        <w:rPr>
          <w:color w:val="000000" w:themeColor="text1"/>
          <w:sz w:val="26"/>
          <w:szCs w:val="26"/>
        </w:rPr>
      </w:pPr>
    </w:p>
    <w:p w:rsidR="00F66153" w:rsidRPr="0020670E" w:rsidRDefault="00F66153" w:rsidP="00D85D94">
      <w:pPr>
        <w:spacing w:line="276" w:lineRule="auto"/>
        <w:ind w:firstLine="709"/>
        <w:jc w:val="both"/>
        <w:rPr>
          <w:b/>
          <w:color w:val="000000" w:themeColor="text1"/>
          <w:sz w:val="26"/>
          <w:szCs w:val="26"/>
        </w:rPr>
      </w:pPr>
      <w:r w:rsidRPr="0020670E">
        <w:rPr>
          <w:b/>
          <w:color w:val="000000" w:themeColor="text1"/>
          <w:sz w:val="26"/>
          <w:szCs w:val="26"/>
        </w:rPr>
        <w:t>Дислокация подразделений пожарной охраны</w:t>
      </w:r>
    </w:p>
    <w:p w:rsidR="004C1962" w:rsidRPr="0020670E" w:rsidRDefault="004C1962" w:rsidP="004C1962">
      <w:pPr>
        <w:spacing w:line="276" w:lineRule="auto"/>
        <w:ind w:firstLine="720"/>
        <w:jc w:val="both"/>
        <w:rPr>
          <w:color w:val="000000" w:themeColor="text1"/>
          <w:sz w:val="26"/>
          <w:szCs w:val="26"/>
        </w:rPr>
      </w:pPr>
      <w:r w:rsidRPr="00076398">
        <w:rPr>
          <w:color w:val="000000" w:themeColor="text1"/>
          <w:sz w:val="26"/>
          <w:szCs w:val="26"/>
        </w:rPr>
        <w:t>Сельское поселение обслужи</w:t>
      </w:r>
      <w:r w:rsidR="00076398" w:rsidRPr="00076398">
        <w:rPr>
          <w:color w:val="000000" w:themeColor="text1"/>
          <w:sz w:val="26"/>
          <w:szCs w:val="26"/>
        </w:rPr>
        <w:t>вает пожарно-спасательная часть № 27 ФГКУ «7 ОФПС по Калужской области»</w:t>
      </w:r>
      <w:r w:rsidRPr="00076398">
        <w:rPr>
          <w:color w:val="000000" w:themeColor="text1"/>
          <w:sz w:val="26"/>
          <w:szCs w:val="26"/>
        </w:rPr>
        <w:t xml:space="preserve">, </w:t>
      </w:r>
      <w:r w:rsidR="00076398" w:rsidRPr="00076398">
        <w:rPr>
          <w:color w:val="000000" w:themeColor="text1"/>
          <w:sz w:val="26"/>
          <w:szCs w:val="26"/>
        </w:rPr>
        <w:t xml:space="preserve">которая расположена </w:t>
      </w:r>
      <w:proofErr w:type="gramStart"/>
      <w:r w:rsidR="00076398" w:rsidRPr="00076398">
        <w:rPr>
          <w:color w:val="000000" w:themeColor="text1"/>
          <w:sz w:val="26"/>
          <w:szCs w:val="26"/>
        </w:rPr>
        <w:t>в</w:t>
      </w:r>
      <w:proofErr w:type="gramEnd"/>
      <w:r w:rsidR="00076398" w:rsidRPr="00076398">
        <w:rPr>
          <w:color w:val="000000" w:themeColor="text1"/>
          <w:sz w:val="26"/>
          <w:szCs w:val="26"/>
        </w:rPr>
        <w:t xml:space="preserve"> с. Барятино по ул. </w:t>
      </w:r>
      <w:proofErr w:type="spellStart"/>
      <w:r w:rsidR="00076398" w:rsidRPr="00076398">
        <w:rPr>
          <w:color w:val="000000" w:themeColor="text1"/>
          <w:sz w:val="26"/>
          <w:szCs w:val="26"/>
        </w:rPr>
        <w:t>Арнаутово</w:t>
      </w:r>
      <w:proofErr w:type="spellEnd"/>
      <w:r w:rsidR="00076398" w:rsidRPr="00076398">
        <w:rPr>
          <w:color w:val="000000" w:themeColor="text1"/>
          <w:sz w:val="26"/>
          <w:szCs w:val="26"/>
        </w:rPr>
        <w:t>, д. 4</w:t>
      </w:r>
      <w:r w:rsidRPr="00076398">
        <w:rPr>
          <w:color w:val="000000" w:themeColor="text1"/>
          <w:sz w:val="26"/>
          <w:szCs w:val="26"/>
        </w:rPr>
        <w:t xml:space="preserve">. </w:t>
      </w:r>
    </w:p>
    <w:p w:rsidR="006448FD" w:rsidRPr="0020670E" w:rsidRDefault="006448FD" w:rsidP="006448FD">
      <w:pPr>
        <w:spacing w:line="276" w:lineRule="auto"/>
        <w:ind w:firstLine="720"/>
        <w:jc w:val="both"/>
        <w:rPr>
          <w:color w:val="000000" w:themeColor="text1"/>
          <w:sz w:val="26"/>
          <w:szCs w:val="26"/>
        </w:rPr>
      </w:pPr>
      <w:r w:rsidRPr="0020670E">
        <w:rPr>
          <w:color w:val="000000" w:themeColor="text1"/>
          <w:sz w:val="26"/>
          <w:szCs w:val="26"/>
        </w:rPr>
        <w:t xml:space="preserve">Время прибытия первого подразделения к месту вызова </w:t>
      </w:r>
      <w:r w:rsidR="00076398">
        <w:rPr>
          <w:color w:val="000000" w:themeColor="text1"/>
          <w:sz w:val="26"/>
          <w:szCs w:val="26"/>
        </w:rPr>
        <w:t>должен не превышать</w:t>
      </w:r>
      <w:r w:rsidRPr="0020670E">
        <w:rPr>
          <w:color w:val="000000" w:themeColor="text1"/>
          <w:sz w:val="26"/>
          <w:szCs w:val="26"/>
        </w:rPr>
        <w:t xml:space="preserve"> 20 минут, в соответствии с требованиями ст.76 Федерального закона от 22.07.2008 г. №123-ФЗ «Технический регламент о требованиях пожарной безопасности».</w:t>
      </w:r>
    </w:p>
    <w:p w:rsidR="001F150A" w:rsidRPr="0020670E" w:rsidRDefault="001F150A" w:rsidP="006448FD">
      <w:pPr>
        <w:spacing w:line="276" w:lineRule="auto"/>
        <w:ind w:firstLine="720"/>
        <w:jc w:val="both"/>
        <w:rPr>
          <w:color w:val="000000" w:themeColor="text1"/>
          <w:sz w:val="26"/>
          <w:szCs w:val="26"/>
        </w:rPr>
      </w:pPr>
      <w:r w:rsidRPr="0020670E">
        <w:rPr>
          <w:color w:val="000000" w:themeColor="text1"/>
          <w:sz w:val="26"/>
          <w:szCs w:val="26"/>
        </w:rPr>
        <w:t>В целях противопожарной безопасности проводится инструктаж жителей сельского поселения, определена группа риска, которую контролирует инспектор пожарной охраны. Определены места для забора воды.</w:t>
      </w:r>
    </w:p>
    <w:p w:rsidR="009F703B" w:rsidRPr="0020670E" w:rsidRDefault="009F703B" w:rsidP="009F703B">
      <w:pPr>
        <w:spacing w:line="276" w:lineRule="auto"/>
        <w:ind w:firstLine="720"/>
        <w:jc w:val="both"/>
        <w:rPr>
          <w:color w:val="000000" w:themeColor="text1"/>
          <w:sz w:val="26"/>
          <w:szCs w:val="26"/>
        </w:rPr>
        <w:sectPr w:rsidR="009F703B" w:rsidRPr="0020670E" w:rsidSect="002F0D9A">
          <w:pgSz w:w="11906" w:h="16838"/>
          <w:pgMar w:top="851" w:right="707" w:bottom="851" w:left="1644" w:header="709" w:footer="367" w:gutter="0"/>
          <w:cols w:space="720"/>
          <w:docGrid w:linePitch="360"/>
        </w:sectPr>
      </w:pPr>
    </w:p>
    <w:p w:rsidR="004C388F" w:rsidRPr="0020670E" w:rsidRDefault="004C388F" w:rsidP="00C631C7">
      <w:pPr>
        <w:pStyle w:val="1"/>
        <w:spacing w:line="240" w:lineRule="auto"/>
        <w:ind w:left="431" w:hanging="431"/>
        <w:rPr>
          <w:color w:val="000000" w:themeColor="text1"/>
          <w:sz w:val="28"/>
          <w:szCs w:val="28"/>
        </w:rPr>
      </w:pPr>
      <w:bookmarkStart w:id="193" w:name="_GoBack"/>
      <w:bookmarkStart w:id="194" w:name="_Toc132018274"/>
      <w:bookmarkEnd w:id="193"/>
      <w:r w:rsidRPr="0020670E">
        <w:rPr>
          <w:color w:val="000000" w:themeColor="text1"/>
          <w:sz w:val="28"/>
          <w:szCs w:val="28"/>
          <w:lang w:val="en-US"/>
        </w:rPr>
        <w:lastRenderedPageBreak/>
        <w:t>VII</w:t>
      </w:r>
      <w:r w:rsidRPr="0020670E">
        <w:rPr>
          <w:color w:val="000000" w:themeColor="text1"/>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194"/>
    </w:p>
    <w:p w:rsidR="00DE5072" w:rsidRPr="0020670E" w:rsidRDefault="00DE5072" w:rsidP="00DE5072">
      <w:pPr>
        <w:spacing w:line="120" w:lineRule="auto"/>
        <w:rPr>
          <w:color w:val="000000" w:themeColor="text1"/>
        </w:rPr>
      </w:pPr>
    </w:p>
    <w:p w:rsidR="00EE5B10" w:rsidRPr="0020670E" w:rsidRDefault="00EE5B10" w:rsidP="00EE5B10">
      <w:pPr>
        <w:jc w:val="center"/>
        <w:rPr>
          <w:b/>
          <w:color w:val="000000" w:themeColor="text1"/>
          <w:sz w:val="26"/>
          <w:szCs w:val="26"/>
        </w:rPr>
      </w:pPr>
      <w:r w:rsidRPr="0020670E">
        <w:rPr>
          <w:b/>
          <w:color w:val="000000" w:themeColor="text1"/>
          <w:sz w:val="26"/>
          <w:szCs w:val="26"/>
        </w:rPr>
        <w:t>Перечень земельных участков, включаемых в границы населенных пунктов</w:t>
      </w:r>
    </w:p>
    <w:p w:rsidR="00EE5B10" w:rsidRPr="0020670E" w:rsidRDefault="00EE5B10" w:rsidP="00EE5B10">
      <w:pPr>
        <w:pStyle w:val="afff4"/>
        <w:jc w:val="right"/>
        <w:rPr>
          <w:i/>
          <w:color w:val="000000" w:themeColor="text1"/>
          <w:lang w:val="ru-RU"/>
        </w:rPr>
      </w:pPr>
      <w:r w:rsidRPr="0020670E">
        <w:rPr>
          <w:i/>
          <w:color w:val="000000" w:themeColor="text1"/>
          <w:lang w:val="ru-RU"/>
        </w:rPr>
        <w:t xml:space="preserve">Таблица </w:t>
      </w:r>
      <w:r w:rsidR="00680348">
        <w:rPr>
          <w:i/>
          <w:color w:val="000000" w:themeColor="text1"/>
          <w:lang w:val="ru-RU"/>
        </w:rPr>
        <w:t>23</w:t>
      </w:r>
    </w:p>
    <w:tbl>
      <w:tblPr>
        <w:tblStyle w:val="affffd"/>
        <w:tblW w:w="10632" w:type="dxa"/>
        <w:tblInd w:w="-743" w:type="dxa"/>
        <w:tblLayout w:type="fixed"/>
        <w:tblLook w:val="04A0"/>
      </w:tblPr>
      <w:tblGrid>
        <w:gridCol w:w="709"/>
        <w:gridCol w:w="2269"/>
        <w:gridCol w:w="2126"/>
        <w:gridCol w:w="1559"/>
        <w:gridCol w:w="1985"/>
        <w:gridCol w:w="1984"/>
      </w:tblGrid>
      <w:tr w:rsidR="00EE5B10" w:rsidRPr="0020670E" w:rsidTr="00A53AC1">
        <w:trPr>
          <w:tblHeader/>
        </w:trPr>
        <w:tc>
          <w:tcPr>
            <w:tcW w:w="709" w:type="dxa"/>
            <w:vAlign w:val="center"/>
          </w:tcPr>
          <w:p w:rsidR="00EE5B10" w:rsidRPr="0020670E" w:rsidRDefault="00EE5B10" w:rsidP="00A53AC1">
            <w:pPr>
              <w:jc w:val="center"/>
              <w:rPr>
                <w:b/>
                <w:color w:val="000000" w:themeColor="text1"/>
              </w:rPr>
            </w:pPr>
            <w:r w:rsidRPr="0020670E">
              <w:rPr>
                <w:b/>
                <w:color w:val="000000" w:themeColor="text1"/>
              </w:rPr>
              <w:t>№</w:t>
            </w:r>
          </w:p>
          <w:p w:rsidR="00EE5B10" w:rsidRPr="0020670E" w:rsidRDefault="00EE5B10" w:rsidP="00A53AC1">
            <w:pPr>
              <w:jc w:val="center"/>
              <w:rPr>
                <w:b/>
                <w:color w:val="000000" w:themeColor="text1"/>
              </w:rPr>
            </w:pPr>
            <w:proofErr w:type="spellStart"/>
            <w:proofErr w:type="gramStart"/>
            <w:r w:rsidRPr="0020670E">
              <w:rPr>
                <w:b/>
                <w:color w:val="000000" w:themeColor="text1"/>
              </w:rPr>
              <w:t>п</w:t>
            </w:r>
            <w:proofErr w:type="spellEnd"/>
            <w:proofErr w:type="gramEnd"/>
            <w:r w:rsidRPr="0020670E">
              <w:rPr>
                <w:b/>
                <w:color w:val="000000" w:themeColor="text1"/>
              </w:rPr>
              <w:t>/</w:t>
            </w:r>
            <w:proofErr w:type="spellStart"/>
            <w:r w:rsidRPr="0020670E">
              <w:rPr>
                <w:b/>
                <w:color w:val="000000" w:themeColor="text1"/>
              </w:rPr>
              <w:t>п</w:t>
            </w:r>
            <w:proofErr w:type="spellEnd"/>
          </w:p>
        </w:tc>
        <w:tc>
          <w:tcPr>
            <w:tcW w:w="2269" w:type="dxa"/>
            <w:vAlign w:val="center"/>
          </w:tcPr>
          <w:p w:rsidR="00EE5B10" w:rsidRPr="0020670E" w:rsidRDefault="00EE5B10" w:rsidP="00A53AC1">
            <w:pPr>
              <w:jc w:val="center"/>
              <w:rPr>
                <w:b/>
                <w:color w:val="000000" w:themeColor="text1"/>
              </w:rPr>
            </w:pPr>
            <w:r w:rsidRPr="0020670E">
              <w:rPr>
                <w:b/>
                <w:color w:val="000000" w:themeColor="text1"/>
              </w:rPr>
              <w:t>Кадастровый номер земельного участка</w:t>
            </w:r>
          </w:p>
        </w:tc>
        <w:tc>
          <w:tcPr>
            <w:tcW w:w="2126" w:type="dxa"/>
            <w:vAlign w:val="center"/>
          </w:tcPr>
          <w:p w:rsidR="00EE5B10" w:rsidRPr="0020670E" w:rsidRDefault="00EE5B10" w:rsidP="00A53AC1">
            <w:pPr>
              <w:jc w:val="center"/>
              <w:rPr>
                <w:b/>
                <w:color w:val="000000" w:themeColor="text1"/>
              </w:rPr>
            </w:pPr>
            <w:r w:rsidRPr="0020670E">
              <w:rPr>
                <w:b/>
                <w:color w:val="000000" w:themeColor="text1"/>
              </w:rPr>
              <w:t>Существующая категория земель</w:t>
            </w:r>
          </w:p>
        </w:tc>
        <w:tc>
          <w:tcPr>
            <w:tcW w:w="1559" w:type="dxa"/>
            <w:vAlign w:val="center"/>
          </w:tcPr>
          <w:p w:rsidR="00EE5B10" w:rsidRPr="0020670E" w:rsidRDefault="00EE5B10" w:rsidP="00A53AC1">
            <w:pPr>
              <w:jc w:val="center"/>
              <w:rPr>
                <w:b/>
                <w:color w:val="000000" w:themeColor="text1"/>
              </w:rPr>
            </w:pPr>
            <w:r w:rsidRPr="0020670E">
              <w:rPr>
                <w:b/>
                <w:color w:val="000000" w:themeColor="text1"/>
              </w:rPr>
              <w:t xml:space="preserve">Площадь земельного участка по кадастру, </w:t>
            </w:r>
            <w:proofErr w:type="gramStart"/>
            <w:r w:rsidRPr="0020670E">
              <w:rPr>
                <w:b/>
                <w:color w:val="000000" w:themeColor="text1"/>
              </w:rPr>
              <w:t>га</w:t>
            </w:r>
            <w:proofErr w:type="gramEnd"/>
          </w:p>
        </w:tc>
        <w:tc>
          <w:tcPr>
            <w:tcW w:w="1985" w:type="dxa"/>
            <w:vAlign w:val="center"/>
          </w:tcPr>
          <w:p w:rsidR="00EE5B10" w:rsidRPr="0020670E" w:rsidRDefault="00EE5B10" w:rsidP="00A53AC1">
            <w:pPr>
              <w:jc w:val="center"/>
              <w:rPr>
                <w:b/>
                <w:color w:val="000000" w:themeColor="text1"/>
              </w:rPr>
            </w:pPr>
            <w:r w:rsidRPr="0020670E">
              <w:rPr>
                <w:b/>
                <w:color w:val="000000" w:themeColor="text1"/>
              </w:rPr>
              <w:t>Планируемая категория земель</w:t>
            </w:r>
          </w:p>
        </w:tc>
        <w:tc>
          <w:tcPr>
            <w:tcW w:w="1984" w:type="dxa"/>
            <w:vAlign w:val="center"/>
          </w:tcPr>
          <w:p w:rsidR="00EE5B10" w:rsidRPr="0020670E" w:rsidRDefault="00EE5B10" w:rsidP="00A53AC1">
            <w:pPr>
              <w:jc w:val="center"/>
              <w:rPr>
                <w:b/>
                <w:color w:val="000000" w:themeColor="text1"/>
              </w:rPr>
            </w:pPr>
            <w:r w:rsidRPr="0020670E">
              <w:rPr>
                <w:b/>
                <w:color w:val="000000" w:themeColor="text1"/>
              </w:rPr>
              <w:t>Планируемое использование</w:t>
            </w:r>
          </w:p>
        </w:tc>
      </w:tr>
      <w:tr w:rsidR="00EE5B10" w:rsidRPr="0020670E" w:rsidTr="00A53AC1">
        <w:tc>
          <w:tcPr>
            <w:tcW w:w="10632" w:type="dxa"/>
            <w:gridSpan w:val="6"/>
          </w:tcPr>
          <w:p w:rsidR="00EE5B10" w:rsidRPr="0020670E" w:rsidRDefault="00EE5B10" w:rsidP="00A53AC1">
            <w:pPr>
              <w:jc w:val="center"/>
              <w:rPr>
                <w:b/>
                <w:color w:val="000000" w:themeColor="text1"/>
              </w:rPr>
            </w:pPr>
            <w:r w:rsidRPr="00976958">
              <w:rPr>
                <w:b/>
                <w:color w:val="000000" w:themeColor="text1"/>
              </w:rPr>
              <w:t>д</w:t>
            </w:r>
            <w:r>
              <w:rPr>
                <w:b/>
                <w:color w:val="000000" w:themeColor="text1"/>
              </w:rPr>
              <w:t>ер</w:t>
            </w:r>
            <w:r w:rsidRPr="00976958">
              <w:rPr>
                <w:b/>
                <w:color w:val="000000" w:themeColor="text1"/>
              </w:rPr>
              <w:t xml:space="preserve">. </w:t>
            </w:r>
            <w:r>
              <w:rPr>
                <w:b/>
                <w:color w:val="000000" w:themeColor="text1"/>
              </w:rPr>
              <w:t>Зайцева Гора</w:t>
            </w:r>
          </w:p>
        </w:tc>
      </w:tr>
      <w:tr w:rsidR="00EE5B10" w:rsidRPr="0020670E" w:rsidTr="00A53AC1">
        <w:trPr>
          <w:trHeight w:val="286"/>
        </w:trPr>
        <w:tc>
          <w:tcPr>
            <w:tcW w:w="709" w:type="dxa"/>
            <w:vAlign w:val="center"/>
          </w:tcPr>
          <w:p w:rsidR="00EE5B10" w:rsidRPr="00976958" w:rsidRDefault="00EE5B10" w:rsidP="00A53AC1">
            <w:pPr>
              <w:jc w:val="center"/>
              <w:rPr>
                <w:color w:val="000000" w:themeColor="text1"/>
              </w:rPr>
            </w:pPr>
            <w:r>
              <w:rPr>
                <w:color w:val="000000" w:themeColor="text1"/>
              </w:rPr>
              <w:t>1.</w:t>
            </w:r>
          </w:p>
        </w:tc>
        <w:tc>
          <w:tcPr>
            <w:tcW w:w="2269" w:type="dxa"/>
            <w:vAlign w:val="center"/>
          </w:tcPr>
          <w:p w:rsidR="00EE5B10" w:rsidRPr="00976958" w:rsidRDefault="00EE5B10" w:rsidP="00A53AC1">
            <w:pPr>
              <w:jc w:val="center"/>
              <w:rPr>
                <w:color w:val="000000" w:themeColor="text1"/>
              </w:rPr>
            </w:pPr>
            <w:r>
              <w:rPr>
                <w:color w:val="000000" w:themeColor="text1"/>
              </w:rPr>
              <w:t>40:02:012100:17</w:t>
            </w:r>
          </w:p>
        </w:tc>
        <w:tc>
          <w:tcPr>
            <w:tcW w:w="2126" w:type="dxa"/>
            <w:vMerge w:val="restart"/>
            <w:vAlign w:val="center"/>
          </w:tcPr>
          <w:p w:rsidR="00EE5B10" w:rsidRDefault="00EE5B10" w:rsidP="00A53AC1">
            <w:pPr>
              <w:jc w:val="center"/>
              <w:rPr>
                <w:color w:val="000000" w:themeColor="text1"/>
              </w:rPr>
            </w:pPr>
            <w:r w:rsidRPr="00976958">
              <w:rPr>
                <w:color w:val="000000" w:themeColor="text1"/>
              </w:rPr>
              <w:t xml:space="preserve">Земли </w:t>
            </w:r>
          </w:p>
          <w:p w:rsidR="00EE5B10" w:rsidRPr="00976958" w:rsidRDefault="00EE5B10" w:rsidP="00A53AC1">
            <w:pPr>
              <w:jc w:val="center"/>
              <w:rPr>
                <w:color w:val="000000" w:themeColor="text1"/>
              </w:rPr>
            </w:pPr>
            <w:r w:rsidRPr="00976958">
              <w:rPr>
                <w:color w:val="000000" w:themeColor="text1"/>
              </w:rPr>
              <w:t>населенных пунктов</w:t>
            </w:r>
          </w:p>
        </w:tc>
        <w:tc>
          <w:tcPr>
            <w:tcW w:w="1559" w:type="dxa"/>
            <w:vAlign w:val="center"/>
          </w:tcPr>
          <w:p w:rsidR="00EE5B10" w:rsidRPr="00976958" w:rsidRDefault="00EE5B10" w:rsidP="00A53AC1">
            <w:pPr>
              <w:jc w:val="center"/>
              <w:rPr>
                <w:color w:val="000000" w:themeColor="text1"/>
              </w:rPr>
            </w:pPr>
            <w:r>
              <w:rPr>
                <w:color w:val="000000" w:themeColor="text1"/>
              </w:rPr>
              <w:t>6,18</w:t>
            </w:r>
          </w:p>
        </w:tc>
        <w:tc>
          <w:tcPr>
            <w:tcW w:w="1985" w:type="dxa"/>
            <w:vMerge w:val="restart"/>
            <w:vAlign w:val="center"/>
          </w:tcPr>
          <w:p w:rsidR="00EE5B10" w:rsidRPr="00976958" w:rsidRDefault="00EE5B10" w:rsidP="00A53AC1">
            <w:pPr>
              <w:jc w:val="center"/>
              <w:rPr>
                <w:color w:val="000000" w:themeColor="text1"/>
              </w:rPr>
            </w:pPr>
            <w:r w:rsidRPr="00976958">
              <w:rPr>
                <w:color w:val="000000" w:themeColor="text1"/>
              </w:rPr>
              <w:t>Земли населенных пунктов</w:t>
            </w:r>
          </w:p>
        </w:tc>
        <w:tc>
          <w:tcPr>
            <w:tcW w:w="1984" w:type="dxa"/>
          </w:tcPr>
          <w:p w:rsidR="00EE5B10" w:rsidRPr="00976958" w:rsidRDefault="00EE5B10" w:rsidP="00A53AC1">
            <w:pPr>
              <w:jc w:val="center"/>
              <w:rPr>
                <w:color w:val="000000" w:themeColor="text1"/>
              </w:rPr>
            </w:pPr>
            <w:r>
              <w:rPr>
                <w:color w:val="000000" w:themeColor="text1"/>
              </w:rPr>
              <w:t>Жилая застройка</w:t>
            </w:r>
          </w:p>
        </w:tc>
      </w:tr>
      <w:tr w:rsidR="00EE5B10" w:rsidRPr="0020670E" w:rsidTr="00A53AC1">
        <w:trPr>
          <w:trHeight w:val="289"/>
        </w:trPr>
        <w:tc>
          <w:tcPr>
            <w:tcW w:w="709" w:type="dxa"/>
            <w:vAlign w:val="center"/>
          </w:tcPr>
          <w:p w:rsidR="00EE5B10" w:rsidRPr="00976958" w:rsidRDefault="00EE5B10" w:rsidP="00A53AC1">
            <w:pPr>
              <w:jc w:val="center"/>
              <w:rPr>
                <w:color w:val="000000" w:themeColor="text1"/>
              </w:rPr>
            </w:pPr>
            <w:r>
              <w:rPr>
                <w:color w:val="000000" w:themeColor="text1"/>
              </w:rPr>
              <w:t>2.</w:t>
            </w:r>
          </w:p>
        </w:tc>
        <w:tc>
          <w:tcPr>
            <w:tcW w:w="2269" w:type="dxa"/>
            <w:vAlign w:val="center"/>
          </w:tcPr>
          <w:p w:rsidR="00EE5B10" w:rsidRPr="00976958" w:rsidRDefault="00EE5B10" w:rsidP="00A53AC1">
            <w:pPr>
              <w:jc w:val="center"/>
              <w:rPr>
                <w:color w:val="000000" w:themeColor="text1"/>
              </w:rPr>
            </w:pPr>
            <w:r>
              <w:rPr>
                <w:color w:val="000000" w:themeColor="text1"/>
              </w:rPr>
              <w:t>40:02:012100:16</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Pr="00976958" w:rsidRDefault="00EE5B10" w:rsidP="00A53AC1">
            <w:pPr>
              <w:jc w:val="center"/>
              <w:rPr>
                <w:color w:val="000000" w:themeColor="text1"/>
              </w:rPr>
            </w:pPr>
            <w:r>
              <w:rPr>
                <w:color w:val="000000" w:themeColor="text1"/>
              </w:rPr>
              <w:t>2,70</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Pr="00976958" w:rsidRDefault="00EE5B10" w:rsidP="00A53AC1">
            <w:pPr>
              <w:jc w:val="center"/>
              <w:rPr>
                <w:color w:val="000000" w:themeColor="text1"/>
              </w:rPr>
            </w:pPr>
            <w:r w:rsidRPr="00B05914">
              <w:rPr>
                <w:color w:val="000000" w:themeColor="text1"/>
              </w:rPr>
              <w:t>для организации базы отдыха</w:t>
            </w:r>
          </w:p>
        </w:tc>
      </w:tr>
      <w:tr w:rsidR="00EE5B10" w:rsidRPr="0020670E" w:rsidTr="00A53AC1">
        <w:trPr>
          <w:trHeight w:val="191"/>
        </w:trPr>
        <w:tc>
          <w:tcPr>
            <w:tcW w:w="709" w:type="dxa"/>
            <w:vAlign w:val="center"/>
          </w:tcPr>
          <w:p w:rsidR="00EE5B10" w:rsidRPr="00976958" w:rsidRDefault="00EE5B10" w:rsidP="00A53AC1">
            <w:pPr>
              <w:jc w:val="center"/>
              <w:rPr>
                <w:color w:val="000000" w:themeColor="text1"/>
              </w:rPr>
            </w:pPr>
            <w:r>
              <w:rPr>
                <w:color w:val="000000" w:themeColor="text1"/>
              </w:rPr>
              <w:t>3.</w:t>
            </w:r>
          </w:p>
        </w:tc>
        <w:tc>
          <w:tcPr>
            <w:tcW w:w="2269" w:type="dxa"/>
            <w:vAlign w:val="center"/>
          </w:tcPr>
          <w:p w:rsidR="00EE5B10" w:rsidRPr="00976958" w:rsidRDefault="00EE5B10" w:rsidP="00A53AC1">
            <w:pPr>
              <w:jc w:val="center"/>
              <w:rPr>
                <w:color w:val="000000" w:themeColor="text1"/>
              </w:rPr>
            </w:pPr>
            <w:r>
              <w:rPr>
                <w:color w:val="000000" w:themeColor="text1"/>
              </w:rPr>
              <w:t>40:02:012100:20</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Pr="00976958" w:rsidRDefault="00EE5B10" w:rsidP="00A53AC1">
            <w:pPr>
              <w:jc w:val="center"/>
              <w:rPr>
                <w:color w:val="000000" w:themeColor="text1"/>
              </w:rPr>
            </w:pPr>
            <w:r>
              <w:rPr>
                <w:color w:val="000000" w:themeColor="text1"/>
              </w:rPr>
              <w:t>0,50</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r>
              <w:rPr>
                <w:color w:val="000000" w:themeColor="text1"/>
              </w:rPr>
              <w:t>Жилая застройка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40:02:012100:19</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0,50</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r>
              <w:rPr>
                <w:color w:val="000000" w:themeColor="text1"/>
              </w:rPr>
              <w:t>Жилая застройка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40:02:012200:153</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0,55</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40:02:012200:154</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0,30</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B05914">
              <w:t>для ведения личного подсобного хозяйства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Default="00EE5B10" w:rsidP="00A53AC1">
            <w:pPr>
              <w:jc w:val="center"/>
              <w:rPr>
                <w:color w:val="000000" w:themeColor="text1"/>
              </w:rPr>
            </w:pPr>
            <w:r>
              <w:rPr>
                <w:color w:val="000000" w:themeColor="text1"/>
              </w:rPr>
              <w:t>40:02:012200:155</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0,29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Pr="00F55F73" w:rsidRDefault="00EE5B10" w:rsidP="00A53AC1">
            <w:pPr>
              <w:jc w:val="center"/>
            </w:pPr>
            <w:r w:rsidRPr="00B05914">
              <w:t>Жилая застройка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40:02:012200:156</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0,29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B05914">
              <w:t>Жилая застройка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40:02:012200:157</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0,29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40:02:012200:158</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0,29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Pr="00976958" w:rsidRDefault="00EE5B10" w:rsidP="00A53AC1">
            <w:pPr>
              <w:jc w:val="center"/>
              <w:rPr>
                <w:color w:val="000000" w:themeColor="text1"/>
              </w:rPr>
            </w:pPr>
            <w:r>
              <w:rPr>
                <w:color w:val="000000" w:themeColor="text1"/>
              </w:rPr>
              <w:t>40:02:012200:159</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0,29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Default="00EE5B10" w:rsidP="00A53AC1">
            <w:pPr>
              <w:jc w:val="center"/>
              <w:rPr>
                <w:color w:val="000000" w:themeColor="text1"/>
              </w:rPr>
            </w:pPr>
            <w:r>
              <w:rPr>
                <w:color w:val="000000" w:themeColor="text1"/>
              </w:rPr>
              <w:t>40:02:012200:147</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4,69</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Default="00EE5B10" w:rsidP="00A53AC1">
            <w:pPr>
              <w:jc w:val="center"/>
              <w:rPr>
                <w:color w:val="000000" w:themeColor="text1"/>
              </w:rPr>
            </w:pPr>
            <w:r>
              <w:rPr>
                <w:color w:val="000000" w:themeColor="text1"/>
              </w:rPr>
              <w:t>40:02:012200:34</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2,41</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pPr>
              <w:jc w:val="center"/>
            </w:pPr>
            <w:r w:rsidRPr="00F55F73">
              <w:t>для организации базы отдыха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Default="00EE5B10" w:rsidP="00A53AC1">
            <w:pPr>
              <w:jc w:val="center"/>
              <w:rPr>
                <w:color w:val="000000" w:themeColor="text1"/>
              </w:rPr>
            </w:pPr>
            <w:r w:rsidRPr="00B05914">
              <w:rPr>
                <w:color w:val="000000" w:themeColor="text1"/>
              </w:rPr>
              <w:t>40:02:012100:18</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0,06</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r>
              <w:rPr>
                <w:color w:val="000000" w:themeColor="text1"/>
              </w:rPr>
              <w:t>Жилая застройка</w:t>
            </w:r>
          </w:p>
        </w:tc>
      </w:tr>
      <w:tr w:rsidR="00EE5B10" w:rsidRPr="0020670E" w:rsidTr="00A53AC1">
        <w:trPr>
          <w:trHeight w:val="191"/>
        </w:trPr>
        <w:tc>
          <w:tcPr>
            <w:tcW w:w="709" w:type="dxa"/>
            <w:vAlign w:val="center"/>
          </w:tcPr>
          <w:p w:rsidR="00EE5B10" w:rsidRDefault="00EE5B10" w:rsidP="00A53AC1">
            <w:pPr>
              <w:jc w:val="center"/>
              <w:rPr>
                <w:color w:val="000000" w:themeColor="text1"/>
              </w:rPr>
            </w:pPr>
          </w:p>
        </w:tc>
        <w:tc>
          <w:tcPr>
            <w:tcW w:w="2269" w:type="dxa"/>
            <w:vAlign w:val="center"/>
          </w:tcPr>
          <w:p w:rsidR="00EE5B10" w:rsidRDefault="00EE5B10" w:rsidP="00A53AC1">
            <w:pPr>
              <w:jc w:val="center"/>
              <w:rPr>
                <w:color w:val="000000" w:themeColor="text1"/>
              </w:rPr>
            </w:pPr>
            <w:r w:rsidRPr="00B05914">
              <w:rPr>
                <w:color w:val="000000" w:themeColor="text1"/>
              </w:rPr>
              <w:t>40:02:012100:21</w:t>
            </w:r>
          </w:p>
        </w:tc>
        <w:tc>
          <w:tcPr>
            <w:tcW w:w="2126" w:type="dxa"/>
            <w:vMerge/>
            <w:vAlign w:val="center"/>
          </w:tcPr>
          <w:p w:rsidR="00EE5B10" w:rsidRPr="00976958" w:rsidRDefault="00EE5B10" w:rsidP="00A53AC1">
            <w:pPr>
              <w:jc w:val="center"/>
              <w:rPr>
                <w:color w:val="000000" w:themeColor="text1"/>
              </w:rPr>
            </w:pPr>
          </w:p>
        </w:tc>
        <w:tc>
          <w:tcPr>
            <w:tcW w:w="1559" w:type="dxa"/>
            <w:vAlign w:val="center"/>
          </w:tcPr>
          <w:p w:rsidR="00EE5B10" w:rsidRDefault="00EE5B10" w:rsidP="00A53AC1">
            <w:pPr>
              <w:jc w:val="center"/>
              <w:rPr>
                <w:color w:val="000000" w:themeColor="text1"/>
              </w:rPr>
            </w:pPr>
            <w:r>
              <w:rPr>
                <w:color w:val="000000" w:themeColor="text1"/>
              </w:rPr>
              <w:t>0,06</w:t>
            </w:r>
          </w:p>
        </w:tc>
        <w:tc>
          <w:tcPr>
            <w:tcW w:w="1985" w:type="dxa"/>
            <w:vMerge/>
            <w:vAlign w:val="center"/>
          </w:tcPr>
          <w:p w:rsidR="00EE5B10" w:rsidRPr="00976958" w:rsidRDefault="00EE5B10" w:rsidP="00A53AC1">
            <w:pPr>
              <w:jc w:val="center"/>
              <w:rPr>
                <w:color w:val="000000" w:themeColor="text1"/>
              </w:rPr>
            </w:pPr>
          </w:p>
        </w:tc>
        <w:tc>
          <w:tcPr>
            <w:tcW w:w="1984" w:type="dxa"/>
          </w:tcPr>
          <w:p w:rsidR="00EE5B10" w:rsidRDefault="00EE5B10" w:rsidP="00A53AC1">
            <w:r>
              <w:rPr>
                <w:color w:val="000000" w:themeColor="text1"/>
              </w:rPr>
              <w:t>Жилая застройка</w:t>
            </w:r>
          </w:p>
        </w:tc>
      </w:tr>
      <w:tr w:rsidR="00EE5B10" w:rsidRPr="0020670E" w:rsidTr="00A53AC1">
        <w:tc>
          <w:tcPr>
            <w:tcW w:w="709" w:type="dxa"/>
          </w:tcPr>
          <w:p w:rsidR="00EE5B10" w:rsidRPr="0020670E" w:rsidRDefault="00EE5B10" w:rsidP="00A53AC1">
            <w:pPr>
              <w:jc w:val="center"/>
              <w:rPr>
                <w:b/>
                <w:color w:val="000000" w:themeColor="text1"/>
              </w:rPr>
            </w:pPr>
          </w:p>
        </w:tc>
        <w:tc>
          <w:tcPr>
            <w:tcW w:w="4395" w:type="dxa"/>
            <w:gridSpan w:val="2"/>
          </w:tcPr>
          <w:p w:rsidR="00EE5B10" w:rsidRPr="0020670E" w:rsidRDefault="00EE5B10" w:rsidP="00A53AC1">
            <w:pPr>
              <w:jc w:val="center"/>
              <w:rPr>
                <w:b/>
                <w:color w:val="000000" w:themeColor="text1"/>
              </w:rPr>
            </w:pPr>
            <w:r>
              <w:rPr>
                <w:b/>
                <w:color w:val="000000" w:themeColor="text1"/>
              </w:rPr>
              <w:t>Всего по дер. Зайцева Гора</w:t>
            </w:r>
          </w:p>
        </w:tc>
        <w:tc>
          <w:tcPr>
            <w:tcW w:w="1559" w:type="dxa"/>
          </w:tcPr>
          <w:p w:rsidR="00EE5B10" w:rsidRPr="00B05914" w:rsidRDefault="00EE5B10" w:rsidP="00A53AC1">
            <w:pPr>
              <w:jc w:val="center"/>
              <w:rPr>
                <w:b/>
                <w:color w:val="000000" w:themeColor="text1"/>
              </w:rPr>
            </w:pPr>
            <w:r w:rsidRPr="00B05914">
              <w:rPr>
                <w:b/>
                <w:color w:val="000000" w:themeColor="text1"/>
              </w:rPr>
              <w:t>19,4</w:t>
            </w:r>
          </w:p>
        </w:tc>
        <w:tc>
          <w:tcPr>
            <w:tcW w:w="1985" w:type="dxa"/>
          </w:tcPr>
          <w:p w:rsidR="00EE5B10" w:rsidRPr="0020670E" w:rsidRDefault="00EE5B10" w:rsidP="00A53AC1">
            <w:pPr>
              <w:jc w:val="center"/>
              <w:rPr>
                <w:b/>
                <w:color w:val="000000" w:themeColor="text1"/>
              </w:rPr>
            </w:pPr>
          </w:p>
        </w:tc>
        <w:tc>
          <w:tcPr>
            <w:tcW w:w="1984" w:type="dxa"/>
          </w:tcPr>
          <w:p w:rsidR="00EE5B10" w:rsidRPr="0020670E" w:rsidRDefault="00EE5B10" w:rsidP="00A53AC1">
            <w:pPr>
              <w:jc w:val="center"/>
              <w:rPr>
                <w:b/>
                <w:color w:val="000000" w:themeColor="text1"/>
              </w:rPr>
            </w:pPr>
          </w:p>
        </w:tc>
      </w:tr>
      <w:tr w:rsidR="00EE5B10" w:rsidRPr="0020670E" w:rsidTr="00A53AC1">
        <w:tc>
          <w:tcPr>
            <w:tcW w:w="709" w:type="dxa"/>
          </w:tcPr>
          <w:p w:rsidR="00EE5B10" w:rsidRPr="00976958" w:rsidRDefault="00EE5B10" w:rsidP="00A53AC1">
            <w:pPr>
              <w:jc w:val="center"/>
              <w:rPr>
                <w:color w:val="000000" w:themeColor="text1"/>
              </w:rPr>
            </w:pPr>
          </w:p>
        </w:tc>
        <w:tc>
          <w:tcPr>
            <w:tcW w:w="4395" w:type="dxa"/>
            <w:gridSpan w:val="2"/>
          </w:tcPr>
          <w:p w:rsidR="00EE5B10" w:rsidRPr="0045350E" w:rsidRDefault="00EE5B10" w:rsidP="00A53AC1">
            <w:pPr>
              <w:jc w:val="center"/>
              <w:rPr>
                <w:b/>
                <w:color w:val="000000" w:themeColor="text1"/>
              </w:rPr>
            </w:pPr>
            <w:r w:rsidRPr="0045350E">
              <w:rPr>
                <w:b/>
                <w:color w:val="000000" w:themeColor="text1"/>
              </w:rPr>
              <w:t>ИТОГО по СП</w:t>
            </w:r>
          </w:p>
        </w:tc>
        <w:tc>
          <w:tcPr>
            <w:tcW w:w="1559" w:type="dxa"/>
          </w:tcPr>
          <w:p w:rsidR="00EE5B10" w:rsidRPr="00B05914" w:rsidRDefault="00EE5B10" w:rsidP="00A53AC1">
            <w:pPr>
              <w:jc w:val="center"/>
              <w:rPr>
                <w:b/>
                <w:color w:val="000000" w:themeColor="text1"/>
              </w:rPr>
            </w:pPr>
            <w:r w:rsidRPr="00B05914">
              <w:rPr>
                <w:b/>
                <w:color w:val="000000" w:themeColor="text1"/>
              </w:rPr>
              <w:t>19,4</w:t>
            </w:r>
          </w:p>
        </w:tc>
        <w:tc>
          <w:tcPr>
            <w:tcW w:w="1985" w:type="dxa"/>
          </w:tcPr>
          <w:p w:rsidR="00EE5B10" w:rsidRPr="00976958" w:rsidRDefault="00EE5B10" w:rsidP="00A53AC1">
            <w:pPr>
              <w:jc w:val="center"/>
              <w:rPr>
                <w:color w:val="000000" w:themeColor="text1"/>
              </w:rPr>
            </w:pPr>
          </w:p>
        </w:tc>
        <w:tc>
          <w:tcPr>
            <w:tcW w:w="1984" w:type="dxa"/>
          </w:tcPr>
          <w:p w:rsidR="00EE5B10" w:rsidRPr="00976958" w:rsidRDefault="00EE5B10" w:rsidP="00A53AC1">
            <w:pPr>
              <w:jc w:val="center"/>
              <w:rPr>
                <w:color w:val="000000" w:themeColor="text1"/>
              </w:rPr>
            </w:pPr>
          </w:p>
        </w:tc>
      </w:tr>
    </w:tbl>
    <w:p w:rsidR="00EE5B10" w:rsidRDefault="00EE5B10" w:rsidP="00EE5B10">
      <w:pPr>
        <w:jc w:val="center"/>
        <w:rPr>
          <w:b/>
          <w:color w:val="000000" w:themeColor="text1"/>
          <w:sz w:val="26"/>
          <w:szCs w:val="26"/>
        </w:rPr>
      </w:pPr>
    </w:p>
    <w:p w:rsidR="00CE5E1B" w:rsidRPr="0020670E" w:rsidRDefault="00CE5E1B" w:rsidP="00CE5E1B">
      <w:pPr>
        <w:jc w:val="center"/>
        <w:rPr>
          <w:b/>
          <w:color w:val="000000" w:themeColor="text1"/>
          <w:sz w:val="26"/>
          <w:szCs w:val="26"/>
        </w:rPr>
      </w:pPr>
      <w:r w:rsidRPr="0020670E">
        <w:rPr>
          <w:b/>
          <w:color w:val="000000" w:themeColor="text1"/>
          <w:sz w:val="26"/>
          <w:szCs w:val="26"/>
        </w:rPr>
        <w:t xml:space="preserve">Перечень земельных участков, планируемых к переводу из категории «земли сельскохозяйственного назначения» в категорию «земли особо охраняемых территорий и объектов» </w:t>
      </w:r>
    </w:p>
    <w:p w:rsidR="00CE5E1B" w:rsidRPr="008F0451" w:rsidRDefault="00CE5E1B" w:rsidP="00CE5E1B">
      <w:pPr>
        <w:pStyle w:val="afff4"/>
        <w:jc w:val="right"/>
        <w:rPr>
          <w:i/>
          <w:color w:val="000000" w:themeColor="text1"/>
        </w:rPr>
      </w:pPr>
      <w:r w:rsidRPr="0020670E">
        <w:rPr>
          <w:i/>
          <w:color w:val="000000" w:themeColor="text1"/>
          <w:lang w:val="ru-RU"/>
        </w:rPr>
        <w:t xml:space="preserve">Таблица </w:t>
      </w:r>
      <w:r>
        <w:rPr>
          <w:i/>
          <w:color w:val="000000" w:themeColor="text1"/>
          <w:lang w:val="ru-RU"/>
        </w:rPr>
        <w:t>2</w:t>
      </w:r>
      <w:r>
        <w:rPr>
          <w:i/>
          <w:color w:val="000000" w:themeColor="text1"/>
        </w:rPr>
        <w:t>4</w:t>
      </w:r>
    </w:p>
    <w:tbl>
      <w:tblPr>
        <w:tblW w:w="9879" w:type="dxa"/>
        <w:jc w:val="center"/>
        <w:tblLayout w:type="fixed"/>
        <w:tblLook w:val="04A0"/>
      </w:tblPr>
      <w:tblGrid>
        <w:gridCol w:w="2373"/>
        <w:gridCol w:w="1333"/>
        <w:gridCol w:w="1843"/>
        <w:gridCol w:w="1984"/>
        <w:gridCol w:w="2346"/>
      </w:tblGrid>
      <w:tr w:rsidR="00CE5E1B" w:rsidRPr="0020670E" w:rsidTr="00936E0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jc w:val="center"/>
              <w:rPr>
                <w:b/>
                <w:color w:val="000000" w:themeColor="text1"/>
              </w:rPr>
            </w:pPr>
            <w:r w:rsidRPr="0020670E">
              <w:rPr>
                <w:b/>
                <w:color w:val="000000" w:themeColor="text1"/>
              </w:rPr>
              <w:t>Срок реализации</w:t>
            </w:r>
          </w:p>
        </w:tc>
      </w:tr>
      <w:tr w:rsidR="00CE5E1B" w:rsidRPr="0020670E" w:rsidTr="00936E0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CE5E1B" w:rsidRPr="008F0451" w:rsidRDefault="00CE5E1B" w:rsidP="00936E0C">
            <w:pPr>
              <w:snapToGrid w:val="0"/>
              <w:ind w:left="-89" w:right="-108"/>
              <w:jc w:val="center"/>
              <w:rPr>
                <w:color w:val="000000" w:themeColor="text1"/>
              </w:rPr>
            </w:pPr>
            <w:r>
              <w:rPr>
                <w:b/>
                <w:color w:val="000000" w:themeColor="text1"/>
                <w:lang w:val="en-US"/>
              </w:rPr>
              <w:t>c</w:t>
            </w:r>
            <w:r w:rsidRPr="00FA18BF">
              <w:rPr>
                <w:b/>
                <w:color w:val="000000" w:themeColor="text1"/>
              </w:rPr>
              <w:t xml:space="preserve">. </w:t>
            </w:r>
            <w:proofErr w:type="spellStart"/>
            <w:r w:rsidRPr="008F0451">
              <w:rPr>
                <w:b/>
                <w:color w:val="000000" w:themeColor="text1"/>
              </w:rPr>
              <w:t>М</w:t>
            </w:r>
            <w:r>
              <w:rPr>
                <w:b/>
                <w:color w:val="000000" w:themeColor="text1"/>
              </w:rPr>
              <w:t>илятино</w:t>
            </w:r>
            <w:proofErr w:type="spellEnd"/>
          </w:p>
        </w:tc>
      </w:tr>
      <w:tr w:rsidR="00CE5E1B" w:rsidRPr="0020670E" w:rsidTr="00936E0C">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86" w:right="-108"/>
              <w:jc w:val="center"/>
              <w:rPr>
                <w:color w:val="000000" w:themeColor="text1"/>
              </w:rPr>
            </w:pPr>
            <w:r w:rsidRPr="008F0451">
              <w:rPr>
                <w:color w:val="000000" w:themeColor="text1"/>
              </w:rPr>
              <w:t>40:02:010900:190</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39" w:right="-108"/>
              <w:jc w:val="center"/>
              <w:rPr>
                <w:color w:val="000000" w:themeColor="text1"/>
              </w:rPr>
            </w:pPr>
            <w:r>
              <w:rPr>
                <w:color w:val="000000" w:themeColor="text1"/>
              </w:rPr>
              <w:t>3,47</w:t>
            </w:r>
          </w:p>
        </w:tc>
        <w:tc>
          <w:tcPr>
            <w:tcW w:w="184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89" w:right="-108"/>
              <w:jc w:val="center"/>
              <w:rPr>
                <w:color w:val="000000" w:themeColor="text1"/>
              </w:rPr>
            </w:pPr>
            <w:r>
              <w:rPr>
                <w:color w:val="000000" w:themeColor="text1"/>
              </w:rPr>
              <w:t>Первая очередь</w:t>
            </w:r>
          </w:p>
        </w:tc>
      </w:tr>
      <w:tr w:rsidR="00CE5E1B" w:rsidRPr="0020670E" w:rsidTr="00936E0C">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8F0451" w:rsidRDefault="00CE5E1B" w:rsidP="00936E0C">
            <w:pPr>
              <w:snapToGrid w:val="0"/>
              <w:ind w:left="-186" w:right="-108"/>
              <w:jc w:val="center"/>
              <w:rPr>
                <w:color w:val="000000" w:themeColor="text1"/>
              </w:rPr>
            </w:pPr>
            <w:r w:rsidRPr="008F0451">
              <w:rPr>
                <w:color w:val="000000" w:themeColor="text1"/>
              </w:rPr>
              <w:t>40:02:010900:191</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FA18BF" w:rsidRDefault="00CE5E1B" w:rsidP="00936E0C">
            <w:pPr>
              <w:snapToGrid w:val="0"/>
              <w:ind w:left="-139" w:right="-108"/>
              <w:jc w:val="center"/>
              <w:rPr>
                <w:color w:val="000000" w:themeColor="text1"/>
              </w:rPr>
            </w:pPr>
            <w:r>
              <w:rPr>
                <w:color w:val="000000" w:themeColor="text1"/>
              </w:rPr>
              <w:t>0,20</w:t>
            </w:r>
          </w:p>
        </w:tc>
        <w:tc>
          <w:tcPr>
            <w:tcW w:w="1843" w:type="dxa"/>
            <w:tcBorders>
              <w:top w:val="single" w:sz="4" w:space="0" w:color="auto"/>
              <w:left w:val="single" w:sz="4" w:space="0" w:color="auto"/>
              <w:bottom w:val="single" w:sz="4" w:space="0" w:color="auto"/>
              <w:right w:val="single" w:sz="4" w:space="0" w:color="auto"/>
            </w:tcBorders>
            <w:vAlign w:val="center"/>
          </w:tcPr>
          <w:p w:rsidR="00CE5E1B" w:rsidRDefault="00CE5E1B" w:rsidP="00936E0C">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CE5E1B" w:rsidRDefault="00CE5E1B" w:rsidP="00936E0C">
            <w:pPr>
              <w:snapToGrid w:val="0"/>
              <w:ind w:left="-89" w:right="-108"/>
              <w:jc w:val="center"/>
              <w:rPr>
                <w:color w:val="000000" w:themeColor="text1"/>
              </w:rPr>
            </w:pPr>
            <w:r>
              <w:rPr>
                <w:color w:val="000000" w:themeColor="text1"/>
              </w:rPr>
              <w:t>Первая очередь</w:t>
            </w:r>
          </w:p>
        </w:tc>
      </w:tr>
      <w:tr w:rsidR="00CE5E1B" w:rsidRPr="0020670E" w:rsidTr="00936E0C">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8F0451" w:rsidRDefault="00CE5E1B" w:rsidP="00936E0C">
            <w:pPr>
              <w:snapToGrid w:val="0"/>
              <w:ind w:left="-186" w:right="-108"/>
              <w:jc w:val="center"/>
              <w:rPr>
                <w:color w:val="000000" w:themeColor="text1"/>
              </w:rPr>
            </w:pPr>
            <w:r w:rsidRPr="008F0451">
              <w:rPr>
                <w:color w:val="000000" w:themeColor="text1"/>
              </w:rPr>
              <w:lastRenderedPageBreak/>
              <w:t>40:02:010900:192</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FA18BF" w:rsidRDefault="00CE5E1B" w:rsidP="00936E0C">
            <w:pPr>
              <w:snapToGrid w:val="0"/>
              <w:ind w:left="-139" w:right="-108"/>
              <w:jc w:val="center"/>
              <w:rPr>
                <w:color w:val="000000" w:themeColor="text1"/>
              </w:rPr>
            </w:pPr>
            <w:r>
              <w:rPr>
                <w:color w:val="000000" w:themeColor="text1"/>
              </w:rPr>
              <w:t>2,09</w:t>
            </w:r>
          </w:p>
        </w:tc>
        <w:tc>
          <w:tcPr>
            <w:tcW w:w="1843" w:type="dxa"/>
            <w:tcBorders>
              <w:top w:val="single" w:sz="4" w:space="0" w:color="auto"/>
              <w:left w:val="single" w:sz="4" w:space="0" w:color="auto"/>
              <w:bottom w:val="single" w:sz="4" w:space="0" w:color="auto"/>
              <w:right w:val="single" w:sz="4" w:space="0" w:color="auto"/>
            </w:tcBorders>
            <w:vAlign w:val="center"/>
          </w:tcPr>
          <w:p w:rsidR="00CE5E1B" w:rsidRDefault="00CE5E1B" w:rsidP="00936E0C">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spacing w:line="192" w:lineRule="auto"/>
              <w:ind w:left="-108" w:right="-108"/>
              <w:jc w:val="center"/>
              <w:rPr>
                <w:color w:val="000000" w:themeColor="text1"/>
              </w:rPr>
            </w:pPr>
            <w:r>
              <w:rPr>
                <w:color w:val="000000" w:themeColor="text1"/>
              </w:rPr>
              <w:t>рекреация</w:t>
            </w:r>
          </w:p>
        </w:tc>
        <w:tc>
          <w:tcPr>
            <w:tcW w:w="2346" w:type="dxa"/>
            <w:tcBorders>
              <w:top w:val="single" w:sz="4" w:space="0" w:color="auto"/>
              <w:left w:val="single" w:sz="4" w:space="0" w:color="auto"/>
              <w:bottom w:val="single" w:sz="4" w:space="0" w:color="auto"/>
              <w:right w:val="single" w:sz="4" w:space="0" w:color="auto"/>
            </w:tcBorders>
            <w:vAlign w:val="center"/>
          </w:tcPr>
          <w:p w:rsidR="00CE5E1B" w:rsidRDefault="00CE5E1B" w:rsidP="00936E0C">
            <w:pPr>
              <w:snapToGrid w:val="0"/>
              <w:ind w:left="-89" w:right="-108"/>
              <w:jc w:val="center"/>
              <w:rPr>
                <w:color w:val="000000" w:themeColor="text1"/>
              </w:rPr>
            </w:pPr>
            <w:r>
              <w:rPr>
                <w:color w:val="000000" w:themeColor="text1"/>
              </w:rPr>
              <w:t>Первая очередь</w:t>
            </w:r>
          </w:p>
        </w:tc>
      </w:tr>
      <w:tr w:rsidR="00CE5E1B" w:rsidRPr="0020670E" w:rsidTr="00936E0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92" w:right="-108"/>
              <w:jc w:val="center"/>
              <w:rPr>
                <w:b/>
                <w:color w:val="000000" w:themeColor="text1"/>
              </w:rPr>
            </w:pPr>
            <w:r>
              <w:rPr>
                <w:b/>
                <w:color w:val="000000" w:themeColor="text1"/>
              </w:rPr>
              <w:t>5,76</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89" w:right="-108"/>
              <w:jc w:val="center"/>
              <w:rPr>
                <w:color w:val="000000" w:themeColor="text1"/>
              </w:rPr>
            </w:pPr>
          </w:p>
        </w:tc>
      </w:tr>
    </w:tbl>
    <w:p w:rsidR="00CE5E1B" w:rsidRPr="001A2F65" w:rsidRDefault="00CE5E1B" w:rsidP="00CE5E1B">
      <w:pPr>
        <w:ind w:firstLine="851"/>
        <w:jc w:val="both"/>
        <w:rPr>
          <w:color w:val="000000" w:themeColor="text1"/>
          <w:sz w:val="26"/>
          <w:szCs w:val="26"/>
        </w:rPr>
      </w:pPr>
    </w:p>
    <w:p w:rsidR="00CE5E1B" w:rsidRPr="0020670E" w:rsidRDefault="00CE5E1B" w:rsidP="00CE5E1B">
      <w:pPr>
        <w:jc w:val="center"/>
        <w:rPr>
          <w:b/>
          <w:color w:val="000000" w:themeColor="text1"/>
          <w:sz w:val="26"/>
          <w:szCs w:val="26"/>
        </w:rPr>
      </w:pPr>
      <w:proofErr w:type="gramStart"/>
      <w:r w:rsidRPr="0020670E">
        <w:rPr>
          <w:b/>
          <w:color w:val="000000" w:themeColor="text1"/>
          <w:sz w:val="26"/>
          <w:szCs w:val="26"/>
        </w:rPr>
        <w:t xml:space="preserve">Перечень земельных участков, планируемых к переводу из категории «земли </w:t>
      </w:r>
      <w:r>
        <w:rPr>
          <w:b/>
          <w:color w:val="000000" w:themeColor="text1"/>
          <w:sz w:val="26"/>
          <w:szCs w:val="26"/>
        </w:rPr>
        <w:t>населенных пунктов</w:t>
      </w:r>
      <w:r w:rsidRPr="0020670E">
        <w:rPr>
          <w:b/>
          <w:color w:val="000000" w:themeColor="text1"/>
          <w:sz w:val="26"/>
          <w:szCs w:val="26"/>
        </w:rPr>
        <w:t>» в категорию «</w:t>
      </w:r>
      <w:r>
        <w:rPr>
          <w:b/>
          <w:color w:val="000000" w:themeColor="text1"/>
          <w:sz w:val="26"/>
          <w:szCs w:val="26"/>
        </w:rPr>
        <w:t>з</w:t>
      </w:r>
      <w:r w:rsidRPr="008F0451">
        <w:rPr>
          <w:b/>
          <w:color w:val="000000" w:themeColor="text1"/>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0670E">
        <w:rPr>
          <w:b/>
          <w:color w:val="000000" w:themeColor="text1"/>
          <w:sz w:val="26"/>
          <w:szCs w:val="26"/>
        </w:rPr>
        <w:t xml:space="preserve">» </w:t>
      </w:r>
      <w:proofErr w:type="gramEnd"/>
    </w:p>
    <w:p w:rsidR="00CE5E1B" w:rsidRPr="008F0451" w:rsidRDefault="00CE5E1B" w:rsidP="00CE5E1B">
      <w:pPr>
        <w:pStyle w:val="afff4"/>
        <w:jc w:val="right"/>
        <w:rPr>
          <w:i/>
          <w:color w:val="000000" w:themeColor="text1"/>
          <w:lang w:val="ru-RU"/>
        </w:rPr>
      </w:pPr>
      <w:r w:rsidRPr="0020670E">
        <w:rPr>
          <w:i/>
          <w:color w:val="000000" w:themeColor="text1"/>
          <w:lang w:val="ru-RU"/>
        </w:rPr>
        <w:t xml:space="preserve">Таблица </w:t>
      </w:r>
      <w:r>
        <w:rPr>
          <w:i/>
          <w:color w:val="000000" w:themeColor="text1"/>
          <w:lang w:val="ru-RU"/>
        </w:rPr>
        <w:t>25</w:t>
      </w:r>
    </w:p>
    <w:tbl>
      <w:tblPr>
        <w:tblW w:w="9879" w:type="dxa"/>
        <w:jc w:val="center"/>
        <w:tblLayout w:type="fixed"/>
        <w:tblLook w:val="04A0"/>
      </w:tblPr>
      <w:tblGrid>
        <w:gridCol w:w="2373"/>
        <w:gridCol w:w="1333"/>
        <w:gridCol w:w="1843"/>
        <w:gridCol w:w="1984"/>
        <w:gridCol w:w="2346"/>
      </w:tblGrid>
      <w:tr w:rsidR="00CE5E1B" w:rsidRPr="0020670E" w:rsidTr="00936E0C">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CE5E1B" w:rsidRPr="0020670E" w:rsidRDefault="00CE5E1B" w:rsidP="00936E0C">
            <w:pPr>
              <w:jc w:val="center"/>
              <w:rPr>
                <w:b/>
                <w:color w:val="000000" w:themeColor="text1"/>
              </w:rPr>
            </w:pPr>
            <w:r w:rsidRPr="0020670E">
              <w:rPr>
                <w:b/>
                <w:color w:val="000000" w:themeColor="text1"/>
              </w:rPr>
              <w:t>Срок реализации</w:t>
            </w:r>
          </w:p>
        </w:tc>
      </w:tr>
      <w:tr w:rsidR="00CE5E1B" w:rsidRPr="0020670E" w:rsidTr="00936E0C">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CE5E1B" w:rsidRPr="008F0451" w:rsidRDefault="00CE5E1B" w:rsidP="00936E0C">
            <w:pPr>
              <w:snapToGrid w:val="0"/>
              <w:ind w:left="-89" w:right="-108"/>
              <w:jc w:val="center"/>
              <w:rPr>
                <w:color w:val="000000" w:themeColor="text1"/>
              </w:rPr>
            </w:pPr>
            <w:r>
              <w:rPr>
                <w:b/>
                <w:color w:val="000000" w:themeColor="text1"/>
              </w:rPr>
              <w:t>Юго-западнее дер</w:t>
            </w:r>
            <w:r w:rsidRPr="00FA18BF">
              <w:rPr>
                <w:b/>
                <w:color w:val="000000" w:themeColor="text1"/>
              </w:rPr>
              <w:t xml:space="preserve">. </w:t>
            </w:r>
            <w:r>
              <w:rPr>
                <w:b/>
                <w:color w:val="000000" w:themeColor="text1"/>
              </w:rPr>
              <w:t>Бахмутово</w:t>
            </w:r>
          </w:p>
        </w:tc>
      </w:tr>
      <w:tr w:rsidR="00CE5E1B" w:rsidRPr="0020670E" w:rsidTr="00936E0C">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86" w:right="-108"/>
              <w:jc w:val="center"/>
              <w:rPr>
                <w:color w:val="000000" w:themeColor="text1"/>
              </w:rPr>
            </w:pPr>
            <w:r w:rsidRPr="008F0451">
              <w:rPr>
                <w:color w:val="000000" w:themeColor="text1"/>
              </w:rPr>
              <w:t>40:02:082300:208</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39" w:right="-108"/>
              <w:jc w:val="center"/>
              <w:rPr>
                <w:color w:val="000000" w:themeColor="text1"/>
              </w:rPr>
            </w:pPr>
            <w:r>
              <w:rPr>
                <w:color w:val="000000" w:themeColor="text1"/>
              </w:rPr>
              <w:t>9,00</w:t>
            </w:r>
          </w:p>
        </w:tc>
        <w:tc>
          <w:tcPr>
            <w:tcW w:w="184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spacing w:line="192" w:lineRule="auto"/>
              <w:ind w:left="-108" w:right="-108"/>
              <w:jc w:val="center"/>
              <w:rPr>
                <w:color w:val="000000" w:themeColor="text1"/>
              </w:rPr>
            </w:pPr>
            <w:r w:rsidRPr="008F0451">
              <w:rPr>
                <w:color w:val="000000" w:themeColor="text1"/>
              </w:rPr>
              <w:t xml:space="preserve">для строительства завода по производству </w:t>
            </w:r>
            <w:proofErr w:type="spellStart"/>
            <w:r w:rsidRPr="008F0451">
              <w:rPr>
                <w:color w:val="000000" w:themeColor="text1"/>
              </w:rPr>
              <w:t>пескобетонных</w:t>
            </w:r>
            <w:proofErr w:type="spellEnd"/>
            <w:r w:rsidRPr="008F0451">
              <w:rPr>
                <w:color w:val="000000" w:themeColor="text1"/>
              </w:rPr>
              <w:t xml:space="preserve"> блоков</w:t>
            </w:r>
          </w:p>
        </w:tc>
        <w:tc>
          <w:tcPr>
            <w:tcW w:w="2346"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89" w:right="-108"/>
              <w:jc w:val="center"/>
              <w:rPr>
                <w:color w:val="000000" w:themeColor="text1"/>
              </w:rPr>
            </w:pPr>
            <w:r>
              <w:rPr>
                <w:color w:val="000000" w:themeColor="text1"/>
              </w:rPr>
              <w:t>Первая очередь</w:t>
            </w:r>
          </w:p>
        </w:tc>
      </w:tr>
      <w:tr w:rsidR="00CE5E1B" w:rsidRPr="0020670E" w:rsidTr="00936E0C">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192" w:right="-108"/>
              <w:jc w:val="center"/>
              <w:rPr>
                <w:b/>
                <w:color w:val="000000" w:themeColor="text1"/>
              </w:rPr>
            </w:pPr>
            <w:r>
              <w:rPr>
                <w:b/>
                <w:color w:val="000000" w:themeColor="text1"/>
              </w:rPr>
              <w:t>9,00</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CE5E1B" w:rsidRPr="0020670E" w:rsidRDefault="00CE5E1B" w:rsidP="00936E0C">
            <w:pPr>
              <w:snapToGrid w:val="0"/>
              <w:ind w:left="-89" w:right="-108"/>
              <w:jc w:val="center"/>
              <w:rPr>
                <w:color w:val="000000" w:themeColor="text1"/>
              </w:rPr>
            </w:pPr>
          </w:p>
        </w:tc>
      </w:tr>
    </w:tbl>
    <w:p w:rsidR="00CE5E1B" w:rsidRPr="001A2F65" w:rsidRDefault="00CE5E1B" w:rsidP="00CE5E1B">
      <w:pPr>
        <w:ind w:firstLine="851"/>
        <w:jc w:val="both"/>
        <w:rPr>
          <w:color w:val="000000" w:themeColor="text1"/>
          <w:sz w:val="26"/>
          <w:szCs w:val="26"/>
        </w:rPr>
      </w:pPr>
    </w:p>
    <w:p w:rsidR="00CE5E1B" w:rsidRDefault="00CE5E1B" w:rsidP="00CE5E1B">
      <w:pPr>
        <w:jc w:val="center"/>
        <w:rPr>
          <w:b/>
          <w:color w:val="000000" w:themeColor="text1"/>
          <w:sz w:val="26"/>
          <w:szCs w:val="26"/>
        </w:rPr>
      </w:pPr>
    </w:p>
    <w:p w:rsidR="001E5D51" w:rsidRPr="0020670E" w:rsidRDefault="001E5D51" w:rsidP="001E5D51">
      <w:pPr>
        <w:jc w:val="center"/>
        <w:rPr>
          <w:b/>
          <w:color w:val="000000" w:themeColor="text1"/>
          <w:sz w:val="26"/>
          <w:szCs w:val="26"/>
        </w:rPr>
      </w:pPr>
      <w:proofErr w:type="gramStart"/>
      <w:r w:rsidRPr="0020670E">
        <w:rPr>
          <w:b/>
          <w:color w:val="000000" w:themeColor="text1"/>
          <w:sz w:val="26"/>
          <w:szCs w:val="26"/>
        </w:rPr>
        <w:t>Перечень земельных участков, планируемых к переводу из категории «земли сельскохозяйственного назначения» в категорию «</w:t>
      </w:r>
      <w:r>
        <w:rPr>
          <w:b/>
          <w:color w:val="000000" w:themeColor="text1"/>
          <w:sz w:val="26"/>
          <w:szCs w:val="26"/>
        </w:rPr>
        <w:t>з</w:t>
      </w:r>
      <w:r w:rsidRPr="008F0451">
        <w:rPr>
          <w:b/>
          <w:color w:val="000000" w:themeColor="text1"/>
          <w:sz w:val="26"/>
          <w:szCs w:val="26"/>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20670E">
        <w:rPr>
          <w:b/>
          <w:color w:val="000000" w:themeColor="text1"/>
          <w:sz w:val="26"/>
          <w:szCs w:val="26"/>
        </w:rPr>
        <w:t xml:space="preserve">» </w:t>
      </w:r>
      <w:proofErr w:type="gramEnd"/>
    </w:p>
    <w:p w:rsidR="001E5D51" w:rsidRPr="008F0451" w:rsidRDefault="001E5D51" w:rsidP="001E5D51">
      <w:pPr>
        <w:pStyle w:val="afff4"/>
        <w:jc w:val="right"/>
        <w:rPr>
          <w:i/>
          <w:color w:val="000000" w:themeColor="text1"/>
          <w:lang w:val="ru-RU"/>
        </w:rPr>
      </w:pPr>
      <w:r w:rsidRPr="0020670E">
        <w:rPr>
          <w:i/>
          <w:color w:val="000000" w:themeColor="text1"/>
          <w:lang w:val="ru-RU"/>
        </w:rPr>
        <w:t xml:space="preserve">Таблица </w:t>
      </w:r>
      <w:r>
        <w:rPr>
          <w:i/>
          <w:color w:val="000000" w:themeColor="text1"/>
          <w:lang w:val="ru-RU"/>
        </w:rPr>
        <w:t>26</w:t>
      </w:r>
    </w:p>
    <w:tbl>
      <w:tblPr>
        <w:tblW w:w="9879" w:type="dxa"/>
        <w:jc w:val="center"/>
        <w:tblLayout w:type="fixed"/>
        <w:tblLook w:val="04A0"/>
      </w:tblPr>
      <w:tblGrid>
        <w:gridCol w:w="2373"/>
        <w:gridCol w:w="1333"/>
        <w:gridCol w:w="1843"/>
        <w:gridCol w:w="1984"/>
        <w:gridCol w:w="2346"/>
      </w:tblGrid>
      <w:tr w:rsidR="001E5D51" w:rsidRPr="0020670E" w:rsidTr="00741A52">
        <w:trPr>
          <w:jc w:val="center"/>
        </w:trPr>
        <w:tc>
          <w:tcPr>
            <w:tcW w:w="2373" w:type="dxa"/>
            <w:tcBorders>
              <w:top w:val="single" w:sz="4" w:space="0" w:color="auto"/>
              <w:left w:val="single" w:sz="4" w:space="0" w:color="auto"/>
              <w:bottom w:val="single" w:sz="4" w:space="0" w:color="auto"/>
              <w:right w:val="single" w:sz="4" w:space="0" w:color="auto"/>
            </w:tcBorders>
            <w:vAlign w:val="center"/>
            <w:hideMark/>
          </w:tcPr>
          <w:p w:rsidR="001E5D51" w:rsidRPr="0020670E" w:rsidRDefault="001E5D51" w:rsidP="00741A52">
            <w:pPr>
              <w:ind w:left="34"/>
              <w:jc w:val="center"/>
              <w:rPr>
                <w:b/>
                <w:color w:val="000000" w:themeColor="text1"/>
              </w:rPr>
            </w:pPr>
            <w:r w:rsidRPr="0020670E">
              <w:rPr>
                <w:b/>
                <w:color w:val="000000" w:themeColor="text1"/>
              </w:rPr>
              <w:t>Кадастровый номер</w:t>
            </w:r>
          </w:p>
        </w:tc>
        <w:tc>
          <w:tcPr>
            <w:tcW w:w="1333" w:type="dxa"/>
            <w:tcBorders>
              <w:top w:val="single" w:sz="4" w:space="0" w:color="auto"/>
              <w:left w:val="single" w:sz="4" w:space="0" w:color="auto"/>
              <w:bottom w:val="single" w:sz="4" w:space="0" w:color="auto"/>
              <w:right w:val="single" w:sz="4" w:space="0" w:color="auto"/>
            </w:tcBorders>
            <w:vAlign w:val="center"/>
            <w:hideMark/>
          </w:tcPr>
          <w:p w:rsidR="001E5D51" w:rsidRPr="0020670E" w:rsidRDefault="001E5D51" w:rsidP="00741A52">
            <w:pPr>
              <w:ind w:right="-108"/>
              <w:jc w:val="center"/>
              <w:rPr>
                <w:b/>
                <w:color w:val="000000" w:themeColor="text1"/>
              </w:rPr>
            </w:pPr>
            <w:r w:rsidRPr="0020670E">
              <w:rPr>
                <w:b/>
                <w:color w:val="000000" w:themeColor="text1"/>
              </w:rPr>
              <w:t xml:space="preserve">Площадь, </w:t>
            </w:r>
            <w:proofErr w:type="gramStart"/>
            <w:r w:rsidRPr="0020670E">
              <w:rPr>
                <w:b/>
                <w:color w:val="000000" w:themeColor="text1"/>
              </w:rPr>
              <w:t>га</w:t>
            </w:r>
            <w:proofErr w:type="gramEnd"/>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jc w:val="center"/>
              <w:rPr>
                <w:b/>
                <w:color w:val="000000" w:themeColor="text1"/>
              </w:rPr>
            </w:pPr>
            <w:r w:rsidRPr="0020670E">
              <w:rPr>
                <w:b/>
                <w:color w:val="000000" w:themeColor="text1"/>
              </w:rPr>
              <w:t>Форма собственности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1E5D51" w:rsidRPr="0020670E" w:rsidRDefault="001E5D51" w:rsidP="00741A52">
            <w:pPr>
              <w:ind w:left="-186" w:right="-109"/>
              <w:jc w:val="center"/>
              <w:rPr>
                <w:b/>
                <w:color w:val="000000" w:themeColor="text1"/>
              </w:rPr>
            </w:pPr>
            <w:r w:rsidRPr="0020670E">
              <w:rPr>
                <w:b/>
                <w:color w:val="000000" w:themeColor="text1"/>
              </w:rPr>
              <w:t>Предполагаемое использование</w:t>
            </w:r>
          </w:p>
        </w:tc>
        <w:tc>
          <w:tcPr>
            <w:tcW w:w="2346" w:type="dxa"/>
            <w:tcBorders>
              <w:top w:val="single" w:sz="4" w:space="0" w:color="auto"/>
              <w:left w:val="single" w:sz="4" w:space="0" w:color="auto"/>
              <w:bottom w:val="single" w:sz="4" w:space="0" w:color="auto"/>
              <w:right w:val="single" w:sz="4" w:space="0" w:color="auto"/>
            </w:tcBorders>
            <w:vAlign w:val="center"/>
            <w:hideMark/>
          </w:tcPr>
          <w:p w:rsidR="001E5D51" w:rsidRPr="0020670E" w:rsidRDefault="001E5D51" w:rsidP="00741A52">
            <w:pPr>
              <w:jc w:val="center"/>
              <w:rPr>
                <w:b/>
                <w:color w:val="000000" w:themeColor="text1"/>
              </w:rPr>
            </w:pPr>
            <w:r w:rsidRPr="0020670E">
              <w:rPr>
                <w:b/>
                <w:color w:val="000000" w:themeColor="text1"/>
              </w:rPr>
              <w:t>Срок реализации</w:t>
            </w:r>
          </w:p>
        </w:tc>
      </w:tr>
      <w:tr w:rsidR="001E5D51" w:rsidRPr="0020670E" w:rsidTr="00741A52">
        <w:trPr>
          <w:trHeight w:val="70"/>
          <w:jc w:val="center"/>
        </w:trPr>
        <w:tc>
          <w:tcPr>
            <w:tcW w:w="9879" w:type="dxa"/>
            <w:gridSpan w:val="5"/>
            <w:tcBorders>
              <w:top w:val="single" w:sz="4" w:space="0" w:color="auto"/>
              <w:left w:val="single" w:sz="4" w:space="0" w:color="auto"/>
              <w:bottom w:val="single" w:sz="4" w:space="0" w:color="auto"/>
              <w:right w:val="single" w:sz="4" w:space="0" w:color="auto"/>
            </w:tcBorders>
            <w:vAlign w:val="center"/>
          </w:tcPr>
          <w:p w:rsidR="001E5D51" w:rsidRPr="008F0451" w:rsidRDefault="001E5D51" w:rsidP="00741A52">
            <w:pPr>
              <w:snapToGrid w:val="0"/>
              <w:ind w:left="-89" w:right="-108"/>
              <w:jc w:val="center"/>
              <w:rPr>
                <w:color w:val="000000" w:themeColor="text1"/>
              </w:rPr>
            </w:pPr>
            <w:proofErr w:type="spellStart"/>
            <w:r>
              <w:rPr>
                <w:b/>
                <w:color w:val="000000" w:themeColor="text1"/>
              </w:rPr>
              <w:t>дер</w:t>
            </w:r>
            <w:proofErr w:type="gramStart"/>
            <w:r>
              <w:rPr>
                <w:b/>
                <w:color w:val="000000" w:themeColor="text1"/>
              </w:rPr>
              <w:t>.Х</w:t>
            </w:r>
            <w:proofErr w:type="gramEnd"/>
            <w:r>
              <w:rPr>
                <w:b/>
                <w:color w:val="000000" w:themeColor="text1"/>
              </w:rPr>
              <w:t>аринка</w:t>
            </w:r>
            <w:proofErr w:type="spellEnd"/>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86" w:right="-108"/>
              <w:jc w:val="center"/>
              <w:rPr>
                <w:color w:val="000000" w:themeColor="text1"/>
              </w:rPr>
            </w:pPr>
            <w:r w:rsidRPr="00C55636">
              <w:rPr>
                <w:color w:val="000000" w:themeColor="text1"/>
              </w:rPr>
              <w:t>40:02:101000:24</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39" w:right="-108"/>
              <w:jc w:val="center"/>
              <w:rPr>
                <w:color w:val="000000" w:themeColor="text1"/>
              </w:rPr>
            </w:pPr>
            <w:r>
              <w:rPr>
                <w:color w:val="000000" w:themeColor="text1"/>
              </w:rPr>
              <w:t>13,45</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40:02:101000:25</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74,11</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40:02:101000:16</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22,25</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40:02:101000:246</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117,06</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40:02:101000:247</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48,00</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40:02:101000:9</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14,67</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40:02:101000:17</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1,22</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lastRenderedPageBreak/>
              <w:t>40:02:101000:7</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19,84</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40:02:101000:6</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4,27</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40:02:101000:26</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0,85</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40:02:101000:19</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10,52</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608"/>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C55636" w:rsidRDefault="001E5D51" w:rsidP="00741A52">
            <w:pPr>
              <w:snapToGrid w:val="0"/>
              <w:ind w:left="-186" w:right="-108"/>
              <w:jc w:val="center"/>
              <w:rPr>
                <w:color w:val="000000" w:themeColor="text1"/>
              </w:rPr>
            </w:pPr>
            <w:r w:rsidRPr="00C55636">
              <w:rPr>
                <w:color w:val="000000" w:themeColor="text1"/>
              </w:rPr>
              <w:t>40:02:101000:11</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Default="001E5D51" w:rsidP="00741A52">
            <w:pPr>
              <w:snapToGrid w:val="0"/>
              <w:ind w:left="-139" w:right="-108"/>
              <w:jc w:val="center"/>
              <w:rPr>
                <w:color w:val="000000" w:themeColor="text1"/>
              </w:rPr>
            </w:pPr>
            <w:r>
              <w:rPr>
                <w:color w:val="000000" w:themeColor="text1"/>
              </w:rPr>
              <w:t>8,48</w:t>
            </w:r>
          </w:p>
        </w:tc>
        <w:tc>
          <w:tcPr>
            <w:tcW w:w="184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08" w:right="-108"/>
              <w:jc w:val="center"/>
              <w:rPr>
                <w:color w:val="000000" w:themeColor="text1"/>
              </w:rPr>
            </w:pPr>
            <w:r>
              <w:rPr>
                <w:color w:val="000000" w:themeColor="text1"/>
              </w:rPr>
              <w:t>Частная</w:t>
            </w:r>
          </w:p>
        </w:tc>
        <w:tc>
          <w:tcPr>
            <w:tcW w:w="1984"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spacing w:line="192" w:lineRule="auto"/>
              <w:ind w:left="-108" w:right="-108"/>
              <w:jc w:val="center"/>
              <w:rPr>
                <w:color w:val="000000" w:themeColor="text1"/>
              </w:rPr>
            </w:pPr>
            <w:r w:rsidRPr="008F0451">
              <w:rPr>
                <w:color w:val="000000" w:themeColor="text1"/>
              </w:rPr>
              <w:t xml:space="preserve">для </w:t>
            </w:r>
            <w:r>
              <w:rPr>
                <w:bCs/>
                <w:iCs/>
              </w:rPr>
              <w:t>разработки</w:t>
            </w:r>
            <w:r w:rsidRPr="00A7263F">
              <w:rPr>
                <w:bCs/>
                <w:iCs/>
              </w:rPr>
              <w:t xml:space="preserve"> карьера</w:t>
            </w:r>
            <w:r>
              <w:rPr>
                <w:bCs/>
                <w:iCs/>
              </w:rPr>
              <w:t xml:space="preserve"> по выработке гравия и ПГС</w:t>
            </w:r>
          </w:p>
        </w:tc>
        <w:tc>
          <w:tcPr>
            <w:tcW w:w="2346"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r>
              <w:rPr>
                <w:color w:val="000000" w:themeColor="text1"/>
              </w:rPr>
              <w:t>Первая очередь</w:t>
            </w:r>
          </w:p>
        </w:tc>
      </w:tr>
      <w:tr w:rsidR="001E5D51" w:rsidRPr="0020670E" w:rsidTr="00741A52">
        <w:trPr>
          <w:trHeight w:val="95"/>
          <w:jc w:val="center"/>
        </w:trPr>
        <w:tc>
          <w:tcPr>
            <w:tcW w:w="237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right="-108"/>
              <w:jc w:val="center"/>
              <w:rPr>
                <w:b/>
                <w:color w:val="000000" w:themeColor="text1"/>
              </w:rPr>
            </w:pPr>
            <w:r w:rsidRPr="0020670E">
              <w:rPr>
                <w:b/>
                <w:color w:val="000000" w:themeColor="text1"/>
              </w:rPr>
              <w:t>Итого</w:t>
            </w:r>
          </w:p>
        </w:tc>
        <w:tc>
          <w:tcPr>
            <w:tcW w:w="1333" w:type="dxa"/>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192" w:right="-108"/>
              <w:jc w:val="center"/>
              <w:rPr>
                <w:b/>
                <w:color w:val="000000" w:themeColor="text1"/>
              </w:rPr>
            </w:pPr>
            <w:r>
              <w:rPr>
                <w:b/>
                <w:color w:val="000000" w:themeColor="text1"/>
              </w:rPr>
              <w:t>334,72</w:t>
            </w:r>
          </w:p>
        </w:tc>
        <w:tc>
          <w:tcPr>
            <w:tcW w:w="6173" w:type="dxa"/>
            <w:gridSpan w:val="3"/>
            <w:tcBorders>
              <w:top w:val="single" w:sz="4" w:space="0" w:color="auto"/>
              <w:left w:val="single" w:sz="4" w:space="0" w:color="auto"/>
              <w:bottom w:val="single" w:sz="4" w:space="0" w:color="auto"/>
              <w:right w:val="single" w:sz="4" w:space="0" w:color="auto"/>
            </w:tcBorders>
            <w:vAlign w:val="center"/>
          </w:tcPr>
          <w:p w:rsidR="001E5D51" w:rsidRPr="0020670E" w:rsidRDefault="001E5D51" w:rsidP="00741A52">
            <w:pPr>
              <w:snapToGrid w:val="0"/>
              <w:ind w:left="-89" w:right="-108"/>
              <w:jc w:val="center"/>
              <w:rPr>
                <w:color w:val="000000" w:themeColor="text1"/>
              </w:rPr>
            </w:pPr>
          </w:p>
        </w:tc>
      </w:tr>
    </w:tbl>
    <w:p w:rsidR="001E5D51" w:rsidRPr="001A2F65" w:rsidRDefault="001E5D51" w:rsidP="001E5D51">
      <w:pPr>
        <w:ind w:firstLine="851"/>
        <w:jc w:val="both"/>
        <w:rPr>
          <w:color w:val="000000" w:themeColor="text1"/>
          <w:sz w:val="26"/>
          <w:szCs w:val="26"/>
        </w:rPr>
      </w:pPr>
    </w:p>
    <w:p w:rsidR="001E5D51" w:rsidRDefault="001E5D51" w:rsidP="001E5D51">
      <w:pPr>
        <w:jc w:val="center"/>
        <w:rPr>
          <w:b/>
          <w:color w:val="000000" w:themeColor="text1"/>
          <w:sz w:val="26"/>
          <w:szCs w:val="26"/>
        </w:rPr>
      </w:pPr>
    </w:p>
    <w:p w:rsidR="001E5D51" w:rsidRDefault="001E5D51" w:rsidP="00CE5E1B">
      <w:pPr>
        <w:jc w:val="center"/>
        <w:rPr>
          <w:b/>
          <w:color w:val="000000" w:themeColor="text1"/>
          <w:sz w:val="26"/>
          <w:szCs w:val="26"/>
        </w:rPr>
      </w:pPr>
    </w:p>
    <w:p w:rsidR="00CE5E1B" w:rsidRDefault="00CE5E1B" w:rsidP="00EE5B10">
      <w:pPr>
        <w:jc w:val="center"/>
        <w:rPr>
          <w:b/>
          <w:color w:val="000000" w:themeColor="text1"/>
          <w:sz w:val="26"/>
          <w:szCs w:val="26"/>
        </w:rPr>
      </w:pPr>
    </w:p>
    <w:p w:rsidR="009A7E59" w:rsidRPr="0020670E" w:rsidRDefault="009A7E59" w:rsidP="007503FA">
      <w:pPr>
        <w:jc w:val="center"/>
        <w:rPr>
          <w:b/>
          <w:color w:val="000000" w:themeColor="text1"/>
          <w:sz w:val="26"/>
          <w:szCs w:val="26"/>
        </w:rPr>
      </w:pPr>
    </w:p>
    <w:p w:rsidR="00A47029" w:rsidRPr="0020670E" w:rsidRDefault="00A47029" w:rsidP="007503FA">
      <w:pPr>
        <w:jc w:val="center"/>
        <w:rPr>
          <w:b/>
          <w:color w:val="000000" w:themeColor="text1"/>
          <w:sz w:val="26"/>
          <w:szCs w:val="26"/>
        </w:rPr>
        <w:sectPr w:rsidR="00A47029" w:rsidRPr="0020670E" w:rsidSect="00A033B3">
          <w:pgSz w:w="11906" w:h="16838"/>
          <w:pgMar w:top="851" w:right="707" w:bottom="851" w:left="1644" w:header="709" w:footer="367" w:gutter="0"/>
          <w:cols w:space="720"/>
          <w:docGrid w:linePitch="360"/>
        </w:sectPr>
      </w:pPr>
    </w:p>
    <w:p w:rsidR="00190DAA" w:rsidRPr="0020670E" w:rsidRDefault="00190DAA" w:rsidP="00190DAA">
      <w:pPr>
        <w:pStyle w:val="1"/>
        <w:spacing w:line="240" w:lineRule="auto"/>
        <w:ind w:left="431" w:hanging="431"/>
        <w:rPr>
          <w:color w:val="000000" w:themeColor="text1"/>
          <w:sz w:val="26"/>
          <w:szCs w:val="26"/>
        </w:rPr>
      </w:pPr>
      <w:bookmarkStart w:id="195" w:name="_Toc65483090"/>
      <w:bookmarkStart w:id="196" w:name="_Toc129085280"/>
      <w:bookmarkStart w:id="197" w:name="_Toc132018275"/>
      <w:r w:rsidRPr="0020670E">
        <w:rPr>
          <w:color w:val="000000" w:themeColor="text1"/>
          <w:sz w:val="26"/>
          <w:szCs w:val="26"/>
          <w:lang w:val="en-US"/>
        </w:rPr>
        <w:lastRenderedPageBreak/>
        <w:t>VIII</w:t>
      </w:r>
      <w:r w:rsidRPr="0020670E">
        <w:rPr>
          <w:color w:val="000000" w:themeColor="text1"/>
          <w:sz w:val="26"/>
          <w:szCs w:val="26"/>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95"/>
      <w:bookmarkEnd w:id="196"/>
      <w:bookmarkEnd w:id="197"/>
    </w:p>
    <w:p w:rsidR="00190DAA" w:rsidRPr="0020670E" w:rsidRDefault="00190DAA" w:rsidP="00190DAA">
      <w:pPr>
        <w:rPr>
          <w:color w:val="000000" w:themeColor="text1"/>
        </w:rPr>
      </w:pPr>
    </w:p>
    <w:p w:rsidR="00190DAA" w:rsidRPr="0020670E" w:rsidRDefault="00190DAA" w:rsidP="00190DAA">
      <w:pPr>
        <w:spacing w:line="276" w:lineRule="auto"/>
        <w:ind w:firstLine="567"/>
        <w:jc w:val="both"/>
        <w:rPr>
          <w:color w:val="000000" w:themeColor="text1"/>
          <w:sz w:val="26"/>
          <w:szCs w:val="26"/>
        </w:rPr>
      </w:pPr>
      <w:r w:rsidRPr="0020670E">
        <w:rPr>
          <w:color w:val="000000" w:themeColor="text1"/>
          <w:sz w:val="26"/>
          <w:szCs w:val="26"/>
        </w:rPr>
        <w:t>Утвержденные предметы охраны и границы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AC7A1D" w:rsidRPr="0020670E" w:rsidRDefault="00AC7A1D" w:rsidP="00190DAA">
      <w:pPr>
        <w:ind w:left="-142"/>
        <w:contextualSpacing/>
        <w:jc w:val="both"/>
        <w:rPr>
          <w:color w:val="000000" w:themeColor="text1"/>
        </w:rPr>
      </w:pPr>
    </w:p>
    <w:sectPr w:rsidR="00AC7A1D" w:rsidRPr="0020670E" w:rsidSect="002F0D9A">
      <w:pgSz w:w="11906" w:h="16838"/>
      <w:pgMar w:top="851" w:right="707" w:bottom="851" w:left="1644" w:header="709" w:footer="3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AC1" w:rsidRDefault="00A53AC1">
      <w:r>
        <w:separator/>
      </w:r>
    </w:p>
  </w:endnote>
  <w:endnote w:type="continuationSeparator" w:id="0">
    <w:p w:rsidR="00A53AC1" w:rsidRDefault="00A53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667076"/>
      <w:docPartObj>
        <w:docPartGallery w:val="Page Numbers (Bottom of Page)"/>
        <w:docPartUnique/>
      </w:docPartObj>
    </w:sdtPr>
    <w:sdtEndPr>
      <w:rPr>
        <w:sz w:val="20"/>
      </w:rPr>
    </w:sdtEndPr>
    <w:sdtContent>
      <w:p w:rsidR="00A53AC1" w:rsidRPr="00181FC1" w:rsidRDefault="00927B84">
        <w:pPr>
          <w:pStyle w:val="afa"/>
          <w:jc w:val="right"/>
          <w:rPr>
            <w:sz w:val="20"/>
          </w:rPr>
        </w:pPr>
        <w:r w:rsidRPr="00181FC1">
          <w:rPr>
            <w:sz w:val="20"/>
          </w:rPr>
          <w:fldChar w:fldCharType="begin"/>
        </w:r>
        <w:r w:rsidR="00A53AC1" w:rsidRPr="00181FC1">
          <w:rPr>
            <w:sz w:val="20"/>
          </w:rPr>
          <w:instrText>PAGE   \* MERGEFORMAT</w:instrText>
        </w:r>
        <w:r w:rsidRPr="00181FC1">
          <w:rPr>
            <w:sz w:val="20"/>
          </w:rPr>
          <w:fldChar w:fldCharType="separate"/>
        </w:r>
        <w:r w:rsidR="00EF5776">
          <w:rPr>
            <w:noProof/>
            <w:sz w:val="20"/>
          </w:rPr>
          <w:t>37</w:t>
        </w:r>
        <w:r w:rsidRPr="00181FC1">
          <w:rPr>
            <w:sz w:val="20"/>
          </w:rPr>
          <w:fldChar w:fldCharType="end"/>
        </w:r>
      </w:p>
    </w:sdtContent>
  </w:sdt>
  <w:p w:rsidR="00A53AC1" w:rsidRDefault="00A53AC1">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AC1" w:rsidRDefault="00A53AC1">
      <w:r>
        <w:separator/>
      </w:r>
    </w:p>
  </w:footnote>
  <w:footnote w:type="continuationSeparator" w:id="0">
    <w:p w:rsidR="00A53AC1" w:rsidRDefault="00A53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C1" w:rsidRPr="004841C2" w:rsidRDefault="00A53AC1" w:rsidP="00163A7C">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AC1" w:rsidRPr="004841C2" w:rsidRDefault="00A53AC1" w:rsidP="00163A7C">
    <w:pPr>
      <w:pStyle w:val="af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F747898"/>
    <w:multiLevelType w:val="hybridMultilevel"/>
    <w:tmpl w:val="6A829A94"/>
    <w:lvl w:ilvl="0" w:tplc="8D4C3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3F6105"/>
    <w:multiLevelType w:val="hybridMultilevel"/>
    <w:tmpl w:val="85B25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B60298"/>
    <w:multiLevelType w:val="hybridMultilevel"/>
    <w:tmpl w:val="5F084A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06D7E"/>
    <w:multiLevelType w:val="hybridMultilevel"/>
    <w:tmpl w:val="78F6E694"/>
    <w:lvl w:ilvl="0" w:tplc="3F82D2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C90727"/>
    <w:multiLevelType w:val="multilevel"/>
    <w:tmpl w:val="50AC2F76"/>
    <w:lvl w:ilvl="0">
      <w:start w:val="1"/>
      <w:numFmt w:val="bullet"/>
      <w:pStyle w:val="10"/>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1">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7"/>
  </w:num>
  <w:num w:numId="3">
    <w:abstractNumId w:val="8"/>
  </w:num>
  <w:num w:numId="4">
    <w:abstractNumId w:val="16"/>
  </w:num>
  <w:num w:numId="5">
    <w:abstractNumId w:val="14"/>
  </w:num>
  <w:num w:numId="6">
    <w:abstractNumId w:val="19"/>
  </w:num>
  <w:num w:numId="7">
    <w:abstractNumId w:val="11"/>
  </w:num>
  <w:num w:numId="8">
    <w:abstractNumId w:val="12"/>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10"/>
  </w:num>
  <w:num w:numId="11">
    <w:abstractNumId w:val="20"/>
  </w:num>
  <w:num w:numId="12">
    <w:abstractNumId w:val="9"/>
  </w:num>
  <w:num w:numId="13">
    <w:abstractNumId w:val="7"/>
  </w:num>
  <w:num w:numId="14">
    <w:abstractNumId w:val="1"/>
  </w:num>
  <w:num w:numId="15">
    <w:abstractNumId w:val="1"/>
  </w:num>
  <w:num w:numId="16">
    <w:abstractNumId w:val="0"/>
  </w:num>
  <w:num w:numId="17">
    <w:abstractNumId w:val="1"/>
  </w:num>
  <w:num w:numId="18">
    <w:abstractNumId w:val="15"/>
  </w:num>
  <w:num w:numId="19">
    <w:abstractNumId w:val="13"/>
  </w:num>
  <w:num w:numId="20">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B75521"/>
    <w:rsid w:val="00002404"/>
    <w:rsid w:val="000025F3"/>
    <w:rsid w:val="00002FB4"/>
    <w:rsid w:val="0000324C"/>
    <w:rsid w:val="000033A3"/>
    <w:rsid w:val="0000754A"/>
    <w:rsid w:val="00007751"/>
    <w:rsid w:val="00007D3B"/>
    <w:rsid w:val="00010852"/>
    <w:rsid w:val="00011547"/>
    <w:rsid w:val="00011E19"/>
    <w:rsid w:val="000128E5"/>
    <w:rsid w:val="0001372A"/>
    <w:rsid w:val="00014F23"/>
    <w:rsid w:val="00015D77"/>
    <w:rsid w:val="00017869"/>
    <w:rsid w:val="00022A6A"/>
    <w:rsid w:val="00023FDB"/>
    <w:rsid w:val="00026FB9"/>
    <w:rsid w:val="00031B9D"/>
    <w:rsid w:val="000331BD"/>
    <w:rsid w:val="000346DE"/>
    <w:rsid w:val="00035CBC"/>
    <w:rsid w:val="00036D11"/>
    <w:rsid w:val="000376D2"/>
    <w:rsid w:val="00040841"/>
    <w:rsid w:val="00040FBB"/>
    <w:rsid w:val="00044A5B"/>
    <w:rsid w:val="0004657C"/>
    <w:rsid w:val="0004741F"/>
    <w:rsid w:val="00047526"/>
    <w:rsid w:val="00050261"/>
    <w:rsid w:val="000521CF"/>
    <w:rsid w:val="00053680"/>
    <w:rsid w:val="000540AA"/>
    <w:rsid w:val="00054CB2"/>
    <w:rsid w:val="00055347"/>
    <w:rsid w:val="000560AE"/>
    <w:rsid w:val="00056F01"/>
    <w:rsid w:val="00057280"/>
    <w:rsid w:val="00057655"/>
    <w:rsid w:val="00057FA3"/>
    <w:rsid w:val="0006009F"/>
    <w:rsid w:val="0006079B"/>
    <w:rsid w:val="0006264F"/>
    <w:rsid w:val="00062BE2"/>
    <w:rsid w:val="00064763"/>
    <w:rsid w:val="00064A18"/>
    <w:rsid w:val="000659E7"/>
    <w:rsid w:val="00065EB5"/>
    <w:rsid w:val="00067873"/>
    <w:rsid w:val="00067B65"/>
    <w:rsid w:val="000700E3"/>
    <w:rsid w:val="00070599"/>
    <w:rsid w:val="00070802"/>
    <w:rsid w:val="000712C7"/>
    <w:rsid w:val="00071790"/>
    <w:rsid w:val="00071F7A"/>
    <w:rsid w:val="00073449"/>
    <w:rsid w:val="00075DDE"/>
    <w:rsid w:val="00076140"/>
    <w:rsid w:val="00076398"/>
    <w:rsid w:val="00076DFE"/>
    <w:rsid w:val="00076FA0"/>
    <w:rsid w:val="000772F8"/>
    <w:rsid w:val="00077E0A"/>
    <w:rsid w:val="00081E47"/>
    <w:rsid w:val="000843E6"/>
    <w:rsid w:val="0008545A"/>
    <w:rsid w:val="000855A5"/>
    <w:rsid w:val="0008698A"/>
    <w:rsid w:val="00087ED2"/>
    <w:rsid w:val="00091545"/>
    <w:rsid w:val="00091780"/>
    <w:rsid w:val="00091AA3"/>
    <w:rsid w:val="00091B52"/>
    <w:rsid w:val="00091CFF"/>
    <w:rsid w:val="00091D80"/>
    <w:rsid w:val="000930A7"/>
    <w:rsid w:val="000944E4"/>
    <w:rsid w:val="0009556A"/>
    <w:rsid w:val="000959A7"/>
    <w:rsid w:val="00095A91"/>
    <w:rsid w:val="00095D1A"/>
    <w:rsid w:val="00096806"/>
    <w:rsid w:val="00096DB1"/>
    <w:rsid w:val="000A2077"/>
    <w:rsid w:val="000A3112"/>
    <w:rsid w:val="000A37DE"/>
    <w:rsid w:val="000A4402"/>
    <w:rsid w:val="000A4731"/>
    <w:rsid w:val="000A4D3A"/>
    <w:rsid w:val="000A4F70"/>
    <w:rsid w:val="000A6628"/>
    <w:rsid w:val="000A6C13"/>
    <w:rsid w:val="000A72B1"/>
    <w:rsid w:val="000A739D"/>
    <w:rsid w:val="000A7E16"/>
    <w:rsid w:val="000B0A09"/>
    <w:rsid w:val="000B28C8"/>
    <w:rsid w:val="000B2B4A"/>
    <w:rsid w:val="000B2CC9"/>
    <w:rsid w:val="000B56EA"/>
    <w:rsid w:val="000B6572"/>
    <w:rsid w:val="000B69B9"/>
    <w:rsid w:val="000B69C1"/>
    <w:rsid w:val="000B6E60"/>
    <w:rsid w:val="000B7A8F"/>
    <w:rsid w:val="000C133A"/>
    <w:rsid w:val="000C4199"/>
    <w:rsid w:val="000C4439"/>
    <w:rsid w:val="000C45A1"/>
    <w:rsid w:val="000C629D"/>
    <w:rsid w:val="000C643C"/>
    <w:rsid w:val="000D18F8"/>
    <w:rsid w:val="000D1F8F"/>
    <w:rsid w:val="000D20FA"/>
    <w:rsid w:val="000D3348"/>
    <w:rsid w:val="000D3902"/>
    <w:rsid w:val="000D693E"/>
    <w:rsid w:val="000D6ADE"/>
    <w:rsid w:val="000E10BE"/>
    <w:rsid w:val="000E270D"/>
    <w:rsid w:val="000E324F"/>
    <w:rsid w:val="000E349F"/>
    <w:rsid w:val="000E3F13"/>
    <w:rsid w:val="000E4487"/>
    <w:rsid w:val="000E61F6"/>
    <w:rsid w:val="000E6758"/>
    <w:rsid w:val="000E7C49"/>
    <w:rsid w:val="000F041D"/>
    <w:rsid w:val="000F0475"/>
    <w:rsid w:val="000F0D1A"/>
    <w:rsid w:val="000F11D2"/>
    <w:rsid w:val="000F15E9"/>
    <w:rsid w:val="000F4103"/>
    <w:rsid w:val="000F598D"/>
    <w:rsid w:val="000F6DE0"/>
    <w:rsid w:val="000F721E"/>
    <w:rsid w:val="000F779E"/>
    <w:rsid w:val="000F7B7F"/>
    <w:rsid w:val="00102C22"/>
    <w:rsid w:val="00103330"/>
    <w:rsid w:val="00103C3D"/>
    <w:rsid w:val="00104061"/>
    <w:rsid w:val="00104DBA"/>
    <w:rsid w:val="00105862"/>
    <w:rsid w:val="00107304"/>
    <w:rsid w:val="00107994"/>
    <w:rsid w:val="001104B6"/>
    <w:rsid w:val="00110C97"/>
    <w:rsid w:val="00111CF1"/>
    <w:rsid w:val="00111D2E"/>
    <w:rsid w:val="00112220"/>
    <w:rsid w:val="001133BA"/>
    <w:rsid w:val="00113FE4"/>
    <w:rsid w:val="001149E0"/>
    <w:rsid w:val="00115E9C"/>
    <w:rsid w:val="001217AE"/>
    <w:rsid w:val="00121CD8"/>
    <w:rsid w:val="0012244A"/>
    <w:rsid w:val="0012290B"/>
    <w:rsid w:val="00123656"/>
    <w:rsid w:val="00123DD1"/>
    <w:rsid w:val="00123EBA"/>
    <w:rsid w:val="00123F73"/>
    <w:rsid w:val="001257AF"/>
    <w:rsid w:val="0012619E"/>
    <w:rsid w:val="001261B1"/>
    <w:rsid w:val="0012672D"/>
    <w:rsid w:val="00126D19"/>
    <w:rsid w:val="001275C6"/>
    <w:rsid w:val="00127EC9"/>
    <w:rsid w:val="0013139A"/>
    <w:rsid w:val="001316B4"/>
    <w:rsid w:val="00132B13"/>
    <w:rsid w:val="00132B53"/>
    <w:rsid w:val="00132D4D"/>
    <w:rsid w:val="001331C1"/>
    <w:rsid w:val="001335AF"/>
    <w:rsid w:val="00133601"/>
    <w:rsid w:val="00136759"/>
    <w:rsid w:val="001372DB"/>
    <w:rsid w:val="00137487"/>
    <w:rsid w:val="001408D2"/>
    <w:rsid w:val="001411A6"/>
    <w:rsid w:val="00141B1E"/>
    <w:rsid w:val="00142492"/>
    <w:rsid w:val="00143F96"/>
    <w:rsid w:val="00144274"/>
    <w:rsid w:val="00144A53"/>
    <w:rsid w:val="0014552E"/>
    <w:rsid w:val="00145E46"/>
    <w:rsid w:val="00145ED9"/>
    <w:rsid w:val="00145F33"/>
    <w:rsid w:val="00146F7E"/>
    <w:rsid w:val="00146FBC"/>
    <w:rsid w:val="00150E64"/>
    <w:rsid w:val="00151BBE"/>
    <w:rsid w:val="0015224B"/>
    <w:rsid w:val="00153075"/>
    <w:rsid w:val="0015312D"/>
    <w:rsid w:val="001538F6"/>
    <w:rsid w:val="0015470D"/>
    <w:rsid w:val="0016009A"/>
    <w:rsid w:val="0016045B"/>
    <w:rsid w:val="001605CB"/>
    <w:rsid w:val="0016075B"/>
    <w:rsid w:val="00160E81"/>
    <w:rsid w:val="0016116C"/>
    <w:rsid w:val="00161954"/>
    <w:rsid w:val="00161A74"/>
    <w:rsid w:val="00163A7C"/>
    <w:rsid w:val="00163ADE"/>
    <w:rsid w:val="00164599"/>
    <w:rsid w:val="00164ACD"/>
    <w:rsid w:val="00166301"/>
    <w:rsid w:val="0016769F"/>
    <w:rsid w:val="0016772F"/>
    <w:rsid w:val="0017179F"/>
    <w:rsid w:val="00171E7B"/>
    <w:rsid w:val="0017204E"/>
    <w:rsid w:val="001727FE"/>
    <w:rsid w:val="0017403A"/>
    <w:rsid w:val="001749A6"/>
    <w:rsid w:val="0017683B"/>
    <w:rsid w:val="0017724F"/>
    <w:rsid w:val="001774E0"/>
    <w:rsid w:val="001801C8"/>
    <w:rsid w:val="001813C7"/>
    <w:rsid w:val="00181BAD"/>
    <w:rsid w:val="00181FC1"/>
    <w:rsid w:val="00182E41"/>
    <w:rsid w:val="0018548B"/>
    <w:rsid w:val="00185A4E"/>
    <w:rsid w:val="00186E4B"/>
    <w:rsid w:val="00190DAA"/>
    <w:rsid w:val="00191BFE"/>
    <w:rsid w:val="00193EA3"/>
    <w:rsid w:val="001944C4"/>
    <w:rsid w:val="00194A73"/>
    <w:rsid w:val="00195F9D"/>
    <w:rsid w:val="00196717"/>
    <w:rsid w:val="0019681D"/>
    <w:rsid w:val="001A0082"/>
    <w:rsid w:val="001A083F"/>
    <w:rsid w:val="001A0E87"/>
    <w:rsid w:val="001A1939"/>
    <w:rsid w:val="001A207C"/>
    <w:rsid w:val="001A236A"/>
    <w:rsid w:val="001A38CE"/>
    <w:rsid w:val="001A49FD"/>
    <w:rsid w:val="001A4E28"/>
    <w:rsid w:val="001A5387"/>
    <w:rsid w:val="001A5416"/>
    <w:rsid w:val="001A58BF"/>
    <w:rsid w:val="001A5F19"/>
    <w:rsid w:val="001A709D"/>
    <w:rsid w:val="001A71B8"/>
    <w:rsid w:val="001A720A"/>
    <w:rsid w:val="001B14FD"/>
    <w:rsid w:val="001B63CC"/>
    <w:rsid w:val="001B68A4"/>
    <w:rsid w:val="001B7167"/>
    <w:rsid w:val="001C0CB6"/>
    <w:rsid w:val="001C0E98"/>
    <w:rsid w:val="001C0F32"/>
    <w:rsid w:val="001C1491"/>
    <w:rsid w:val="001C1763"/>
    <w:rsid w:val="001C32AD"/>
    <w:rsid w:val="001C3AE7"/>
    <w:rsid w:val="001C4362"/>
    <w:rsid w:val="001C5897"/>
    <w:rsid w:val="001C6C24"/>
    <w:rsid w:val="001C75BC"/>
    <w:rsid w:val="001D0961"/>
    <w:rsid w:val="001D1C6B"/>
    <w:rsid w:val="001D3116"/>
    <w:rsid w:val="001D3B51"/>
    <w:rsid w:val="001D494B"/>
    <w:rsid w:val="001D561D"/>
    <w:rsid w:val="001D5A5C"/>
    <w:rsid w:val="001D6184"/>
    <w:rsid w:val="001E0565"/>
    <w:rsid w:val="001E187A"/>
    <w:rsid w:val="001E1A56"/>
    <w:rsid w:val="001E2428"/>
    <w:rsid w:val="001E4AD4"/>
    <w:rsid w:val="001E5D51"/>
    <w:rsid w:val="001E5F93"/>
    <w:rsid w:val="001E616D"/>
    <w:rsid w:val="001E6175"/>
    <w:rsid w:val="001E7B08"/>
    <w:rsid w:val="001F0EDE"/>
    <w:rsid w:val="001F150A"/>
    <w:rsid w:val="001F1555"/>
    <w:rsid w:val="001F1811"/>
    <w:rsid w:val="001F1A0E"/>
    <w:rsid w:val="001F209D"/>
    <w:rsid w:val="001F3164"/>
    <w:rsid w:val="001F4FB6"/>
    <w:rsid w:val="001F529C"/>
    <w:rsid w:val="001F5A4C"/>
    <w:rsid w:val="001F67AC"/>
    <w:rsid w:val="001F70D8"/>
    <w:rsid w:val="001F723B"/>
    <w:rsid w:val="00200134"/>
    <w:rsid w:val="0020092A"/>
    <w:rsid w:val="00201A16"/>
    <w:rsid w:val="00201EC4"/>
    <w:rsid w:val="00202480"/>
    <w:rsid w:val="00204181"/>
    <w:rsid w:val="00204581"/>
    <w:rsid w:val="00204925"/>
    <w:rsid w:val="0020670E"/>
    <w:rsid w:val="00206883"/>
    <w:rsid w:val="0020737A"/>
    <w:rsid w:val="00207CAF"/>
    <w:rsid w:val="00210451"/>
    <w:rsid w:val="0021147A"/>
    <w:rsid w:val="00211931"/>
    <w:rsid w:val="00211A26"/>
    <w:rsid w:val="002135E2"/>
    <w:rsid w:val="00213810"/>
    <w:rsid w:val="00214405"/>
    <w:rsid w:val="00214465"/>
    <w:rsid w:val="00215318"/>
    <w:rsid w:val="00215B4F"/>
    <w:rsid w:val="002176D3"/>
    <w:rsid w:val="00217CF0"/>
    <w:rsid w:val="00220467"/>
    <w:rsid w:val="002204FD"/>
    <w:rsid w:val="00222698"/>
    <w:rsid w:val="00222D3B"/>
    <w:rsid w:val="00222E5E"/>
    <w:rsid w:val="00224336"/>
    <w:rsid w:val="002253BE"/>
    <w:rsid w:val="00225757"/>
    <w:rsid w:val="00225D6C"/>
    <w:rsid w:val="00226654"/>
    <w:rsid w:val="002279AE"/>
    <w:rsid w:val="0023036A"/>
    <w:rsid w:val="0023078D"/>
    <w:rsid w:val="0023180D"/>
    <w:rsid w:val="0023188C"/>
    <w:rsid w:val="00232380"/>
    <w:rsid w:val="00232905"/>
    <w:rsid w:val="00232D3B"/>
    <w:rsid w:val="00234195"/>
    <w:rsid w:val="002349FB"/>
    <w:rsid w:val="00235969"/>
    <w:rsid w:val="0023604C"/>
    <w:rsid w:val="0023609B"/>
    <w:rsid w:val="002368A8"/>
    <w:rsid w:val="00236C28"/>
    <w:rsid w:val="0023743C"/>
    <w:rsid w:val="0024042F"/>
    <w:rsid w:val="002414AE"/>
    <w:rsid w:val="00241D28"/>
    <w:rsid w:val="00243BE6"/>
    <w:rsid w:val="002445BB"/>
    <w:rsid w:val="00245582"/>
    <w:rsid w:val="00250BFC"/>
    <w:rsid w:val="00251D96"/>
    <w:rsid w:val="00254645"/>
    <w:rsid w:val="00254B18"/>
    <w:rsid w:val="00255790"/>
    <w:rsid w:val="00256393"/>
    <w:rsid w:val="002576CA"/>
    <w:rsid w:val="00261FBD"/>
    <w:rsid w:val="002620F3"/>
    <w:rsid w:val="00263BC5"/>
    <w:rsid w:val="00263FF8"/>
    <w:rsid w:val="00264307"/>
    <w:rsid w:val="00265995"/>
    <w:rsid w:val="00266265"/>
    <w:rsid w:val="00266E77"/>
    <w:rsid w:val="00267E12"/>
    <w:rsid w:val="00267F19"/>
    <w:rsid w:val="00270633"/>
    <w:rsid w:val="00270C7B"/>
    <w:rsid w:val="00271256"/>
    <w:rsid w:val="0027126C"/>
    <w:rsid w:val="00271B15"/>
    <w:rsid w:val="0027287B"/>
    <w:rsid w:val="002733EB"/>
    <w:rsid w:val="00275015"/>
    <w:rsid w:val="00275261"/>
    <w:rsid w:val="00275F5A"/>
    <w:rsid w:val="002761E7"/>
    <w:rsid w:val="002763CF"/>
    <w:rsid w:val="00276DE2"/>
    <w:rsid w:val="00277301"/>
    <w:rsid w:val="00277415"/>
    <w:rsid w:val="0028028A"/>
    <w:rsid w:val="002803F3"/>
    <w:rsid w:val="00281107"/>
    <w:rsid w:val="00284DC6"/>
    <w:rsid w:val="0028591C"/>
    <w:rsid w:val="002867CB"/>
    <w:rsid w:val="00287331"/>
    <w:rsid w:val="00287737"/>
    <w:rsid w:val="00287F08"/>
    <w:rsid w:val="00290EF8"/>
    <w:rsid w:val="002930E6"/>
    <w:rsid w:val="002942E4"/>
    <w:rsid w:val="0029442B"/>
    <w:rsid w:val="0029617D"/>
    <w:rsid w:val="0029665B"/>
    <w:rsid w:val="00296829"/>
    <w:rsid w:val="00297890"/>
    <w:rsid w:val="00297CC5"/>
    <w:rsid w:val="002A107F"/>
    <w:rsid w:val="002A264B"/>
    <w:rsid w:val="002A4A8A"/>
    <w:rsid w:val="002A4D05"/>
    <w:rsid w:val="002A4D3C"/>
    <w:rsid w:val="002A57E5"/>
    <w:rsid w:val="002A63E4"/>
    <w:rsid w:val="002A6F28"/>
    <w:rsid w:val="002A7CC8"/>
    <w:rsid w:val="002B01CE"/>
    <w:rsid w:val="002B0403"/>
    <w:rsid w:val="002B04AF"/>
    <w:rsid w:val="002B16C0"/>
    <w:rsid w:val="002B1FDF"/>
    <w:rsid w:val="002B2051"/>
    <w:rsid w:val="002B2261"/>
    <w:rsid w:val="002B36D3"/>
    <w:rsid w:val="002B3EB4"/>
    <w:rsid w:val="002B3FB6"/>
    <w:rsid w:val="002B445A"/>
    <w:rsid w:val="002B4610"/>
    <w:rsid w:val="002B66F6"/>
    <w:rsid w:val="002B744D"/>
    <w:rsid w:val="002C0AF2"/>
    <w:rsid w:val="002C16D0"/>
    <w:rsid w:val="002C1CD8"/>
    <w:rsid w:val="002C23B0"/>
    <w:rsid w:val="002C3A98"/>
    <w:rsid w:val="002C4474"/>
    <w:rsid w:val="002C60EF"/>
    <w:rsid w:val="002C7CD7"/>
    <w:rsid w:val="002D1941"/>
    <w:rsid w:val="002D1BFC"/>
    <w:rsid w:val="002D2091"/>
    <w:rsid w:val="002D4248"/>
    <w:rsid w:val="002D5322"/>
    <w:rsid w:val="002D5DE2"/>
    <w:rsid w:val="002D77C2"/>
    <w:rsid w:val="002D78B4"/>
    <w:rsid w:val="002E0DC5"/>
    <w:rsid w:val="002E114B"/>
    <w:rsid w:val="002E1830"/>
    <w:rsid w:val="002E1B63"/>
    <w:rsid w:val="002E1F14"/>
    <w:rsid w:val="002E26B1"/>
    <w:rsid w:val="002E289F"/>
    <w:rsid w:val="002E3D52"/>
    <w:rsid w:val="002E43EA"/>
    <w:rsid w:val="002E44B0"/>
    <w:rsid w:val="002E465F"/>
    <w:rsid w:val="002E4A51"/>
    <w:rsid w:val="002E4F14"/>
    <w:rsid w:val="002E5CB8"/>
    <w:rsid w:val="002E6968"/>
    <w:rsid w:val="002E6A00"/>
    <w:rsid w:val="002E7504"/>
    <w:rsid w:val="002E77BB"/>
    <w:rsid w:val="002F0D9A"/>
    <w:rsid w:val="002F4AC6"/>
    <w:rsid w:val="002F5CFC"/>
    <w:rsid w:val="002F6250"/>
    <w:rsid w:val="002F6B62"/>
    <w:rsid w:val="003014F0"/>
    <w:rsid w:val="003019BE"/>
    <w:rsid w:val="00302D8D"/>
    <w:rsid w:val="003039FE"/>
    <w:rsid w:val="00307B01"/>
    <w:rsid w:val="00311FCA"/>
    <w:rsid w:val="00312AB2"/>
    <w:rsid w:val="00312CC4"/>
    <w:rsid w:val="00313FE2"/>
    <w:rsid w:val="003149B3"/>
    <w:rsid w:val="00314BD2"/>
    <w:rsid w:val="00314C2F"/>
    <w:rsid w:val="00315808"/>
    <w:rsid w:val="00316342"/>
    <w:rsid w:val="003177E0"/>
    <w:rsid w:val="00320187"/>
    <w:rsid w:val="003209E9"/>
    <w:rsid w:val="00321123"/>
    <w:rsid w:val="00321652"/>
    <w:rsid w:val="00322540"/>
    <w:rsid w:val="003261B1"/>
    <w:rsid w:val="0032622F"/>
    <w:rsid w:val="00326770"/>
    <w:rsid w:val="00327666"/>
    <w:rsid w:val="00330857"/>
    <w:rsid w:val="003308A2"/>
    <w:rsid w:val="00330F7F"/>
    <w:rsid w:val="00332D59"/>
    <w:rsid w:val="00333A7D"/>
    <w:rsid w:val="00333AE2"/>
    <w:rsid w:val="003352B9"/>
    <w:rsid w:val="003366FB"/>
    <w:rsid w:val="00336B4A"/>
    <w:rsid w:val="00336CF1"/>
    <w:rsid w:val="00340217"/>
    <w:rsid w:val="0034101A"/>
    <w:rsid w:val="003411F8"/>
    <w:rsid w:val="0034460E"/>
    <w:rsid w:val="003448E8"/>
    <w:rsid w:val="00344F47"/>
    <w:rsid w:val="00344FBB"/>
    <w:rsid w:val="00347514"/>
    <w:rsid w:val="00351420"/>
    <w:rsid w:val="0035144F"/>
    <w:rsid w:val="00351D36"/>
    <w:rsid w:val="00352358"/>
    <w:rsid w:val="00355A8E"/>
    <w:rsid w:val="00357039"/>
    <w:rsid w:val="00357C43"/>
    <w:rsid w:val="00360683"/>
    <w:rsid w:val="003611F5"/>
    <w:rsid w:val="00361C83"/>
    <w:rsid w:val="00362360"/>
    <w:rsid w:val="00362A5A"/>
    <w:rsid w:val="00364813"/>
    <w:rsid w:val="00364AD4"/>
    <w:rsid w:val="00365CFA"/>
    <w:rsid w:val="0036753D"/>
    <w:rsid w:val="00367CFA"/>
    <w:rsid w:val="0037084C"/>
    <w:rsid w:val="003714B3"/>
    <w:rsid w:val="00371B34"/>
    <w:rsid w:val="00371FBD"/>
    <w:rsid w:val="00380602"/>
    <w:rsid w:val="00380DC9"/>
    <w:rsid w:val="00382375"/>
    <w:rsid w:val="0038263E"/>
    <w:rsid w:val="003831F0"/>
    <w:rsid w:val="00384200"/>
    <w:rsid w:val="00384537"/>
    <w:rsid w:val="00384FE5"/>
    <w:rsid w:val="003851E3"/>
    <w:rsid w:val="00385927"/>
    <w:rsid w:val="00387825"/>
    <w:rsid w:val="0038792E"/>
    <w:rsid w:val="00390ACA"/>
    <w:rsid w:val="003916C2"/>
    <w:rsid w:val="00391A5C"/>
    <w:rsid w:val="00393672"/>
    <w:rsid w:val="00393C51"/>
    <w:rsid w:val="00394847"/>
    <w:rsid w:val="0039504C"/>
    <w:rsid w:val="00395517"/>
    <w:rsid w:val="003955EC"/>
    <w:rsid w:val="003956D9"/>
    <w:rsid w:val="00397E33"/>
    <w:rsid w:val="003A05BE"/>
    <w:rsid w:val="003A15D4"/>
    <w:rsid w:val="003A2160"/>
    <w:rsid w:val="003A2666"/>
    <w:rsid w:val="003A2B77"/>
    <w:rsid w:val="003A37F5"/>
    <w:rsid w:val="003A39F2"/>
    <w:rsid w:val="003A47C5"/>
    <w:rsid w:val="003A47E6"/>
    <w:rsid w:val="003B2CBA"/>
    <w:rsid w:val="003B2F3F"/>
    <w:rsid w:val="003B2F8C"/>
    <w:rsid w:val="003B3171"/>
    <w:rsid w:val="003B5F25"/>
    <w:rsid w:val="003B6F22"/>
    <w:rsid w:val="003B79F1"/>
    <w:rsid w:val="003B7C9C"/>
    <w:rsid w:val="003C0B7C"/>
    <w:rsid w:val="003C0BB0"/>
    <w:rsid w:val="003C2C92"/>
    <w:rsid w:val="003C3E73"/>
    <w:rsid w:val="003C4A97"/>
    <w:rsid w:val="003C5169"/>
    <w:rsid w:val="003C5631"/>
    <w:rsid w:val="003C5759"/>
    <w:rsid w:val="003C6964"/>
    <w:rsid w:val="003D1BD6"/>
    <w:rsid w:val="003D2772"/>
    <w:rsid w:val="003D3451"/>
    <w:rsid w:val="003D44CB"/>
    <w:rsid w:val="003D4D4C"/>
    <w:rsid w:val="003D4FE7"/>
    <w:rsid w:val="003D6EDE"/>
    <w:rsid w:val="003E027C"/>
    <w:rsid w:val="003E061B"/>
    <w:rsid w:val="003E25C1"/>
    <w:rsid w:val="003E26D3"/>
    <w:rsid w:val="003E26EE"/>
    <w:rsid w:val="003E3176"/>
    <w:rsid w:val="003E382D"/>
    <w:rsid w:val="003E4476"/>
    <w:rsid w:val="003E512C"/>
    <w:rsid w:val="003E5EA6"/>
    <w:rsid w:val="003F0DB4"/>
    <w:rsid w:val="003F1DBD"/>
    <w:rsid w:val="003F218D"/>
    <w:rsid w:val="003F23D7"/>
    <w:rsid w:val="003F462F"/>
    <w:rsid w:val="003F46CF"/>
    <w:rsid w:val="003F5185"/>
    <w:rsid w:val="003F7067"/>
    <w:rsid w:val="00400B15"/>
    <w:rsid w:val="00400E64"/>
    <w:rsid w:val="00401639"/>
    <w:rsid w:val="00402368"/>
    <w:rsid w:val="004035A4"/>
    <w:rsid w:val="004046EB"/>
    <w:rsid w:val="00404930"/>
    <w:rsid w:val="00405CA6"/>
    <w:rsid w:val="004063ED"/>
    <w:rsid w:val="0041016B"/>
    <w:rsid w:val="0041080B"/>
    <w:rsid w:val="004121B6"/>
    <w:rsid w:val="004127A5"/>
    <w:rsid w:val="00413DB5"/>
    <w:rsid w:val="00414238"/>
    <w:rsid w:val="00414CF2"/>
    <w:rsid w:val="004178F3"/>
    <w:rsid w:val="00420557"/>
    <w:rsid w:val="004210D9"/>
    <w:rsid w:val="004210E3"/>
    <w:rsid w:val="0042305A"/>
    <w:rsid w:val="00423A71"/>
    <w:rsid w:val="00423CDE"/>
    <w:rsid w:val="00423E97"/>
    <w:rsid w:val="00424583"/>
    <w:rsid w:val="00425B5B"/>
    <w:rsid w:val="00427CDA"/>
    <w:rsid w:val="004304D4"/>
    <w:rsid w:val="00430982"/>
    <w:rsid w:val="00431615"/>
    <w:rsid w:val="00435627"/>
    <w:rsid w:val="00435D75"/>
    <w:rsid w:val="00435F50"/>
    <w:rsid w:val="004376F5"/>
    <w:rsid w:val="00437751"/>
    <w:rsid w:val="004377A4"/>
    <w:rsid w:val="004416B3"/>
    <w:rsid w:val="00441F30"/>
    <w:rsid w:val="00441F95"/>
    <w:rsid w:val="004422EA"/>
    <w:rsid w:val="00442FE3"/>
    <w:rsid w:val="00444FB2"/>
    <w:rsid w:val="00445661"/>
    <w:rsid w:val="004457D2"/>
    <w:rsid w:val="004461F1"/>
    <w:rsid w:val="0044672C"/>
    <w:rsid w:val="00447B4F"/>
    <w:rsid w:val="00447E7C"/>
    <w:rsid w:val="00450620"/>
    <w:rsid w:val="00450DCA"/>
    <w:rsid w:val="00451721"/>
    <w:rsid w:val="0045350E"/>
    <w:rsid w:val="0045354C"/>
    <w:rsid w:val="00453DE5"/>
    <w:rsid w:val="00455CD5"/>
    <w:rsid w:val="0045644C"/>
    <w:rsid w:val="00456AE0"/>
    <w:rsid w:val="00456E83"/>
    <w:rsid w:val="00456F7B"/>
    <w:rsid w:val="00457869"/>
    <w:rsid w:val="00461EFB"/>
    <w:rsid w:val="0046215C"/>
    <w:rsid w:val="00462B29"/>
    <w:rsid w:val="00462EEE"/>
    <w:rsid w:val="004641D2"/>
    <w:rsid w:val="00464C1D"/>
    <w:rsid w:val="0046599F"/>
    <w:rsid w:val="00466203"/>
    <w:rsid w:val="00467F43"/>
    <w:rsid w:val="004706AC"/>
    <w:rsid w:val="00470EC3"/>
    <w:rsid w:val="00471407"/>
    <w:rsid w:val="004716B9"/>
    <w:rsid w:val="00472B8B"/>
    <w:rsid w:val="004753CB"/>
    <w:rsid w:val="004764F7"/>
    <w:rsid w:val="00476F19"/>
    <w:rsid w:val="004805AD"/>
    <w:rsid w:val="00480B4A"/>
    <w:rsid w:val="00481729"/>
    <w:rsid w:val="004822F8"/>
    <w:rsid w:val="00482AF6"/>
    <w:rsid w:val="004841C2"/>
    <w:rsid w:val="00484E39"/>
    <w:rsid w:val="004850BE"/>
    <w:rsid w:val="00485235"/>
    <w:rsid w:val="00486043"/>
    <w:rsid w:val="004862EC"/>
    <w:rsid w:val="00487026"/>
    <w:rsid w:val="004907C1"/>
    <w:rsid w:val="00490831"/>
    <w:rsid w:val="00491FA4"/>
    <w:rsid w:val="00493265"/>
    <w:rsid w:val="00495076"/>
    <w:rsid w:val="0049586F"/>
    <w:rsid w:val="00495B8F"/>
    <w:rsid w:val="0049618F"/>
    <w:rsid w:val="004A0856"/>
    <w:rsid w:val="004A0E1C"/>
    <w:rsid w:val="004A1023"/>
    <w:rsid w:val="004A1143"/>
    <w:rsid w:val="004A1A3F"/>
    <w:rsid w:val="004A1BF3"/>
    <w:rsid w:val="004A1EEB"/>
    <w:rsid w:val="004A2C8F"/>
    <w:rsid w:val="004A31CA"/>
    <w:rsid w:val="004A448B"/>
    <w:rsid w:val="004A448C"/>
    <w:rsid w:val="004A52C2"/>
    <w:rsid w:val="004A58B9"/>
    <w:rsid w:val="004A701B"/>
    <w:rsid w:val="004A7A2D"/>
    <w:rsid w:val="004B0248"/>
    <w:rsid w:val="004B05B7"/>
    <w:rsid w:val="004B1C61"/>
    <w:rsid w:val="004B3631"/>
    <w:rsid w:val="004B3F6D"/>
    <w:rsid w:val="004B4A84"/>
    <w:rsid w:val="004B4E70"/>
    <w:rsid w:val="004B5DA3"/>
    <w:rsid w:val="004B6EC3"/>
    <w:rsid w:val="004C150E"/>
    <w:rsid w:val="004C157A"/>
    <w:rsid w:val="004C1962"/>
    <w:rsid w:val="004C20F7"/>
    <w:rsid w:val="004C21F4"/>
    <w:rsid w:val="004C2357"/>
    <w:rsid w:val="004C2F62"/>
    <w:rsid w:val="004C34D4"/>
    <w:rsid w:val="004C388F"/>
    <w:rsid w:val="004C4486"/>
    <w:rsid w:val="004C4A4F"/>
    <w:rsid w:val="004C4ECE"/>
    <w:rsid w:val="004C64C7"/>
    <w:rsid w:val="004C6E26"/>
    <w:rsid w:val="004C6FC0"/>
    <w:rsid w:val="004C7578"/>
    <w:rsid w:val="004C7F10"/>
    <w:rsid w:val="004D08AA"/>
    <w:rsid w:val="004D0A5D"/>
    <w:rsid w:val="004D1B20"/>
    <w:rsid w:val="004D1C10"/>
    <w:rsid w:val="004D2DC2"/>
    <w:rsid w:val="004D3FF8"/>
    <w:rsid w:val="004D468F"/>
    <w:rsid w:val="004D58A2"/>
    <w:rsid w:val="004D7282"/>
    <w:rsid w:val="004E1FF7"/>
    <w:rsid w:val="004E2498"/>
    <w:rsid w:val="004E3718"/>
    <w:rsid w:val="004E3913"/>
    <w:rsid w:val="004E48BF"/>
    <w:rsid w:val="004E4D82"/>
    <w:rsid w:val="004E5DB7"/>
    <w:rsid w:val="004E67E0"/>
    <w:rsid w:val="004E6B09"/>
    <w:rsid w:val="004E6DFB"/>
    <w:rsid w:val="004E7D12"/>
    <w:rsid w:val="004F155B"/>
    <w:rsid w:val="004F3163"/>
    <w:rsid w:val="004F374F"/>
    <w:rsid w:val="004F4CF8"/>
    <w:rsid w:val="004F5888"/>
    <w:rsid w:val="004F622C"/>
    <w:rsid w:val="004F7E77"/>
    <w:rsid w:val="00502579"/>
    <w:rsid w:val="00503A83"/>
    <w:rsid w:val="00503D9D"/>
    <w:rsid w:val="0050432A"/>
    <w:rsid w:val="00504CBD"/>
    <w:rsid w:val="005050B7"/>
    <w:rsid w:val="00505705"/>
    <w:rsid w:val="0050640A"/>
    <w:rsid w:val="005073CA"/>
    <w:rsid w:val="0050755A"/>
    <w:rsid w:val="00507B23"/>
    <w:rsid w:val="00510DE7"/>
    <w:rsid w:val="0051122D"/>
    <w:rsid w:val="0051177E"/>
    <w:rsid w:val="0051223B"/>
    <w:rsid w:val="00512633"/>
    <w:rsid w:val="00512A7C"/>
    <w:rsid w:val="005149DF"/>
    <w:rsid w:val="0051533D"/>
    <w:rsid w:val="0051579D"/>
    <w:rsid w:val="00516D87"/>
    <w:rsid w:val="005204B3"/>
    <w:rsid w:val="00520D4A"/>
    <w:rsid w:val="00520F3D"/>
    <w:rsid w:val="0052120E"/>
    <w:rsid w:val="00522570"/>
    <w:rsid w:val="00522A13"/>
    <w:rsid w:val="00523DF9"/>
    <w:rsid w:val="00524014"/>
    <w:rsid w:val="005243E2"/>
    <w:rsid w:val="00525B07"/>
    <w:rsid w:val="00526192"/>
    <w:rsid w:val="0052673A"/>
    <w:rsid w:val="00530ACF"/>
    <w:rsid w:val="00530BFF"/>
    <w:rsid w:val="00531725"/>
    <w:rsid w:val="00532A4F"/>
    <w:rsid w:val="005336FC"/>
    <w:rsid w:val="00534093"/>
    <w:rsid w:val="005352B9"/>
    <w:rsid w:val="0053539E"/>
    <w:rsid w:val="00535FBB"/>
    <w:rsid w:val="0053651E"/>
    <w:rsid w:val="0053674D"/>
    <w:rsid w:val="00536E7B"/>
    <w:rsid w:val="0054144F"/>
    <w:rsid w:val="005425F0"/>
    <w:rsid w:val="0054289B"/>
    <w:rsid w:val="00542FBF"/>
    <w:rsid w:val="00543DED"/>
    <w:rsid w:val="005443B3"/>
    <w:rsid w:val="00544C88"/>
    <w:rsid w:val="00545F2F"/>
    <w:rsid w:val="00546A2C"/>
    <w:rsid w:val="00546E8D"/>
    <w:rsid w:val="00547CEB"/>
    <w:rsid w:val="005504FB"/>
    <w:rsid w:val="00550BC3"/>
    <w:rsid w:val="00552F14"/>
    <w:rsid w:val="005536BC"/>
    <w:rsid w:val="00553C20"/>
    <w:rsid w:val="00553E8E"/>
    <w:rsid w:val="0055453E"/>
    <w:rsid w:val="00554A11"/>
    <w:rsid w:val="00554E73"/>
    <w:rsid w:val="00557F60"/>
    <w:rsid w:val="005610F9"/>
    <w:rsid w:val="0056227E"/>
    <w:rsid w:val="00562528"/>
    <w:rsid w:val="005625AE"/>
    <w:rsid w:val="00563473"/>
    <w:rsid w:val="00564B94"/>
    <w:rsid w:val="00564D0A"/>
    <w:rsid w:val="00564E47"/>
    <w:rsid w:val="00565D25"/>
    <w:rsid w:val="00570CC2"/>
    <w:rsid w:val="00572403"/>
    <w:rsid w:val="0057288A"/>
    <w:rsid w:val="00574836"/>
    <w:rsid w:val="00574F23"/>
    <w:rsid w:val="00575BD8"/>
    <w:rsid w:val="00576BC6"/>
    <w:rsid w:val="00576C31"/>
    <w:rsid w:val="00581273"/>
    <w:rsid w:val="00582432"/>
    <w:rsid w:val="00582F8A"/>
    <w:rsid w:val="00583C63"/>
    <w:rsid w:val="00583E78"/>
    <w:rsid w:val="00584177"/>
    <w:rsid w:val="00584342"/>
    <w:rsid w:val="00584A0C"/>
    <w:rsid w:val="00584A5E"/>
    <w:rsid w:val="00584B1A"/>
    <w:rsid w:val="0058508B"/>
    <w:rsid w:val="005854D9"/>
    <w:rsid w:val="005861E5"/>
    <w:rsid w:val="0058722C"/>
    <w:rsid w:val="0058783A"/>
    <w:rsid w:val="005904FC"/>
    <w:rsid w:val="005905E4"/>
    <w:rsid w:val="00590F26"/>
    <w:rsid w:val="005919DE"/>
    <w:rsid w:val="0059265C"/>
    <w:rsid w:val="00593416"/>
    <w:rsid w:val="00593483"/>
    <w:rsid w:val="005938BD"/>
    <w:rsid w:val="005943BE"/>
    <w:rsid w:val="00594F79"/>
    <w:rsid w:val="005960F0"/>
    <w:rsid w:val="005961DE"/>
    <w:rsid w:val="005961FD"/>
    <w:rsid w:val="00596DA0"/>
    <w:rsid w:val="0059734A"/>
    <w:rsid w:val="005A1645"/>
    <w:rsid w:val="005A1827"/>
    <w:rsid w:val="005A1BDD"/>
    <w:rsid w:val="005A34F8"/>
    <w:rsid w:val="005A643D"/>
    <w:rsid w:val="005A6A9B"/>
    <w:rsid w:val="005B10F9"/>
    <w:rsid w:val="005B1463"/>
    <w:rsid w:val="005B14EC"/>
    <w:rsid w:val="005B19CC"/>
    <w:rsid w:val="005B38BF"/>
    <w:rsid w:val="005B4C1C"/>
    <w:rsid w:val="005B73F5"/>
    <w:rsid w:val="005B7A73"/>
    <w:rsid w:val="005B7CC2"/>
    <w:rsid w:val="005B7DEE"/>
    <w:rsid w:val="005C1910"/>
    <w:rsid w:val="005C220A"/>
    <w:rsid w:val="005C2609"/>
    <w:rsid w:val="005C2D22"/>
    <w:rsid w:val="005C3C05"/>
    <w:rsid w:val="005C46BA"/>
    <w:rsid w:val="005C4E41"/>
    <w:rsid w:val="005C552C"/>
    <w:rsid w:val="005C6E7B"/>
    <w:rsid w:val="005C71DC"/>
    <w:rsid w:val="005D09F5"/>
    <w:rsid w:val="005D34A0"/>
    <w:rsid w:val="005D3DE7"/>
    <w:rsid w:val="005D405A"/>
    <w:rsid w:val="005D4A83"/>
    <w:rsid w:val="005D5A5E"/>
    <w:rsid w:val="005E2574"/>
    <w:rsid w:val="005E49C4"/>
    <w:rsid w:val="005E65EB"/>
    <w:rsid w:val="005E7257"/>
    <w:rsid w:val="005F1F34"/>
    <w:rsid w:val="005F3764"/>
    <w:rsid w:val="005F4903"/>
    <w:rsid w:val="005F5878"/>
    <w:rsid w:val="00600022"/>
    <w:rsid w:val="00603A42"/>
    <w:rsid w:val="00603F27"/>
    <w:rsid w:val="006049CC"/>
    <w:rsid w:val="00604E0D"/>
    <w:rsid w:val="00607E73"/>
    <w:rsid w:val="00610265"/>
    <w:rsid w:val="00611066"/>
    <w:rsid w:val="00612733"/>
    <w:rsid w:val="00613875"/>
    <w:rsid w:val="00614350"/>
    <w:rsid w:val="00614D9C"/>
    <w:rsid w:val="0061559D"/>
    <w:rsid w:val="00615797"/>
    <w:rsid w:val="00617797"/>
    <w:rsid w:val="00620705"/>
    <w:rsid w:val="00621478"/>
    <w:rsid w:val="00623353"/>
    <w:rsid w:val="006233F5"/>
    <w:rsid w:val="00623596"/>
    <w:rsid w:val="00624C87"/>
    <w:rsid w:val="0062681F"/>
    <w:rsid w:val="00626C3A"/>
    <w:rsid w:val="00627C44"/>
    <w:rsid w:val="00631600"/>
    <w:rsid w:val="00632D1A"/>
    <w:rsid w:val="00633AFC"/>
    <w:rsid w:val="006346FF"/>
    <w:rsid w:val="00636F23"/>
    <w:rsid w:val="006379CB"/>
    <w:rsid w:val="00637AA2"/>
    <w:rsid w:val="0064136D"/>
    <w:rsid w:val="006415C6"/>
    <w:rsid w:val="006448FD"/>
    <w:rsid w:val="006449DC"/>
    <w:rsid w:val="0064761A"/>
    <w:rsid w:val="00647975"/>
    <w:rsid w:val="006501AA"/>
    <w:rsid w:val="006518DE"/>
    <w:rsid w:val="00651F96"/>
    <w:rsid w:val="00653165"/>
    <w:rsid w:val="006539DA"/>
    <w:rsid w:val="006558CE"/>
    <w:rsid w:val="00656397"/>
    <w:rsid w:val="00656728"/>
    <w:rsid w:val="00656958"/>
    <w:rsid w:val="00656964"/>
    <w:rsid w:val="00657670"/>
    <w:rsid w:val="006578E1"/>
    <w:rsid w:val="00657E11"/>
    <w:rsid w:val="006615D5"/>
    <w:rsid w:val="00661610"/>
    <w:rsid w:val="00661BF3"/>
    <w:rsid w:val="00662360"/>
    <w:rsid w:val="006624A2"/>
    <w:rsid w:val="006626C6"/>
    <w:rsid w:val="006632C2"/>
    <w:rsid w:val="00663702"/>
    <w:rsid w:val="006643D1"/>
    <w:rsid w:val="0066551A"/>
    <w:rsid w:val="00666714"/>
    <w:rsid w:val="00666952"/>
    <w:rsid w:val="00670FB4"/>
    <w:rsid w:val="006711E1"/>
    <w:rsid w:val="00671677"/>
    <w:rsid w:val="006718CF"/>
    <w:rsid w:val="006732ED"/>
    <w:rsid w:val="0067333A"/>
    <w:rsid w:val="006733E2"/>
    <w:rsid w:val="00673CC7"/>
    <w:rsid w:val="00674420"/>
    <w:rsid w:val="0067511C"/>
    <w:rsid w:val="00675445"/>
    <w:rsid w:val="00675BE3"/>
    <w:rsid w:val="006773FA"/>
    <w:rsid w:val="00677EBC"/>
    <w:rsid w:val="00680348"/>
    <w:rsid w:val="006826C2"/>
    <w:rsid w:val="00683D5C"/>
    <w:rsid w:val="00683E2A"/>
    <w:rsid w:val="006843F7"/>
    <w:rsid w:val="0068462D"/>
    <w:rsid w:val="006864F6"/>
    <w:rsid w:val="00687C42"/>
    <w:rsid w:val="00690ABB"/>
    <w:rsid w:val="00691A5B"/>
    <w:rsid w:val="00691C69"/>
    <w:rsid w:val="00695242"/>
    <w:rsid w:val="0069635D"/>
    <w:rsid w:val="0069669B"/>
    <w:rsid w:val="006966A1"/>
    <w:rsid w:val="00696A7A"/>
    <w:rsid w:val="00697EC4"/>
    <w:rsid w:val="006A2292"/>
    <w:rsid w:val="006A313E"/>
    <w:rsid w:val="006A336E"/>
    <w:rsid w:val="006A34AA"/>
    <w:rsid w:val="006A4202"/>
    <w:rsid w:val="006A4BA1"/>
    <w:rsid w:val="006A4F7F"/>
    <w:rsid w:val="006A5782"/>
    <w:rsid w:val="006A61DB"/>
    <w:rsid w:val="006A6DDF"/>
    <w:rsid w:val="006B07B1"/>
    <w:rsid w:val="006B122E"/>
    <w:rsid w:val="006B2DBF"/>
    <w:rsid w:val="006B2F13"/>
    <w:rsid w:val="006B4286"/>
    <w:rsid w:val="006B4AEA"/>
    <w:rsid w:val="006B7396"/>
    <w:rsid w:val="006C06B7"/>
    <w:rsid w:val="006C1545"/>
    <w:rsid w:val="006C16B6"/>
    <w:rsid w:val="006C2B39"/>
    <w:rsid w:val="006C4772"/>
    <w:rsid w:val="006C621C"/>
    <w:rsid w:val="006C6A4C"/>
    <w:rsid w:val="006C6C9A"/>
    <w:rsid w:val="006D0C1E"/>
    <w:rsid w:val="006D0E73"/>
    <w:rsid w:val="006D2A2A"/>
    <w:rsid w:val="006D3C47"/>
    <w:rsid w:val="006D46D2"/>
    <w:rsid w:val="006D66DC"/>
    <w:rsid w:val="006E0540"/>
    <w:rsid w:val="006E0E9A"/>
    <w:rsid w:val="006E3A00"/>
    <w:rsid w:val="006E4393"/>
    <w:rsid w:val="006E48DE"/>
    <w:rsid w:val="006E5027"/>
    <w:rsid w:val="006E58C6"/>
    <w:rsid w:val="006E5939"/>
    <w:rsid w:val="006E6277"/>
    <w:rsid w:val="006E6642"/>
    <w:rsid w:val="006E6A1B"/>
    <w:rsid w:val="006F1655"/>
    <w:rsid w:val="006F1722"/>
    <w:rsid w:val="006F1C2D"/>
    <w:rsid w:val="006F1EE4"/>
    <w:rsid w:val="006F2FCB"/>
    <w:rsid w:val="006F3504"/>
    <w:rsid w:val="006F3DA5"/>
    <w:rsid w:val="006F4A96"/>
    <w:rsid w:val="006F5A5B"/>
    <w:rsid w:val="00703A32"/>
    <w:rsid w:val="00707374"/>
    <w:rsid w:val="00707794"/>
    <w:rsid w:val="00710542"/>
    <w:rsid w:val="00710705"/>
    <w:rsid w:val="0071107A"/>
    <w:rsid w:val="0071129C"/>
    <w:rsid w:val="00714602"/>
    <w:rsid w:val="00715CE9"/>
    <w:rsid w:val="007169E8"/>
    <w:rsid w:val="00717566"/>
    <w:rsid w:val="007214C0"/>
    <w:rsid w:val="00721B75"/>
    <w:rsid w:val="00722C38"/>
    <w:rsid w:val="0072599A"/>
    <w:rsid w:val="007267A4"/>
    <w:rsid w:val="00727009"/>
    <w:rsid w:val="00730328"/>
    <w:rsid w:val="00730FE3"/>
    <w:rsid w:val="00731F6A"/>
    <w:rsid w:val="00732CF8"/>
    <w:rsid w:val="0073309C"/>
    <w:rsid w:val="007338AB"/>
    <w:rsid w:val="00736257"/>
    <w:rsid w:val="007407D2"/>
    <w:rsid w:val="00741621"/>
    <w:rsid w:val="00741A59"/>
    <w:rsid w:val="007420C0"/>
    <w:rsid w:val="0074493A"/>
    <w:rsid w:val="00744BD5"/>
    <w:rsid w:val="00744D44"/>
    <w:rsid w:val="007503FA"/>
    <w:rsid w:val="00750630"/>
    <w:rsid w:val="00751967"/>
    <w:rsid w:val="00751C84"/>
    <w:rsid w:val="00751FFA"/>
    <w:rsid w:val="0075242D"/>
    <w:rsid w:val="00752667"/>
    <w:rsid w:val="007532A7"/>
    <w:rsid w:val="007560E7"/>
    <w:rsid w:val="00756228"/>
    <w:rsid w:val="00757863"/>
    <w:rsid w:val="00761B1A"/>
    <w:rsid w:val="00761ED6"/>
    <w:rsid w:val="00762853"/>
    <w:rsid w:val="0076400D"/>
    <w:rsid w:val="007645DE"/>
    <w:rsid w:val="00764E8B"/>
    <w:rsid w:val="00766797"/>
    <w:rsid w:val="007667E4"/>
    <w:rsid w:val="007673C6"/>
    <w:rsid w:val="00770D9F"/>
    <w:rsid w:val="007715CA"/>
    <w:rsid w:val="00771B05"/>
    <w:rsid w:val="00772F8F"/>
    <w:rsid w:val="00776848"/>
    <w:rsid w:val="00776BB1"/>
    <w:rsid w:val="007779DA"/>
    <w:rsid w:val="00777A93"/>
    <w:rsid w:val="00782A30"/>
    <w:rsid w:val="00782C5F"/>
    <w:rsid w:val="00783026"/>
    <w:rsid w:val="00783B59"/>
    <w:rsid w:val="00784CCF"/>
    <w:rsid w:val="007851D9"/>
    <w:rsid w:val="00786932"/>
    <w:rsid w:val="007875D6"/>
    <w:rsid w:val="00787842"/>
    <w:rsid w:val="00791422"/>
    <w:rsid w:val="00791B3B"/>
    <w:rsid w:val="00792E0D"/>
    <w:rsid w:val="00794213"/>
    <w:rsid w:val="00794B62"/>
    <w:rsid w:val="007970C8"/>
    <w:rsid w:val="00797A48"/>
    <w:rsid w:val="007A03DA"/>
    <w:rsid w:val="007A0868"/>
    <w:rsid w:val="007A0D7D"/>
    <w:rsid w:val="007A0E20"/>
    <w:rsid w:val="007A1CEA"/>
    <w:rsid w:val="007A4308"/>
    <w:rsid w:val="007A57E9"/>
    <w:rsid w:val="007A7550"/>
    <w:rsid w:val="007A769A"/>
    <w:rsid w:val="007B2859"/>
    <w:rsid w:val="007B313B"/>
    <w:rsid w:val="007B32DE"/>
    <w:rsid w:val="007B4178"/>
    <w:rsid w:val="007B421F"/>
    <w:rsid w:val="007B45A7"/>
    <w:rsid w:val="007B4C6F"/>
    <w:rsid w:val="007B6F6C"/>
    <w:rsid w:val="007B7B2B"/>
    <w:rsid w:val="007C08EF"/>
    <w:rsid w:val="007C11DE"/>
    <w:rsid w:val="007C28DC"/>
    <w:rsid w:val="007C2A74"/>
    <w:rsid w:val="007C3501"/>
    <w:rsid w:val="007C3DE5"/>
    <w:rsid w:val="007C403E"/>
    <w:rsid w:val="007C45F5"/>
    <w:rsid w:val="007C4AC0"/>
    <w:rsid w:val="007C5740"/>
    <w:rsid w:val="007D003B"/>
    <w:rsid w:val="007D15A5"/>
    <w:rsid w:val="007D1D81"/>
    <w:rsid w:val="007D3375"/>
    <w:rsid w:val="007D36F3"/>
    <w:rsid w:val="007D453C"/>
    <w:rsid w:val="007D4F32"/>
    <w:rsid w:val="007D6489"/>
    <w:rsid w:val="007D663F"/>
    <w:rsid w:val="007D7E6F"/>
    <w:rsid w:val="007E0098"/>
    <w:rsid w:val="007E1534"/>
    <w:rsid w:val="007E15BB"/>
    <w:rsid w:val="007E198C"/>
    <w:rsid w:val="007E1F01"/>
    <w:rsid w:val="007E2376"/>
    <w:rsid w:val="007E39CC"/>
    <w:rsid w:val="007E4409"/>
    <w:rsid w:val="007E4AAA"/>
    <w:rsid w:val="007E5567"/>
    <w:rsid w:val="007E61BC"/>
    <w:rsid w:val="007E6665"/>
    <w:rsid w:val="007E71F8"/>
    <w:rsid w:val="007F0198"/>
    <w:rsid w:val="007F05F9"/>
    <w:rsid w:val="007F563B"/>
    <w:rsid w:val="007F565A"/>
    <w:rsid w:val="007F5C9A"/>
    <w:rsid w:val="007F6B88"/>
    <w:rsid w:val="007F6F1D"/>
    <w:rsid w:val="008013A7"/>
    <w:rsid w:val="008039DB"/>
    <w:rsid w:val="008041DD"/>
    <w:rsid w:val="008049C7"/>
    <w:rsid w:val="00807562"/>
    <w:rsid w:val="008108C2"/>
    <w:rsid w:val="00811260"/>
    <w:rsid w:val="008116CA"/>
    <w:rsid w:val="00811BB7"/>
    <w:rsid w:val="00811C83"/>
    <w:rsid w:val="0081360B"/>
    <w:rsid w:val="00814538"/>
    <w:rsid w:val="00815FFC"/>
    <w:rsid w:val="00820C5D"/>
    <w:rsid w:val="00820F08"/>
    <w:rsid w:val="00820FC4"/>
    <w:rsid w:val="0082327F"/>
    <w:rsid w:val="00825A54"/>
    <w:rsid w:val="008263B2"/>
    <w:rsid w:val="008263FC"/>
    <w:rsid w:val="008277F8"/>
    <w:rsid w:val="00827B79"/>
    <w:rsid w:val="00827EE6"/>
    <w:rsid w:val="0083008A"/>
    <w:rsid w:val="0083022D"/>
    <w:rsid w:val="00834E46"/>
    <w:rsid w:val="008351AC"/>
    <w:rsid w:val="00835BF2"/>
    <w:rsid w:val="008407A0"/>
    <w:rsid w:val="008426E1"/>
    <w:rsid w:val="0084305E"/>
    <w:rsid w:val="00843D40"/>
    <w:rsid w:val="008440C0"/>
    <w:rsid w:val="00844399"/>
    <w:rsid w:val="00845310"/>
    <w:rsid w:val="00845B26"/>
    <w:rsid w:val="008460E4"/>
    <w:rsid w:val="00847337"/>
    <w:rsid w:val="00847CA0"/>
    <w:rsid w:val="00850847"/>
    <w:rsid w:val="00852701"/>
    <w:rsid w:val="008527CD"/>
    <w:rsid w:val="0085354B"/>
    <w:rsid w:val="00853607"/>
    <w:rsid w:val="0085457D"/>
    <w:rsid w:val="00854614"/>
    <w:rsid w:val="00855624"/>
    <w:rsid w:val="00855954"/>
    <w:rsid w:val="00855B0C"/>
    <w:rsid w:val="00855F90"/>
    <w:rsid w:val="00856124"/>
    <w:rsid w:val="008565FC"/>
    <w:rsid w:val="008573D4"/>
    <w:rsid w:val="00857547"/>
    <w:rsid w:val="008602F3"/>
    <w:rsid w:val="008608CA"/>
    <w:rsid w:val="00863A6F"/>
    <w:rsid w:val="00863FB5"/>
    <w:rsid w:val="008646BE"/>
    <w:rsid w:val="00866065"/>
    <w:rsid w:val="008664CF"/>
    <w:rsid w:val="00871F72"/>
    <w:rsid w:val="00872361"/>
    <w:rsid w:val="0087285F"/>
    <w:rsid w:val="00873103"/>
    <w:rsid w:val="00874296"/>
    <w:rsid w:val="008742F4"/>
    <w:rsid w:val="00874EE9"/>
    <w:rsid w:val="00875540"/>
    <w:rsid w:val="00875941"/>
    <w:rsid w:val="00876CD8"/>
    <w:rsid w:val="00880649"/>
    <w:rsid w:val="008806F6"/>
    <w:rsid w:val="00883138"/>
    <w:rsid w:val="00883338"/>
    <w:rsid w:val="0088338C"/>
    <w:rsid w:val="00883B1B"/>
    <w:rsid w:val="00885516"/>
    <w:rsid w:val="00885750"/>
    <w:rsid w:val="008858EA"/>
    <w:rsid w:val="00886F1F"/>
    <w:rsid w:val="00886F59"/>
    <w:rsid w:val="0088722D"/>
    <w:rsid w:val="0089017F"/>
    <w:rsid w:val="00890EC2"/>
    <w:rsid w:val="00892079"/>
    <w:rsid w:val="00893346"/>
    <w:rsid w:val="00894C98"/>
    <w:rsid w:val="008952C3"/>
    <w:rsid w:val="00896C23"/>
    <w:rsid w:val="0089767A"/>
    <w:rsid w:val="00897692"/>
    <w:rsid w:val="008A10FF"/>
    <w:rsid w:val="008A2498"/>
    <w:rsid w:val="008A275F"/>
    <w:rsid w:val="008A4002"/>
    <w:rsid w:val="008A4B01"/>
    <w:rsid w:val="008A5641"/>
    <w:rsid w:val="008A705C"/>
    <w:rsid w:val="008B09D6"/>
    <w:rsid w:val="008B10E2"/>
    <w:rsid w:val="008B17CB"/>
    <w:rsid w:val="008B2D27"/>
    <w:rsid w:val="008B4A24"/>
    <w:rsid w:val="008B4F03"/>
    <w:rsid w:val="008B51A0"/>
    <w:rsid w:val="008B52AA"/>
    <w:rsid w:val="008B530D"/>
    <w:rsid w:val="008B5851"/>
    <w:rsid w:val="008B7F51"/>
    <w:rsid w:val="008C062B"/>
    <w:rsid w:val="008C0E15"/>
    <w:rsid w:val="008C18E0"/>
    <w:rsid w:val="008C1F44"/>
    <w:rsid w:val="008C2757"/>
    <w:rsid w:val="008C2BE2"/>
    <w:rsid w:val="008C3071"/>
    <w:rsid w:val="008C353A"/>
    <w:rsid w:val="008C39D4"/>
    <w:rsid w:val="008C39D6"/>
    <w:rsid w:val="008C3B74"/>
    <w:rsid w:val="008C63A1"/>
    <w:rsid w:val="008C64C5"/>
    <w:rsid w:val="008C65CD"/>
    <w:rsid w:val="008C69DD"/>
    <w:rsid w:val="008D06C0"/>
    <w:rsid w:val="008D09EC"/>
    <w:rsid w:val="008D1731"/>
    <w:rsid w:val="008D217E"/>
    <w:rsid w:val="008D302D"/>
    <w:rsid w:val="008D6567"/>
    <w:rsid w:val="008D6E51"/>
    <w:rsid w:val="008D715D"/>
    <w:rsid w:val="008D7BF1"/>
    <w:rsid w:val="008D7CA3"/>
    <w:rsid w:val="008D7F14"/>
    <w:rsid w:val="008E0A20"/>
    <w:rsid w:val="008E3061"/>
    <w:rsid w:val="008E3A85"/>
    <w:rsid w:val="008E3DE1"/>
    <w:rsid w:val="008E40AF"/>
    <w:rsid w:val="008E4469"/>
    <w:rsid w:val="008E6176"/>
    <w:rsid w:val="008E64B8"/>
    <w:rsid w:val="008E7FF8"/>
    <w:rsid w:val="008F11FE"/>
    <w:rsid w:val="008F1E60"/>
    <w:rsid w:val="008F25F1"/>
    <w:rsid w:val="008F30F0"/>
    <w:rsid w:val="008F39CE"/>
    <w:rsid w:val="008F4BB4"/>
    <w:rsid w:val="008F5A54"/>
    <w:rsid w:val="008F5D1E"/>
    <w:rsid w:val="008F7AAA"/>
    <w:rsid w:val="00900AA8"/>
    <w:rsid w:val="00901BB5"/>
    <w:rsid w:val="00901E57"/>
    <w:rsid w:val="00901F3A"/>
    <w:rsid w:val="00902F41"/>
    <w:rsid w:val="00903362"/>
    <w:rsid w:val="00904260"/>
    <w:rsid w:val="009043DD"/>
    <w:rsid w:val="009045E0"/>
    <w:rsid w:val="0090484E"/>
    <w:rsid w:val="0090525E"/>
    <w:rsid w:val="0090558D"/>
    <w:rsid w:val="009059BA"/>
    <w:rsid w:val="0090654C"/>
    <w:rsid w:val="00907CB4"/>
    <w:rsid w:val="0091162A"/>
    <w:rsid w:val="009117D9"/>
    <w:rsid w:val="00911925"/>
    <w:rsid w:val="00911F61"/>
    <w:rsid w:val="009144C9"/>
    <w:rsid w:val="009151E1"/>
    <w:rsid w:val="00915253"/>
    <w:rsid w:val="009156D7"/>
    <w:rsid w:val="0091643A"/>
    <w:rsid w:val="009172DB"/>
    <w:rsid w:val="009174FD"/>
    <w:rsid w:val="009177EA"/>
    <w:rsid w:val="00917DD7"/>
    <w:rsid w:val="00917E06"/>
    <w:rsid w:val="009219B8"/>
    <w:rsid w:val="00921CA2"/>
    <w:rsid w:val="00921DF8"/>
    <w:rsid w:val="00922C99"/>
    <w:rsid w:val="00923471"/>
    <w:rsid w:val="00924374"/>
    <w:rsid w:val="009245D7"/>
    <w:rsid w:val="00925119"/>
    <w:rsid w:val="009254CC"/>
    <w:rsid w:val="00927A63"/>
    <w:rsid w:val="00927A6D"/>
    <w:rsid w:val="00927B84"/>
    <w:rsid w:val="009342E9"/>
    <w:rsid w:val="00934D2B"/>
    <w:rsid w:val="009368DC"/>
    <w:rsid w:val="00940F2A"/>
    <w:rsid w:val="009412E0"/>
    <w:rsid w:val="00941655"/>
    <w:rsid w:val="00941E21"/>
    <w:rsid w:val="009432AE"/>
    <w:rsid w:val="0094395A"/>
    <w:rsid w:val="00944250"/>
    <w:rsid w:val="00945225"/>
    <w:rsid w:val="00946714"/>
    <w:rsid w:val="009479DE"/>
    <w:rsid w:val="00950B13"/>
    <w:rsid w:val="00951034"/>
    <w:rsid w:val="009515F7"/>
    <w:rsid w:val="00951967"/>
    <w:rsid w:val="00952C39"/>
    <w:rsid w:val="009538A0"/>
    <w:rsid w:val="009546AE"/>
    <w:rsid w:val="00955809"/>
    <w:rsid w:val="00955D67"/>
    <w:rsid w:val="009567BA"/>
    <w:rsid w:val="00960254"/>
    <w:rsid w:val="009602B6"/>
    <w:rsid w:val="009617F0"/>
    <w:rsid w:val="009622F2"/>
    <w:rsid w:val="00963526"/>
    <w:rsid w:val="009636BD"/>
    <w:rsid w:val="00964AAD"/>
    <w:rsid w:val="00966BC5"/>
    <w:rsid w:val="0096724F"/>
    <w:rsid w:val="00967820"/>
    <w:rsid w:val="00971DA4"/>
    <w:rsid w:val="00971E7F"/>
    <w:rsid w:val="00975599"/>
    <w:rsid w:val="0097596F"/>
    <w:rsid w:val="00976958"/>
    <w:rsid w:val="00976986"/>
    <w:rsid w:val="00976C46"/>
    <w:rsid w:val="00981242"/>
    <w:rsid w:val="00981E62"/>
    <w:rsid w:val="00982595"/>
    <w:rsid w:val="00982E8E"/>
    <w:rsid w:val="0098392B"/>
    <w:rsid w:val="0098526B"/>
    <w:rsid w:val="0098580B"/>
    <w:rsid w:val="00986857"/>
    <w:rsid w:val="009908BB"/>
    <w:rsid w:val="00990A1E"/>
    <w:rsid w:val="00991F25"/>
    <w:rsid w:val="00992438"/>
    <w:rsid w:val="009924FD"/>
    <w:rsid w:val="00992BE0"/>
    <w:rsid w:val="00993C35"/>
    <w:rsid w:val="00993C93"/>
    <w:rsid w:val="00993DA5"/>
    <w:rsid w:val="00994395"/>
    <w:rsid w:val="00995434"/>
    <w:rsid w:val="0099584D"/>
    <w:rsid w:val="00996361"/>
    <w:rsid w:val="009969B5"/>
    <w:rsid w:val="00996C86"/>
    <w:rsid w:val="00996DC2"/>
    <w:rsid w:val="009A0A8C"/>
    <w:rsid w:val="009A1777"/>
    <w:rsid w:val="009A1A5C"/>
    <w:rsid w:val="009A2195"/>
    <w:rsid w:val="009A2FA5"/>
    <w:rsid w:val="009A312F"/>
    <w:rsid w:val="009A399C"/>
    <w:rsid w:val="009A455C"/>
    <w:rsid w:val="009A5FCF"/>
    <w:rsid w:val="009A6EB5"/>
    <w:rsid w:val="009A7E59"/>
    <w:rsid w:val="009A7EE8"/>
    <w:rsid w:val="009B0CFF"/>
    <w:rsid w:val="009B1083"/>
    <w:rsid w:val="009B1158"/>
    <w:rsid w:val="009B1569"/>
    <w:rsid w:val="009B1DAC"/>
    <w:rsid w:val="009B23ED"/>
    <w:rsid w:val="009B2A49"/>
    <w:rsid w:val="009B63DF"/>
    <w:rsid w:val="009B6531"/>
    <w:rsid w:val="009B7DB3"/>
    <w:rsid w:val="009C072B"/>
    <w:rsid w:val="009C084C"/>
    <w:rsid w:val="009C0875"/>
    <w:rsid w:val="009C0C79"/>
    <w:rsid w:val="009C164E"/>
    <w:rsid w:val="009C29A4"/>
    <w:rsid w:val="009C4328"/>
    <w:rsid w:val="009C4ADA"/>
    <w:rsid w:val="009D0BA2"/>
    <w:rsid w:val="009D14AB"/>
    <w:rsid w:val="009D1FC5"/>
    <w:rsid w:val="009D25E3"/>
    <w:rsid w:val="009D2809"/>
    <w:rsid w:val="009D37ED"/>
    <w:rsid w:val="009D426D"/>
    <w:rsid w:val="009D46BC"/>
    <w:rsid w:val="009D6EF0"/>
    <w:rsid w:val="009D7B2D"/>
    <w:rsid w:val="009E11F8"/>
    <w:rsid w:val="009E2756"/>
    <w:rsid w:val="009E2F9C"/>
    <w:rsid w:val="009E3B5A"/>
    <w:rsid w:val="009E5D92"/>
    <w:rsid w:val="009E5E09"/>
    <w:rsid w:val="009E6704"/>
    <w:rsid w:val="009E73BF"/>
    <w:rsid w:val="009F03E2"/>
    <w:rsid w:val="009F1D27"/>
    <w:rsid w:val="009F1FF2"/>
    <w:rsid w:val="009F2457"/>
    <w:rsid w:val="009F2FF6"/>
    <w:rsid w:val="009F3552"/>
    <w:rsid w:val="009F3CCF"/>
    <w:rsid w:val="009F3EDA"/>
    <w:rsid w:val="009F6127"/>
    <w:rsid w:val="009F703B"/>
    <w:rsid w:val="009F704D"/>
    <w:rsid w:val="009F7191"/>
    <w:rsid w:val="00A0158B"/>
    <w:rsid w:val="00A017B2"/>
    <w:rsid w:val="00A020EE"/>
    <w:rsid w:val="00A027C6"/>
    <w:rsid w:val="00A028D7"/>
    <w:rsid w:val="00A03310"/>
    <w:rsid w:val="00A033B3"/>
    <w:rsid w:val="00A033E3"/>
    <w:rsid w:val="00A0360D"/>
    <w:rsid w:val="00A03D16"/>
    <w:rsid w:val="00A03D41"/>
    <w:rsid w:val="00A06DB8"/>
    <w:rsid w:val="00A1075F"/>
    <w:rsid w:val="00A10878"/>
    <w:rsid w:val="00A113C0"/>
    <w:rsid w:val="00A12203"/>
    <w:rsid w:val="00A12A93"/>
    <w:rsid w:val="00A13841"/>
    <w:rsid w:val="00A141F7"/>
    <w:rsid w:val="00A147AC"/>
    <w:rsid w:val="00A15AA8"/>
    <w:rsid w:val="00A165D1"/>
    <w:rsid w:val="00A16655"/>
    <w:rsid w:val="00A20EBB"/>
    <w:rsid w:val="00A210ED"/>
    <w:rsid w:val="00A2208C"/>
    <w:rsid w:val="00A239CC"/>
    <w:rsid w:val="00A24900"/>
    <w:rsid w:val="00A261D5"/>
    <w:rsid w:val="00A265A3"/>
    <w:rsid w:val="00A26F1D"/>
    <w:rsid w:val="00A34784"/>
    <w:rsid w:val="00A35499"/>
    <w:rsid w:val="00A366E2"/>
    <w:rsid w:val="00A428C1"/>
    <w:rsid w:val="00A43397"/>
    <w:rsid w:val="00A4393D"/>
    <w:rsid w:val="00A448ED"/>
    <w:rsid w:val="00A47029"/>
    <w:rsid w:val="00A47DA8"/>
    <w:rsid w:val="00A50357"/>
    <w:rsid w:val="00A508D7"/>
    <w:rsid w:val="00A51092"/>
    <w:rsid w:val="00A51D5F"/>
    <w:rsid w:val="00A5274F"/>
    <w:rsid w:val="00A53AC1"/>
    <w:rsid w:val="00A5478D"/>
    <w:rsid w:val="00A5494B"/>
    <w:rsid w:val="00A55872"/>
    <w:rsid w:val="00A568AB"/>
    <w:rsid w:val="00A56941"/>
    <w:rsid w:val="00A569E5"/>
    <w:rsid w:val="00A573DC"/>
    <w:rsid w:val="00A57564"/>
    <w:rsid w:val="00A60460"/>
    <w:rsid w:val="00A632FB"/>
    <w:rsid w:val="00A63644"/>
    <w:rsid w:val="00A63B2E"/>
    <w:rsid w:val="00A64136"/>
    <w:rsid w:val="00A64348"/>
    <w:rsid w:val="00A6505E"/>
    <w:rsid w:val="00A663C6"/>
    <w:rsid w:val="00A71D2F"/>
    <w:rsid w:val="00A727F2"/>
    <w:rsid w:val="00A73074"/>
    <w:rsid w:val="00A7326F"/>
    <w:rsid w:val="00A7334B"/>
    <w:rsid w:val="00A74148"/>
    <w:rsid w:val="00A77EAD"/>
    <w:rsid w:val="00A8029E"/>
    <w:rsid w:val="00A80B82"/>
    <w:rsid w:val="00A81A38"/>
    <w:rsid w:val="00A829A5"/>
    <w:rsid w:val="00A830AE"/>
    <w:rsid w:val="00A830C1"/>
    <w:rsid w:val="00A833FA"/>
    <w:rsid w:val="00A84BDE"/>
    <w:rsid w:val="00A85315"/>
    <w:rsid w:val="00A863CA"/>
    <w:rsid w:val="00A8652E"/>
    <w:rsid w:val="00A90C25"/>
    <w:rsid w:val="00A90DED"/>
    <w:rsid w:val="00A90E7F"/>
    <w:rsid w:val="00A9145A"/>
    <w:rsid w:val="00A91486"/>
    <w:rsid w:val="00A915A5"/>
    <w:rsid w:val="00A93A6D"/>
    <w:rsid w:val="00A96322"/>
    <w:rsid w:val="00A96931"/>
    <w:rsid w:val="00A96DD1"/>
    <w:rsid w:val="00A970E7"/>
    <w:rsid w:val="00A971C8"/>
    <w:rsid w:val="00A9739C"/>
    <w:rsid w:val="00A97DE2"/>
    <w:rsid w:val="00AA0371"/>
    <w:rsid w:val="00AA1B96"/>
    <w:rsid w:val="00AA3ED5"/>
    <w:rsid w:val="00AA41FB"/>
    <w:rsid w:val="00AA474A"/>
    <w:rsid w:val="00AA47CE"/>
    <w:rsid w:val="00AA6B36"/>
    <w:rsid w:val="00AB002A"/>
    <w:rsid w:val="00AB0251"/>
    <w:rsid w:val="00AB0A90"/>
    <w:rsid w:val="00AB1203"/>
    <w:rsid w:val="00AB1898"/>
    <w:rsid w:val="00AB19C3"/>
    <w:rsid w:val="00AB32C6"/>
    <w:rsid w:val="00AB35B8"/>
    <w:rsid w:val="00AB37A1"/>
    <w:rsid w:val="00AB408C"/>
    <w:rsid w:val="00AB40EF"/>
    <w:rsid w:val="00AB610F"/>
    <w:rsid w:val="00AB6632"/>
    <w:rsid w:val="00AB745B"/>
    <w:rsid w:val="00AB7F94"/>
    <w:rsid w:val="00AC0A1A"/>
    <w:rsid w:val="00AC230E"/>
    <w:rsid w:val="00AC2C15"/>
    <w:rsid w:val="00AC3D55"/>
    <w:rsid w:val="00AC3E74"/>
    <w:rsid w:val="00AC3EA0"/>
    <w:rsid w:val="00AC7139"/>
    <w:rsid w:val="00AC752D"/>
    <w:rsid w:val="00AC7555"/>
    <w:rsid w:val="00AC7A1D"/>
    <w:rsid w:val="00AC7C82"/>
    <w:rsid w:val="00AC7E20"/>
    <w:rsid w:val="00AD09EA"/>
    <w:rsid w:val="00AD12DC"/>
    <w:rsid w:val="00AD1A36"/>
    <w:rsid w:val="00AD238F"/>
    <w:rsid w:val="00AD2457"/>
    <w:rsid w:val="00AD341C"/>
    <w:rsid w:val="00AD51AA"/>
    <w:rsid w:val="00AD51C1"/>
    <w:rsid w:val="00AD6193"/>
    <w:rsid w:val="00AD64D9"/>
    <w:rsid w:val="00AD7334"/>
    <w:rsid w:val="00AD7FE4"/>
    <w:rsid w:val="00AE00EB"/>
    <w:rsid w:val="00AE0DA3"/>
    <w:rsid w:val="00AE0F61"/>
    <w:rsid w:val="00AE186B"/>
    <w:rsid w:val="00AE2E81"/>
    <w:rsid w:val="00AE3495"/>
    <w:rsid w:val="00AE3E3E"/>
    <w:rsid w:val="00AE5263"/>
    <w:rsid w:val="00AE6629"/>
    <w:rsid w:val="00AE66ED"/>
    <w:rsid w:val="00AE6BFC"/>
    <w:rsid w:val="00AF05DF"/>
    <w:rsid w:val="00AF0793"/>
    <w:rsid w:val="00AF128D"/>
    <w:rsid w:val="00AF2081"/>
    <w:rsid w:val="00AF23B6"/>
    <w:rsid w:val="00AF2AA0"/>
    <w:rsid w:val="00AF4A0D"/>
    <w:rsid w:val="00AF4F76"/>
    <w:rsid w:val="00AF5067"/>
    <w:rsid w:val="00AF567B"/>
    <w:rsid w:val="00AF6C8D"/>
    <w:rsid w:val="00AF6E24"/>
    <w:rsid w:val="00AF705B"/>
    <w:rsid w:val="00AF7486"/>
    <w:rsid w:val="00AF78DE"/>
    <w:rsid w:val="00AF7ABB"/>
    <w:rsid w:val="00B00746"/>
    <w:rsid w:val="00B0302B"/>
    <w:rsid w:val="00B03D12"/>
    <w:rsid w:val="00B040A0"/>
    <w:rsid w:val="00B04ABA"/>
    <w:rsid w:val="00B05050"/>
    <w:rsid w:val="00B10960"/>
    <w:rsid w:val="00B10B4E"/>
    <w:rsid w:val="00B11720"/>
    <w:rsid w:val="00B11B3A"/>
    <w:rsid w:val="00B12079"/>
    <w:rsid w:val="00B12F49"/>
    <w:rsid w:val="00B1412B"/>
    <w:rsid w:val="00B1520C"/>
    <w:rsid w:val="00B17C94"/>
    <w:rsid w:val="00B20DA5"/>
    <w:rsid w:val="00B230C5"/>
    <w:rsid w:val="00B23158"/>
    <w:rsid w:val="00B231BE"/>
    <w:rsid w:val="00B2378F"/>
    <w:rsid w:val="00B23BEE"/>
    <w:rsid w:val="00B24530"/>
    <w:rsid w:val="00B25100"/>
    <w:rsid w:val="00B265BD"/>
    <w:rsid w:val="00B30D71"/>
    <w:rsid w:val="00B32CA9"/>
    <w:rsid w:val="00B32E0E"/>
    <w:rsid w:val="00B335EE"/>
    <w:rsid w:val="00B33E89"/>
    <w:rsid w:val="00B3499B"/>
    <w:rsid w:val="00B34EE7"/>
    <w:rsid w:val="00B36009"/>
    <w:rsid w:val="00B401AA"/>
    <w:rsid w:val="00B40783"/>
    <w:rsid w:val="00B413DA"/>
    <w:rsid w:val="00B42E08"/>
    <w:rsid w:val="00B4365C"/>
    <w:rsid w:val="00B437C8"/>
    <w:rsid w:val="00B44F52"/>
    <w:rsid w:val="00B4694D"/>
    <w:rsid w:val="00B477B7"/>
    <w:rsid w:val="00B51BF2"/>
    <w:rsid w:val="00B52ABF"/>
    <w:rsid w:val="00B55259"/>
    <w:rsid w:val="00B55A5F"/>
    <w:rsid w:val="00B55C47"/>
    <w:rsid w:val="00B56132"/>
    <w:rsid w:val="00B563F0"/>
    <w:rsid w:val="00B56424"/>
    <w:rsid w:val="00B570F5"/>
    <w:rsid w:val="00B571C3"/>
    <w:rsid w:val="00B573E1"/>
    <w:rsid w:val="00B577E1"/>
    <w:rsid w:val="00B57CD0"/>
    <w:rsid w:val="00B605E9"/>
    <w:rsid w:val="00B60DAC"/>
    <w:rsid w:val="00B6159F"/>
    <w:rsid w:val="00B61D3B"/>
    <w:rsid w:val="00B623DC"/>
    <w:rsid w:val="00B627B6"/>
    <w:rsid w:val="00B63457"/>
    <w:rsid w:val="00B63772"/>
    <w:rsid w:val="00B65CBD"/>
    <w:rsid w:val="00B6637C"/>
    <w:rsid w:val="00B6689E"/>
    <w:rsid w:val="00B700C7"/>
    <w:rsid w:val="00B71847"/>
    <w:rsid w:val="00B74746"/>
    <w:rsid w:val="00B752AA"/>
    <w:rsid w:val="00B75521"/>
    <w:rsid w:val="00B773FB"/>
    <w:rsid w:val="00B77A7F"/>
    <w:rsid w:val="00B80D66"/>
    <w:rsid w:val="00B81363"/>
    <w:rsid w:val="00B81BDD"/>
    <w:rsid w:val="00B82CE4"/>
    <w:rsid w:val="00B8410A"/>
    <w:rsid w:val="00B8473D"/>
    <w:rsid w:val="00B84F4A"/>
    <w:rsid w:val="00B858EA"/>
    <w:rsid w:val="00B90CAD"/>
    <w:rsid w:val="00B90F10"/>
    <w:rsid w:val="00B91407"/>
    <w:rsid w:val="00B921CC"/>
    <w:rsid w:val="00B93D90"/>
    <w:rsid w:val="00B96688"/>
    <w:rsid w:val="00BA0CD5"/>
    <w:rsid w:val="00BA0DD8"/>
    <w:rsid w:val="00BA1B50"/>
    <w:rsid w:val="00BA21EF"/>
    <w:rsid w:val="00BA3ADF"/>
    <w:rsid w:val="00BA4096"/>
    <w:rsid w:val="00BA75B9"/>
    <w:rsid w:val="00BB0E7F"/>
    <w:rsid w:val="00BB17B0"/>
    <w:rsid w:val="00BB4CA0"/>
    <w:rsid w:val="00BB5AA0"/>
    <w:rsid w:val="00BC006F"/>
    <w:rsid w:val="00BC2323"/>
    <w:rsid w:val="00BC2A18"/>
    <w:rsid w:val="00BC40EB"/>
    <w:rsid w:val="00BC5F38"/>
    <w:rsid w:val="00BC7D47"/>
    <w:rsid w:val="00BC7E2C"/>
    <w:rsid w:val="00BD12EB"/>
    <w:rsid w:val="00BD1B9B"/>
    <w:rsid w:val="00BD1D56"/>
    <w:rsid w:val="00BD2211"/>
    <w:rsid w:val="00BD246C"/>
    <w:rsid w:val="00BD4252"/>
    <w:rsid w:val="00BD6113"/>
    <w:rsid w:val="00BD79F5"/>
    <w:rsid w:val="00BF0235"/>
    <w:rsid w:val="00BF0723"/>
    <w:rsid w:val="00BF1394"/>
    <w:rsid w:val="00BF2BC6"/>
    <w:rsid w:val="00BF3ABD"/>
    <w:rsid w:val="00BF3BD7"/>
    <w:rsid w:val="00BF59E6"/>
    <w:rsid w:val="00BF5E01"/>
    <w:rsid w:val="00BF672C"/>
    <w:rsid w:val="00C0065E"/>
    <w:rsid w:val="00C01C2E"/>
    <w:rsid w:val="00C031EF"/>
    <w:rsid w:val="00C05B82"/>
    <w:rsid w:val="00C0677F"/>
    <w:rsid w:val="00C07191"/>
    <w:rsid w:val="00C0789B"/>
    <w:rsid w:val="00C07D35"/>
    <w:rsid w:val="00C1152F"/>
    <w:rsid w:val="00C11798"/>
    <w:rsid w:val="00C121FC"/>
    <w:rsid w:val="00C12783"/>
    <w:rsid w:val="00C144A1"/>
    <w:rsid w:val="00C149E6"/>
    <w:rsid w:val="00C14D4A"/>
    <w:rsid w:val="00C14E20"/>
    <w:rsid w:val="00C154F5"/>
    <w:rsid w:val="00C16332"/>
    <w:rsid w:val="00C16BF0"/>
    <w:rsid w:val="00C17405"/>
    <w:rsid w:val="00C201A4"/>
    <w:rsid w:val="00C2105A"/>
    <w:rsid w:val="00C213BD"/>
    <w:rsid w:val="00C21FB0"/>
    <w:rsid w:val="00C23817"/>
    <w:rsid w:val="00C24CCE"/>
    <w:rsid w:val="00C262A7"/>
    <w:rsid w:val="00C27561"/>
    <w:rsid w:val="00C27C69"/>
    <w:rsid w:val="00C308B1"/>
    <w:rsid w:val="00C30C7D"/>
    <w:rsid w:val="00C31F5D"/>
    <w:rsid w:val="00C31F91"/>
    <w:rsid w:val="00C32C77"/>
    <w:rsid w:val="00C33BDD"/>
    <w:rsid w:val="00C3479E"/>
    <w:rsid w:val="00C35CF8"/>
    <w:rsid w:val="00C35F78"/>
    <w:rsid w:val="00C36142"/>
    <w:rsid w:val="00C36255"/>
    <w:rsid w:val="00C3698D"/>
    <w:rsid w:val="00C36D47"/>
    <w:rsid w:val="00C373E9"/>
    <w:rsid w:val="00C3770E"/>
    <w:rsid w:val="00C378CC"/>
    <w:rsid w:val="00C37E8F"/>
    <w:rsid w:val="00C37FFC"/>
    <w:rsid w:val="00C41FD3"/>
    <w:rsid w:val="00C42674"/>
    <w:rsid w:val="00C42AB1"/>
    <w:rsid w:val="00C42C10"/>
    <w:rsid w:val="00C42C71"/>
    <w:rsid w:val="00C43316"/>
    <w:rsid w:val="00C450C9"/>
    <w:rsid w:val="00C454D5"/>
    <w:rsid w:val="00C50248"/>
    <w:rsid w:val="00C5032A"/>
    <w:rsid w:val="00C52AA5"/>
    <w:rsid w:val="00C52DC3"/>
    <w:rsid w:val="00C5319B"/>
    <w:rsid w:val="00C5408B"/>
    <w:rsid w:val="00C555C6"/>
    <w:rsid w:val="00C5621B"/>
    <w:rsid w:val="00C5626E"/>
    <w:rsid w:val="00C569AC"/>
    <w:rsid w:val="00C570AC"/>
    <w:rsid w:val="00C57582"/>
    <w:rsid w:val="00C57606"/>
    <w:rsid w:val="00C6021B"/>
    <w:rsid w:val="00C6067B"/>
    <w:rsid w:val="00C60748"/>
    <w:rsid w:val="00C6088C"/>
    <w:rsid w:val="00C61233"/>
    <w:rsid w:val="00C61338"/>
    <w:rsid w:val="00C61BD9"/>
    <w:rsid w:val="00C6270B"/>
    <w:rsid w:val="00C62D47"/>
    <w:rsid w:val="00C631C7"/>
    <w:rsid w:val="00C63D58"/>
    <w:rsid w:val="00C66269"/>
    <w:rsid w:val="00C70307"/>
    <w:rsid w:val="00C7076D"/>
    <w:rsid w:val="00C70DC0"/>
    <w:rsid w:val="00C71002"/>
    <w:rsid w:val="00C72BF7"/>
    <w:rsid w:val="00C73568"/>
    <w:rsid w:val="00C738A5"/>
    <w:rsid w:val="00C74458"/>
    <w:rsid w:val="00C74BF3"/>
    <w:rsid w:val="00C74F05"/>
    <w:rsid w:val="00C751A1"/>
    <w:rsid w:val="00C769CD"/>
    <w:rsid w:val="00C85087"/>
    <w:rsid w:val="00C86761"/>
    <w:rsid w:val="00C8690C"/>
    <w:rsid w:val="00C90363"/>
    <w:rsid w:val="00C903C0"/>
    <w:rsid w:val="00C918D5"/>
    <w:rsid w:val="00C92185"/>
    <w:rsid w:val="00C922B5"/>
    <w:rsid w:val="00C929E3"/>
    <w:rsid w:val="00C94586"/>
    <w:rsid w:val="00C95A39"/>
    <w:rsid w:val="00C971C6"/>
    <w:rsid w:val="00CA1553"/>
    <w:rsid w:val="00CA17F2"/>
    <w:rsid w:val="00CA2933"/>
    <w:rsid w:val="00CA3B59"/>
    <w:rsid w:val="00CA5366"/>
    <w:rsid w:val="00CA5BAD"/>
    <w:rsid w:val="00CA679F"/>
    <w:rsid w:val="00CA7094"/>
    <w:rsid w:val="00CA7540"/>
    <w:rsid w:val="00CA76E9"/>
    <w:rsid w:val="00CA79C2"/>
    <w:rsid w:val="00CA7A65"/>
    <w:rsid w:val="00CB0083"/>
    <w:rsid w:val="00CB10F8"/>
    <w:rsid w:val="00CB286E"/>
    <w:rsid w:val="00CB351F"/>
    <w:rsid w:val="00CB5902"/>
    <w:rsid w:val="00CB5CAB"/>
    <w:rsid w:val="00CB5FC4"/>
    <w:rsid w:val="00CB641B"/>
    <w:rsid w:val="00CB6606"/>
    <w:rsid w:val="00CB6AC9"/>
    <w:rsid w:val="00CC059B"/>
    <w:rsid w:val="00CC0709"/>
    <w:rsid w:val="00CC086E"/>
    <w:rsid w:val="00CC1134"/>
    <w:rsid w:val="00CC27C7"/>
    <w:rsid w:val="00CC2A98"/>
    <w:rsid w:val="00CC306A"/>
    <w:rsid w:val="00CC472A"/>
    <w:rsid w:val="00CC4B8D"/>
    <w:rsid w:val="00CC4EF5"/>
    <w:rsid w:val="00CC5AFA"/>
    <w:rsid w:val="00CC742F"/>
    <w:rsid w:val="00CD310F"/>
    <w:rsid w:val="00CD3FD8"/>
    <w:rsid w:val="00CE16A3"/>
    <w:rsid w:val="00CE1C4D"/>
    <w:rsid w:val="00CE41AE"/>
    <w:rsid w:val="00CE57FB"/>
    <w:rsid w:val="00CE5CC1"/>
    <w:rsid w:val="00CE5E1B"/>
    <w:rsid w:val="00CE6F65"/>
    <w:rsid w:val="00CE7D33"/>
    <w:rsid w:val="00CF0152"/>
    <w:rsid w:val="00CF046F"/>
    <w:rsid w:val="00CF0D9D"/>
    <w:rsid w:val="00CF32C8"/>
    <w:rsid w:val="00CF5C52"/>
    <w:rsid w:val="00CF6630"/>
    <w:rsid w:val="00CF7211"/>
    <w:rsid w:val="00CF7947"/>
    <w:rsid w:val="00CF7B03"/>
    <w:rsid w:val="00D01B09"/>
    <w:rsid w:val="00D027FB"/>
    <w:rsid w:val="00D02DBD"/>
    <w:rsid w:val="00D04C0C"/>
    <w:rsid w:val="00D12697"/>
    <w:rsid w:val="00D1279C"/>
    <w:rsid w:val="00D1311C"/>
    <w:rsid w:val="00D15353"/>
    <w:rsid w:val="00D15CBB"/>
    <w:rsid w:val="00D16A1B"/>
    <w:rsid w:val="00D20300"/>
    <w:rsid w:val="00D20951"/>
    <w:rsid w:val="00D224D9"/>
    <w:rsid w:val="00D22C39"/>
    <w:rsid w:val="00D24036"/>
    <w:rsid w:val="00D24045"/>
    <w:rsid w:val="00D25561"/>
    <w:rsid w:val="00D25996"/>
    <w:rsid w:val="00D265F2"/>
    <w:rsid w:val="00D2687D"/>
    <w:rsid w:val="00D26C40"/>
    <w:rsid w:val="00D273CF"/>
    <w:rsid w:val="00D3273B"/>
    <w:rsid w:val="00D32A44"/>
    <w:rsid w:val="00D33F92"/>
    <w:rsid w:val="00D35654"/>
    <w:rsid w:val="00D36C78"/>
    <w:rsid w:val="00D36D17"/>
    <w:rsid w:val="00D40138"/>
    <w:rsid w:val="00D42D06"/>
    <w:rsid w:val="00D42E20"/>
    <w:rsid w:val="00D43D1B"/>
    <w:rsid w:val="00D44268"/>
    <w:rsid w:val="00D44FCC"/>
    <w:rsid w:val="00D4549A"/>
    <w:rsid w:val="00D45E4A"/>
    <w:rsid w:val="00D47145"/>
    <w:rsid w:val="00D47D4F"/>
    <w:rsid w:val="00D47EF5"/>
    <w:rsid w:val="00D5159B"/>
    <w:rsid w:val="00D517E7"/>
    <w:rsid w:val="00D52CF1"/>
    <w:rsid w:val="00D55EE2"/>
    <w:rsid w:val="00D57D07"/>
    <w:rsid w:val="00D602D9"/>
    <w:rsid w:val="00D61588"/>
    <w:rsid w:val="00D617AC"/>
    <w:rsid w:val="00D61D1D"/>
    <w:rsid w:val="00D63244"/>
    <w:rsid w:val="00D63E06"/>
    <w:rsid w:val="00D64A74"/>
    <w:rsid w:val="00D65034"/>
    <w:rsid w:val="00D65B9D"/>
    <w:rsid w:val="00D66B79"/>
    <w:rsid w:val="00D704AB"/>
    <w:rsid w:val="00D70D9B"/>
    <w:rsid w:val="00D74361"/>
    <w:rsid w:val="00D74DAD"/>
    <w:rsid w:val="00D75797"/>
    <w:rsid w:val="00D75D3F"/>
    <w:rsid w:val="00D76B82"/>
    <w:rsid w:val="00D7775A"/>
    <w:rsid w:val="00D77EA7"/>
    <w:rsid w:val="00D805C9"/>
    <w:rsid w:val="00D83383"/>
    <w:rsid w:val="00D83F6A"/>
    <w:rsid w:val="00D85D94"/>
    <w:rsid w:val="00D86C72"/>
    <w:rsid w:val="00D909A8"/>
    <w:rsid w:val="00D9158D"/>
    <w:rsid w:val="00D91A74"/>
    <w:rsid w:val="00D928CC"/>
    <w:rsid w:val="00D92F19"/>
    <w:rsid w:val="00D941A9"/>
    <w:rsid w:val="00D94368"/>
    <w:rsid w:val="00D95EBE"/>
    <w:rsid w:val="00D96170"/>
    <w:rsid w:val="00D96660"/>
    <w:rsid w:val="00D967E6"/>
    <w:rsid w:val="00D96E7E"/>
    <w:rsid w:val="00DA14AA"/>
    <w:rsid w:val="00DA16AC"/>
    <w:rsid w:val="00DA2060"/>
    <w:rsid w:val="00DA228F"/>
    <w:rsid w:val="00DA26CE"/>
    <w:rsid w:val="00DA2701"/>
    <w:rsid w:val="00DA3531"/>
    <w:rsid w:val="00DA3DD4"/>
    <w:rsid w:val="00DA425D"/>
    <w:rsid w:val="00DA4564"/>
    <w:rsid w:val="00DA51F0"/>
    <w:rsid w:val="00DA54D8"/>
    <w:rsid w:val="00DA56F6"/>
    <w:rsid w:val="00DA5A70"/>
    <w:rsid w:val="00DA6829"/>
    <w:rsid w:val="00DA7666"/>
    <w:rsid w:val="00DB18F1"/>
    <w:rsid w:val="00DB1AC9"/>
    <w:rsid w:val="00DB21EA"/>
    <w:rsid w:val="00DB338D"/>
    <w:rsid w:val="00DB49B9"/>
    <w:rsid w:val="00DB7D6C"/>
    <w:rsid w:val="00DB7ECA"/>
    <w:rsid w:val="00DC02B8"/>
    <w:rsid w:val="00DC044F"/>
    <w:rsid w:val="00DC0F7F"/>
    <w:rsid w:val="00DC5B73"/>
    <w:rsid w:val="00DC5FBC"/>
    <w:rsid w:val="00DC64B9"/>
    <w:rsid w:val="00DC779F"/>
    <w:rsid w:val="00DD0983"/>
    <w:rsid w:val="00DD12BE"/>
    <w:rsid w:val="00DD1740"/>
    <w:rsid w:val="00DD2109"/>
    <w:rsid w:val="00DD321C"/>
    <w:rsid w:val="00DE0193"/>
    <w:rsid w:val="00DE0769"/>
    <w:rsid w:val="00DE1B28"/>
    <w:rsid w:val="00DE34D5"/>
    <w:rsid w:val="00DE35F2"/>
    <w:rsid w:val="00DE3F4D"/>
    <w:rsid w:val="00DE46DC"/>
    <w:rsid w:val="00DE5072"/>
    <w:rsid w:val="00DE5EDD"/>
    <w:rsid w:val="00DE60CB"/>
    <w:rsid w:val="00DE70FF"/>
    <w:rsid w:val="00DF03F8"/>
    <w:rsid w:val="00DF156F"/>
    <w:rsid w:val="00DF2910"/>
    <w:rsid w:val="00DF3526"/>
    <w:rsid w:val="00DF4162"/>
    <w:rsid w:val="00DF54D3"/>
    <w:rsid w:val="00DF607D"/>
    <w:rsid w:val="00DF65EC"/>
    <w:rsid w:val="00DF7434"/>
    <w:rsid w:val="00E01AF3"/>
    <w:rsid w:val="00E01C48"/>
    <w:rsid w:val="00E0354B"/>
    <w:rsid w:val="00E03D56"/>
    <w:rsid w:val="00E0439B"/>
    <w:rsid w:val="00E050C2"/>
    <w:rsid w:val="00E051AB"/>
    <w:rsid w:val="00E05B7E"/>
    <w:rsid w:val="00E0677A"/>
    <w:rsid w:val="00E06E2F"/>
    <w:rsid w:val="00E07020"/>
    <w:rsid w:val="00E071DE"/>
    <w:rsid w:val="00E074FE"/>
    <w:rsid w:val="00E076B0"/>
    <w:rsid w:val="00E07F8B"/>
    <w:rsid w:val="00E101DD"/>
    <w:rsid w:val="00E1021F"/>
    <w:rsid w:val="00E10479"/>
    <w:rsid w:val="00E12867"/>
    <w:rsid w:val="00E1379A"/>
    <w:rsid w:val="00E14A37"/>
    <w:rsid w:val="00E16513"/>
    <w:rsid w:val="00E2238B"/>
    <w:rsid w:val="00E23C00"/>
    <w:rsid w:val="00E265DE"/>
    <w:rsid w:val="00E32754"/>
    <w:rsid w:val="00E34347"/>
    <w:rsid w:val="00E3561C"/>
    <w:rsid w:val="00E35E36"/>
    <w:rsid w:val="00E36233"/>
    <w:rsid w:val="00E364A6"/>
    <w:rsid w:val="00E3676F"/>
    <w:rsid w:val="00E367B2"/>
    <w:rsid w:val="00E37A63"/>
    <w:rsid w:val="00E37EC7"/>
    <w:rsid w:val="00E4203B"/>
    <w:rsid w:val="00E42464"/>
    <w:rsid w:val="00E42808"/>
    <w:rsid w:val="00E43640"/>
    <w:rsid w:val="00E44423"/>
    <w:rsid w:val="00E446C6"/>
    <w:rsid w:val="00E44FB9"/>
    <w:rsid w:val="00E4595F"/>
    <w:rsid w:val="00E45B00"/>
    <w:rsid w:val="00E46AB8"/>
    <w:rsid w:val="00E476F9"/>
    <w:rsid w:val="00E47D6B"/>
    <w:rsid w:val="00E50FAA"/>
    <w:rsid w:val="00E511B0"/>
    <w:rsid w:val="00E51D21"/>
    <w:rsid w:val="00E52855"/>
    <w:rsid w:val="00E52D5B"/>
    <w:rsid w:val="00E52E01"/>
    <w:rsid w:val="00E5360C"/>
    <w:rsid w:val="00E54AFD"/>
    <w:rsid w:val="00E54B12"/>
    <w:rsid w:val="00E55EF7"/>
    <w:rsid w:val="00E5650E"/>
    <w:rsid w:val="00E5669C"/>
    <w:rsid w:val="00E579F8"/>
    <w:rsid w:val="00E60108"/>
    <w:rsid w:val="00E60142"/>
    <w:rsid w:val="00E60DDE"/>
    <w:rsid w:val="00E61F10"/>
    <w:rsid w:val="00E63512"/>
    <w:rsid w:val="00E64E23"/>
    <w:rsid w:val="00E659FC"/>
    <w:rsid w:val="00E65A8D"/>
    <w:rsid w:val="00E65BCC"/>
    <w:rsid w:val="00E66623"/>
    <w:rsid w:val="00E66E7E"/>
    <w:rsid w:val="00E66F4E"/>
    <w:rsid w:val="00E6723F"/>
    <w:rsid w:val="00E702C8"/>
    <w:rsid w:val="00E71A12"/>
    <w:rsid w:val="00E7498C"/>
    <w:rsid w:val="00E7712E"/>
    <w:rsid w:val="00E77214"/>
    <w:rsid w:val="00E776DA"/>
    <w:rsid w:val="00E77781"/>
    <w:rsid w:val="00E80BE5"/>
    <w:rsid w:val="00E81003"/>
    <w:rsid w:val="00E81C81"/>
    <w:rsid w:val="00E82E9C"/>
    <w:rsid w:val="00E84436"/>
    <w:rsid w:val="00E8573A"/>
    <w:rsid w:val="00E85978"/>
    <w:rsid w:val="00E86A87"/>
    <w:rsid w:val="00E91381"/>
    <w:rsid w:val="00E9158C"/>
    <w:rsid w:val="00E95253"/>
    <w:rsid w:val="00E9559A"/>
    <w:rsid w:val="00E96227"/>
    <w:rsid w:val="00E9661F"/>
    <w:rsid w:val="00EA03AC"/>
    <w:rsid w:val="00EA183F"/>
    <w:rsid w:val="00EA54F2"/>
    <w:rsid w:val="00EA62C2"/>
    <w:rsid w:val="00EA646B"/>
    <w:rsid w:val="00EA6E58"/>
    <w:rsid w:val="00EA7DFF"/>
    <w:rsid w:val="00EB1D0A"/>
    <w:rsid w:val="00EB310D"/>
    <w:rsid w:val="00EB3754"/>
    <w:rsid w:val="00EB3B2B"/>
    <w:rsid w:val="00EB438C"/>
    <w:rsid w:val="00EB4CF9"/>
    <w:rsid w:val="00EB5356"/>
    <w:rsid w:val="00EB6CBF"/>
    <w:rsid w:val="00EB6D28"/>
    <w:rsid w:val="00EB7467"/>
    <w:rsid w:val="00EC00CC"/>
    <w:rsid w:val="00EC00D9"/>
    <w:rsid w:val="00EC0282"/>
    <w:rsid w:val="00EC0355"/>
    <w:rsid w:val="00EC0FA1"/>
    <w:rsid w:val="00EC2951"/>
    <w:rsid w:val="00EC305F"/>
    <w:rsid w:val="00EC44A8"/>
    <w:rsid w:val="00EC5C30"/>
    <w:rsid w:val="00EC5C78"/>
    <w:rsid w:val="00EC687A"/>
    <w:rsid w:val="00EC7429"/>
    <w:rsid w:val="00ED0C75"/>
    <w:rsid w:val="00ED1D87"/>
    <w:rsid w:val="00ED3300"/>
    <w:rsid w:val="00ED4284"/>
    <w:rsid w:val="00ED4382"/>
    <w:rsid w:val="00ED43D7"/>
    <w:rsid w:val="00ED4B7F"/>
    <w:rsid w:val="00ED4C39"/>
    <w:rsid w:val="00ED72D7"/>
    <w:rsid w:val="00ED748F"/>
    <w:rsid w:val="00EE04D0"/>
    <w:rsid w:val="00EE21C5"/>
    <w:rsid w:val="00EE493A"/>
    <w:rsid w:val="00EE5B10"/>
    <w:rsid w:val="00EE7A67"/>
    <w:rsid w:val="00EF10FF"/>
    <w:rsid w:val="00EF2919"/>
    <w:rsid w:val="00EF441B"/>
    <w:rsid w:val="00EF4EFB"/>
    <w:rsid w:val="00EF5776"/>
    <w:rsid w:val="00EF61D1"/>
    <w:rsid w:val="00EF7B79"/>
    <w:rsid w:val="00EF7F41"/>
    <w:rsid w:val="00F009C3"/>
    <w:rsid w:val="00F02717"/>
    <w:rsid w:val="00F02FF0"/>
    <w:rsid w:val="00F034A4"/>
    <w:rsid w:val="00F03C9C"/>
    <w:rsid w:val="00F04F25"/>
    <w:rsid w:val="00F05724"/>
    <w:rsid w:val="00F058A6"/>
    <w:rsid w:val="00F0595E"/>
    <w:rsid w:val="00F10191"/>
    <w:rsid w:val="00F108AC"/>
    <w:rsid w:val="00F10EDE"/>
    <w:rsid w:val="00F119A8"/>
    <w:rsid w:val="00F12723"/>
    <w:rsid w:val="00F1373B"/>
    <w:rsid w:val="00F147B6"/>
    <w:rsid w:val="00F15511"/>
    <w:rsid w:val="00F15F84"/>
    <w:rsid w:val="00F1723F"/>
    <w:rsid w:val="00F20405"/>
    <w:rsid w:val="00F21303"/>
    <w:rsid w:val="00F22BE7"/>
    <w:rsid w:val="00F22DD7"/>
    <w:rsid w:val="00F24E1B"/>
    <w:rsid w:val="00F25BDD"/>
    <w:rsid w:val="00F26751"/>
    <w:rsid w:val="00F305B9"/>
    <w:rsid w:val="00F306B5"/>
    <w:rsid w:val="00F338EF"/>
    <w:rsid w:val="00F3438F"/>
    <w:rsid w:val="00F35A5B"/>
    <w:rsid w:val="00F35C23"/>
    <w:rsid w:val="00F37C9F"/>
    <w:rsid w:val="00F37FE2"/>
    <w:rsid w:val="00F418BB"/>
    <w:rsid w:val="00F41C75"/>
    <w:rsid w:val="00F41CD7"/>
    <w:rsid w:val="00F41F23"/>
    <w:rsid w:val="00F4383B"/>
    <w:rsid w:val="00F43F6B"/>
    <w:rsid w:val="00F440D4"/>
    <w:rsid w:val="00F45460"/>
    <w:rsid w:val="00F458A1"/>
    <w:rsid w:val="00F45AE2"/>
    <w:rsid w:val="00F46089"/>
    <w:rsid w:val="00F46D45"/>
    <w:rsid w:val="00F46E1D"/>
    <w:rsid w:val="00F4790F"/>
    <w:rsid w:val="00F47FFE"/>
    <w:rsid w:val="00F5008D"/>
    <w:rsid w:val="00F505BE"/>
    <w:rsid w:val="00F52435"/>
    <w:rsid w:val="00F52A30"/>
    <w:rsid w:val="00F52F30"/>
    <w:rsid w:val="00F53DCD"/>
    <w:rsid w:val="00F54989"/>
    <w:rsid w:val="00F55A64"/>
    <w:rsid w:val="00F55A7B"/>
    <w:rsid w:val="00F562AD"/>
    <w:rsid w:val="00F56D60"/>
    <w:rsid w:val="00F5770D"/>
    <w:rsid w:val="00F57946"/>
    <w:rsid w:val="00F57D2F"/>
    <w:rsid w:val="00F6158B"/>
    <w:rsid w:val="00F61DB8"/>
    <w:rsid w:val="00F61DEC"/>
    <w:rsid w:val="00F632E0"/>
    <w:rsid w:val="00F63383"/>
    <w:rsid w:val="00F63D14"/>
    <w:rsid w:val="00F64A2B"/>
    <w:rsid w:val="00F64C97"/>
    <w:rsid w:val="00F64D2B"/>
    <w:rsid w:val="00F65EFB"/>
    <w:rsid w:val="00F66153"/>
    <w:rsid w:val="00F66CDF"/>
    <w:rsid w:val="00F66D35"/>
    <w:rsid w:val="00F67B4A"/>
    <w:rsid w:val="00F70806"/>
    <w:rsid w:val="00F71FB7"/>
    <w:rsid w:val="00F720F2"/>
    <w:rsid w:val="00F73645"/>
    <w:rsid w:val="00F744CD"/>
    <w:rsid w:val="00F74BDE"/>
    <w:rsid w:val="00F75614"/>
    <w:rsid w:val="00F76FD6"/>
    <w:rsid w:val="00F80A92"/>
    <w:rsid w:val="00F80D5D"/>
    <w:rsid w:val="00F81E3A"/>
    <w:rsid w:val="00F81F48"/>
    <w:rsid w:val="00F83BDF"/>
    <w:rsid w:val="00F83F81"/>
    <w:rsid w:val="00F86D2C"/>
    <w:rsid w:val="00F87A48"/>
    <w:rsid w:val="00F912FD"/>
    <w:rsid w:val="00F91B2C"/>
    <w:rsid w:val="00F91DD2"/>
    <w:rsid w:val="00F93049"/>
    <w:rsid w:val="00F9498C"/>
    <w:rsid w:val="00F958DD"/>
    <w:rsid w:val="00F9638E"/>
    <w:rsid w:val="00FA18BF"/>
    <w:rsid w:val="00FA1BD4"/>
    <w:rsid w:val="00FA1D65"/>
    <w:rsid w:val="00FA2BCD"/>
    <w:rsid w:val="00FA307F"/>
    <w:rsid w:val="00FA3E04"/>
    <w:rsid w:val="00FA3FAA"/>
    <w:rsid w:val="00FA40B3"/>
    <w:rsid w:val="00FA498D"/>
    <w:rsid w:val="00FA6AA8"/>
    <w:rsid w:val="00FB034A"/>
    <w:rsid w:val="00FB2ABE"/>
    <w:rsid w:val="00FB2BD3"/>
    <w:rsid w:val="00FB2DDC"/>
    <w:rsid w:val="00FB3A5F"/>
    <w:rsid w:val="00FB512C"/>
    <w:rsid w:val="00FB5A0F"/>
    <w:rsid w:val="00FB5EBA"/>
    <w:rsid w:val="00FB6187"/>
    <w:rsid w:val="00FB6295"/>
    <w:rsid w:val="00FB7088"/>
    <w:rsid w:val="00FB72EA"/>
    <w:rsid w:val="00FB73C4"/>
    <w:rsid w:val="00FC1832"/>
    <w:rsid w:val="00FC3B00"/>
    <w:rsid w:val="00FC4EA4"/>
    <w:rsid w:val="00FC627C"/>
    <w:rsid w:val="00FC67EC"/>
    <w:rsid w:val="00FC6F79"/>
    <w:rsid w:val="00FC7083"/>
    <w:rsid w:val="00FC74F8"/>
    <w:rsid w:val="00FD0E8D"/>
    <w:rsid w:val="00FD19FA"/>
    <w:rsid w:val="00FD2547"/>
    <w:rsid w:val="00FD49AA"/>
    <w:rsid w:val="00FD5307"/>
    <w:rsid w:val="00FD6425"/>
    <w:rsid w:val="00FD6F99"/>
    <w:rsid w:val="00FD74EC"/>
    <w:rsid w:val="00FE0500"/>
    <w:rsid w:val="00FE07FE"/>
    <w:rsid w:val="00FE34FD"/>
    <w:rsid w:val="00FE7493"/>
    <w:rsid w:val="00FE7EE1"/>
    <w:rsid w:val="00FF067D"/>
    <w:rsid w:val="00FF1387"/>
    <w:rsid w:val="00FF3E0B"/>
    <w:rsid w:val="00FF4287"/>
    <w:rsid w:val="00FF43F5"/>
    <w:rsid w:val="00FF5404"/>
    <w:rsid w:val="00FF5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semiHidden="0" w:uiPriority="0" w:unhideWhenUsed="0"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qFormat="1"/>
    <w:lsdException w:name="HTML Preformatted" w:uiPriority="0"/>
    <w:lsdException w:name="annotation subject" w:uiPriority="0"/>
    <w:lsdException w:name="No List"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1">
    <w:name w:val="Основной шрифт абзаца1"/>
    <w:rsid w:val="00F720F2"/>
  </w:style>
  <w:style w:type="character" w:customStyle="1" w:styleId="12">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1"/>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1"/>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1"/>
    <w:rsid w:val="00F720F2"/>
  </w:style>
  <w:style w:type="character" w:customStyle="1" w:styleId="ac">
    <w:name w:val="Таблица Знак"/>
    <w:aliases w:val="Название объекта Знак2,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rsid w:val="00F720F2"/>
    <w:rPr>
      <w:color w:val="000000"/>
      <w:sz w:val="24"/>
      <w:szCs w:val="24"/>
      <w:lang w:val="ru-RU" w:bidi="ar-SA"/>
    </w:rPr>
  </w:style>
  <w:style w:type="character" w:customStyle="1" w:styleId="apple-converted-space">
    <w:name w:val="apple-converted-space"/>
    <w:basedOn w:val="11"/>
    <w:rsid w:val="00F720F2"/>
  </w:style>
  <w:style w:type="character" w:customStyle="1" w:styleId="ad">
    <w:name w:val="Ссылка указателя"/>
    <w:rsid w:val="00F720F2"/>
  </w:style>
  <w:style w:type="paragraph" w:customStyle="1" w:styleId="13">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aliases w:val="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2"/>
    <w:qFormat/>
    <w:rsid w:val="00F720F2"/>
    <w:pPr>
      <w:suppressLineNumbers/>
      <w:spacing w:before="120" w:after="120"/>
    </w:pPr>
    <w:rPr>
      <w:rFonts w:cs="Mangal"/>
      <w:i/>
      <w:iCs/>
    </w:rPr>
  </w:style>
  <w:style w:type="paragraph" w:customStyle="1" w:styleId="14">
    <w:name w:val="Указатель1"/>
    <w:basedOn w:val="a"/>
    <w:rsid w:val="00F720F2"/>
    <w:pPr>
      <w:suppressLineNumbers/>
    </w:pPr>
    <w:rPr>
      <w:rFonts w:cs="Mangal"/>
    </w:rPr>
  </w:style>
  <w:style w:type="paragraph" w:customStyle="1" w:styleId="15">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6">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7">
    <w:name w:val="Цитата1"/>
    <w:basedOn w:val="a"/>
    <w:rsid w:val="00F720F2"/>
    <w:pPr>
      <w:ind w:left="-57" w:right="-57"/>
      <w:jc w:val="center"/>
    </w:pPr>
    <w:rPr>
      <w:b/>
      <w:sz w:val="18"/>
      <w:szCs w:val="20"/>
    </w:rPr>
  </w:style>
  <w:style w:type="paragraph" w:styleId="18">
    <w:name w:val="index 1"/>
    <w:basedOn w:val="a"/>
    <w:next w:val="a"/>
    <w:rsid w:val="00F720F2"/>
    <w:pPr>
      <w:ind w:left="240" w:hanging="240"/>
    </w:pPr>
  </w:style>
  <w:style w:type="paragraph" w:customStyle="1" w:styleId="19">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uiPriority w:val="99"/>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a">
    <w:name w:val="Схема документа1"/>
    <w:basedOn w:val="a"/>
    <w:rsid w:val="00F720F2"/>
    <w:pPr>
      <w:shd w:val="clear" w:color="auto" w:fill="000080"/>
    </w:pPr>
    <w:rPr>
      <w:rFonts w:ascii="Tahoma" w:hAnsi="Tahoma" w:cs="Tahoma"/>
      <w:sz w:val="20"/>
      <w:szCs w:val="20"/>
    </w:rPr>
  </w:style>
  <w:style w:type="paragraph" w:customStyle="1" w:styleId="Main0">
    <w:name w:val="Main"/>
    <w:rsid w:val="00F720F2"/>
    <w:pPr>
      <w:widowControl w:val="0"/>
      <w:suppressAutoHyphens/>
      <w:spacing w:line="360" w:lineRule="auto"/>
      <w:ind w:firstLine="709"/>
      <w:jc w:val="both"/>
    </w:pPr>
    <w:rPr>
      <w:rFonts w:cs="Tahoma"/>
      <w:sz w:val="24"/>
      <w:szCs w:val="16"/>
      <w:lang w:eastAsia="zh-CN"/>
    </w:rPr>
  </w:style>
  <w:style w:type="paragraph" w:customStyle="1" w:styleId="1b">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c">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3"/>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3"/>
    <w:next w:val="13"/>
    <w:rsid w:val="00F720F2"/>
    <w:pPr>
      <w:spacing w:line="360" w:lineRule="auto"/>
    </w:pPr>
    <w:rPr>
      <w:sz w:val="28"/>
      <w:szCs w:val="28"/>
    </w:rPr>
  </w:style>
  <w:style w:type="paragraph" w:styleId="aff3">
    <w:name w:val="List Paragraph"/>
    <w:basedOn w:val="a"/>
    <w:link w:val="aff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4"/>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d">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e">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uiPriority w:val="99"/>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f"/>
    <w:qFormat/>
    <w:rsid w:val="00485235"/>
    <w:pPr>
      <w:suppressAutoHyphens w:val="0"/>
      <w:jc w:val="center"/>
    </w:pPr>
    <w:rPr>
      <w:b/>
      <w:bCs/>
      <w:lang w:eastAsia="ru-RU"/>
    </w:rPr>
  </w:style>
  <w:style w:type="character" w:customStyle="1" w:styleId="1f">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link w:val="afff9"/>
    <w:qFormat/>
    <w:rsid w:val="00FF1387"/>
    <w:pPr>
      <w:spacing w:after="80"/>
    </w:pPr>
    <w:rPr>
      <w:rFonts w:ascii="Calibri" w:eastAsia="Calibri" w:hAnsi="Calibri"/>
      <w:sz w:val="22"/>
      <w:szCs w:val="22"/>
      <w:lang w:eastAsia="en-US"/>
    </w:rPr>
  </w:style>
  <w:style w:type="paragraph" w:customStyle="1" w:styleId="afffa">
    <w:name w:val="Полужирный"/>
    <w:basedOn w:val="a"/>
    <w:link w:val="afffb"/>
    <w:rsid w:val="00FF1387"/>
    <w:pPr>
      <w:suppressAutoHyphens w:val="0"/>
      <w:ind w:firstLine="709"/>
      <w:jc w:val="both"/>
    </w:pPr>
    <w:rPr>
      <w:b/>
      <w:sz w:val="28"/>
      <w:lang w:eastAsia="ru-RU"/>
    </w:rPr>
  </w:style>
  <w:style w:type="character" w:customStyle="1" w:styleId="afffb">
    <w:name w:val="Полужирный Знак"/>
    <w:link w:val="afffa"/>
    <w:rsid w:val="00FF1387"/>
    <w:rPr>
      <w:b/>
      <w:sz w:val="28"/>
      <w:szCs w:val="24"/>
    </w:rPr>
  </w:style>
  <w:style w:type="paragraph" w:customStyle="1" w:styleId="1f0">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c">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d">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e">
    <w:name w:val="Подпись к таблице_"/>
    <w:link w:val="affff"/>
    <w:rsid w:val="00F66153"/>
    <w:rPr>
      <w:sz w:val="26"/>
      <w:szCs w:val="26"/>
      <w:shd w:val="clear" w:color="auto" w:fill="FFFFFF"/>
    </w:rPr>
  </w:style>
  <w:style w:type="paragraph" w:customStyle="1" w:styleId="affff">
    <w:name w:val="Подпись к таблице"/>
    <w:basedOn w:val="a"/>
    <w:link w:val="afffe"/>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0">
    <w:name w:val="annotation reference"/>
    <w:rsid w:val="00F66153"/>
    <w:rPr>
      <w:sz w:val="16"/>
      <w:szCs w:val="16"/>
    </w:rPr>
  </w:style>
  <w:style w:type="paragraph" w:styleId="affff1">
    <w:name w:val="annotation text"/>
    <w:basedOn w:val="a"/>
    <w:link w:val="affff2"/>
    <w:rsid w:val="00F66153"/>
    <w:pPr>
      <w:suppressAutoHyphens w:val="0"/>
    </w:pPr>
    <w:rPr>
      <w:sz w:val="20"/>
      <w:szCs w:val="20"/>
      <w:lang w:eastAsia="ru-RU"/>
    </w:rPr>
  </w:style>
  <w:style w:type="character" w:customStyle="1" w:styleId="affff2">
    <w:name w:val="Текст примечания Знак"/>
    <w:basedOn w:val="a0"/>
    <w:link w:val="affff1"/>
    <w:rsid w:val="00F66153"/>
  </w:style>
  <w:style w:type="paragraph" w:styleId="affff3">
    <w:name w:val="annotation subject"/>
    <w:basedOn w:val="affff1"/>
    <w:next w:val="affff1"/>
    <w:link w:val="affff4"/>
    <w:rsid w:val="00F66153"/>
    <w:rPr>
      <w:b/>
      <w:bCs/>
    </w:rPr>
  </w:style>
  <w:style w:type="character" w:customStyle="1" w:styleId="affff4">
    <w:name w:val="Тема примечания Знак"/>
    <w:basedOn w:val="affff2"/>
    <w:link w:val="affff3"/>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5">
    <w:name w:val="Subtle Reference"/>
    <w:uiPriority w:val="31"/>
    <w:qFormat/>
    <w:rsid w:val="00F66153"/>
    <w:rPr>
      <w:smallCaps/>
      <w:color w:val="C0504D"/>
      <w:u w:val="single"/>
    </w:rPr>
  </w:style>
  <w:style w:type="character" w:styleId="affff6">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7">
    <w:name w:val="отчет"/>
    <w:basedOn w:val="a"/>
    <w:link w:val="affff8"/>
    <w:qFormat/>
    <w:rsid w:val="00276DE2"/>
    <w:pPr>
      <w:suppressAutoHyphens w:val="0"/>
      <w:spacing w:line="276" w:lineRule="auto"/>
      <w:ind w:firstLine="709"/>
      <w:jc w:val="both"/>
    </w:pPr>
    <w:rPr>
      <w:sz w:val="28"/>
      <w:szCs w:val="22"/>
    </w:rPr>
  </w:style>
  <w:style w:type="character" w:customStyle="1" w:styleId="affff8">
    <w:name w:val="отчет Знак"/>
    <w:link w:val="affff7"/>
    <w:rsid w:val="00276DE2"/>
    <w:rPr>
      <w:sz w:val="28"/>
      <w:szCs w:val="22"/>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9">
    <w:name w:val="Plain Text"/>
    <w:basedOn w:val="a"/>
    <w:link w:val="affffa"/>
    <w:qFormat/>
    <w:rsid w:val="000A7E16"/>
    <w:pPr>
      <w:suppressAutoHyphens w:val="0"/>
    </w:pPr>
    <w:rPr>
      <w:rFonts w:ascii="Courier New" w:hAnsi="Courier New" w:cs="Courier New"/>
      <w:sz w:val="20"/>
      <w:szCs w:val="20"/>
      <w:lang w:eastAsia="ru-RU"/>
    </w:rPr>
  </w:style>
  <w:style w:type="character" w:customStyle="1" w:styleId="affffa">
    <w:name w:val="Текст Знак"/>
    <w:basedOn w:val="a0"/>
    <w:link w:val="affff9"/>
    <w:qFormat/>
    <w:rsid w:val="000A7E16"/>
    <w:rPr>
      <w:rFonts w:ascii="Courier New" w:hAnsi="Courier New" w:cs="Courier New"/>
    </w:rPr>
  </w:style>
  <w:style w:type="paragraph" w:customStyle="1" w:styleId="affffb">
    <w:name w:val="таблица."/>
    <w:basedOn w:val="a"/>
    <w:link w:val="affffc"/>
    <w:qFormat/>
    <w:rsid w:val="002F6250"/>
    <w:pPr>
      <w:suppressAutoHyphens w:val="0"/>
      <w:spacing w:line="276" w:lineRule="auto"/>
      <w:jc w:val="center"/>
    </w:pPr>
    <w:rPr>
      <w:color w:val="000000"/>
      <w:sz w:val="26"/>
      <w:szCs w:val="26"/>
    </w:rPr>
  </w:style>
  <w:style w:type="character" w:customStyle="1" w:styleId="affffc">
    <w:name w:val="таблица. Знак"/>
    <w:link w:val="affffb"/>
    <w:rsid w:val="002F6250"/>
    <w:rPr>
      <w:color w:val="000000"/>
      <w:sz w:val="26"/>
      <w:szCs w:val="26"/>
    </w:rPr>
  </w:style>
  <w:style w:type="character" w:customStyle="1" w:styleId="title-link">
    <w:name w:val="title-link"/>
    <w:basedOn w:val="a0"/>
    <w:rsid w:val="000033A3"/>
  </w:style>
  <w:style w:type="table" w:styleId="affffd">
    <w:name w:val="Table Grid"/>
    <w:basedOn w:val="a1"/>
    <w:rsid w:val="004C2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e">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aliases w:val="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Название объекта Знак1 Знак2"/>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organictitlecontentspan">
    <w:name w:val="organictitlecontentspan"/>
    <w:basedOn w:val="a0"/>
    <w:rsid w:val="00091CFF"/>
  </w:style>
  <w:style w:type="character" w:customStyle="1" w:styleId="11pt">
    <w:name w:val="Основной текст + 11 pt"/>
    <w:rsid w:val="008C69D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afffff">
    <w:name w:val="Абзац"/>
    <w:basedOn w:val="a"/>
    <w:link w:val="afffff0"/>
    <w:qFormat/>
    <w:rsid w:val="00FB5EBA"/>
    <w:pPr>
      <w:spacing w:line="360" w:lineRule="auto"/>
      <w:ind w:firstLine="720"/>
      <w:jc w:val="both"/>
    </w:pPr>
    <w:rPr>
      <w:rFonts w:ascii="MS Sans Serif" w:eastAsia="Times New Roman" w:hAnsi="MS Sans Serif"/>
      <w:sz w:val="26"/>
      <w:szCs w:val="20"/>
      <w:lang w:val="en-US" w:eastAsia="ar-SA"/>
    </w:rPr>
  </w:style>
  <w:style w:type="character" w:customStyle="1" w:styleId="afffff0">
    <w:name w:val="Абзац Знак"/>
    <w:link w:val="afffff"/>
    <w:qFormat/>
    <w:rsid w:val="00FB5EBA"/>
    <w:rPr>
      <w:rFonts w:ascii="MS Sans Serif" w:eastAsia="Times New Roman" w:hAnsi="MS Sans Serif"/>
      <w:sz w:val="26"/>
      <w:lang w:val="en-US" w:eastAsia="ar-SA"/>
    </w:rPr>
  </w:style>
  <w:style w:type="character" w:customStyle="1" w:styleId="Bodytext2">
    <w:name w:val="Body text (2)_"/>
    <w:basedOn w:val="a0"/>
    <w:link w:val="Bodytext20"/>
    <w:rsid w:val="00762853"/>
    <w:rPr>
      <w:rFonts w:eastAsia="Times New Roman"/>
      <w:sz w:val="26"/>
      <w:szCs w:val="26"/>
      <w:shd w:val="clear" w:color="auto" w:fill="FFFFFF"/>
    </w:rPr>
  </w:style>
  <w:style w:type="paragraph" w:customStyle="1" w:styleId="Bodytext20">
    <w:name w:val="Body text (2)"/>
    <w:basedOn w:val="a"/>
    <w:link w:val="Bodytext2"/>
    <w:rsid w:val="00762853"/>
    <w:pPr>
      <w:widowControl w:val="0"/>
      <w:shd w:val="clear" w:color="auto" w:fill="FFFFFF"/>
      <w:suppressAutoHyphens w:val="0"/>
      <w:spacing w:before="360" w:line="274" w:lineRule="exact"/>
      <w:jc w:val="both"/>
    </w:pPr>
    <w:rPr>
      <w:rFonts w:eastAsia="Times New Roman"/>
      <w:sz w:val="26"/>
      <w:szCs w:val="26"/>
      <w:lang w:eastAsia="ru-RU"/>
    </w:rPr>
  </w:style>
  <w:style w:type="paragraph" w:customStyle="1" w:styleId="afffff1">
    <w:name w:val="простой текст"/>
    <w:basedOn w:val="a"/>
    <w:link w:val="afffff2"/>
    <w:qFormat/>
    <w:rsid w:val="00091545"/>
    <w:pPr>
      <w:suppressAutoHyphens w:val="0"/>
      <w:spacing w:before="120" w:after="120" w:line="276" w:lineRule="auto"/>
      <w:ind w:firstLine="567"/>
      <w:jc w:val="both"/>
    </w:pPr>
    <w:rPr>
      <w:rFonts w:eastAsia="Times New Roman"/>
      <w:sz w:val="28"/>
      <w:szCs w:val="28"/>
      <w:lang w:eastAsia="ru-RU"/>
    </w:rPr>
  </w:style>
  <w:style w:type="character" w:customStyle="1" w:styleId="afffff2">
    <w:name w:val="простой текст Знак"/>
    <w:link w:val="afffff1"/>
    <w:rsid w:val="00091545"/>
    <w:rPr>
      <w:rFonts w:eastAsia="Times New Roman"/>
      <w:sz w:val="28"/>
      <w:szCs w:val="28"/>
    </w:rPr>
  </w:style>
  <w:style w:type="paragraph" w:customStyle="1" w:styleId="10">
    <w:name w:val="Список_маркерный_1_уровень"/>
    <w:link w:val="1f1"/>
    <w:uiPriority w:val="99"/>
    <w:qFormat/>
    <w:rsid w:val="00B30D71"/>
    <w:pPr>
      <w:numPr>
        <w:numId w:val="11"/>
      </w:numPr>
      <w:spacing w:before="60"/>
      <w:jc w:val="both"/>
    </w:pPr>
    <w:rPr>
      <w:rFonts w:eastAsia="Calibri"/>
      <w:snapToGrid w:val="0"/>
      <w:sz w:val="24"/>
      <w:szCs w:val="24"/>
    </w:rPr>
  </w:style>
  <w:style w:type="character" w:customStyle="1" w:styleId="1f1">
    <w:name w:val="Список_маркерный_1_уровень Знак"/>
    <w:basedOn w:val="a0"/>
    <w:link w:val="10"/>
    <w:uiPriority w:val="99"/>
    <w:rsid w:val="00B30D71"/>
    <w:rPr>
      <w:rFonts w:eastAsia="Calibri"/>
      <w:snapToGrid w:val="0"/>
      <w:sz w:val="24"/>
      <w:szCs w:val="24"/>
    </w:rPr>
  </w:style>
  <w:style w:type="character" w:customStyle="1" w:styleId="afff9">
    <w:name w:val="Без интервала Знак"/>
    <w:basedOn w:val="a0"/>
    <w:link w:val="afff8"/>
    <w:rsid w:val="004862EC"/>
    <w:rPr>
      <w:rFonts w:ascii="Calibri" w:eastAsia="Calibri" w:hAnsi="Calibri"/>
      <w:sz w:val="22"/>
      <w:szCs w:val="22"/>
      <w:lang w:eastAsia="en-US"/>
    </w:rPr>
  </w:style>
  <w:style w:type="paragraph" w:customStyle="1" w:styleId="TableParagraph">
    <w:name w:val="Table Paragraph"/>
    <w:basedOn w:val="a"/>
    <w:uiPriority w:val="1"/>
    <w:qFormat/>
    <w:rsid w:val="00287737"/>
    <w:pPr>
      <w:widowControl w:val="0"/>
      <w:suppressAutoHyphens w:val="0"/>
      <w:autoSpaceDE w:val="0"/>
      <w:autoSpaceDN w:val="0"/>
      <w:jc w:val="both"/>
    </w:pPr>
    <w:rPr>
      <w:rFonts w:ascii="Calibri" w:eastAsia="Calibri" w:hAnsi="Calibri" w:cs="Calibri"/>
      <w:sz w:val="22"/>
      <w:szCs w:val="22"/>
      <w:lang w:eastAsia="ru-RU" w:bidi="ru-RU"/>
    </w:rPr>
  </w:style>
  <w:style w:type="table" w:customStyle="1" w:styleId="101">
    <w:name w:val="Сетка таблицы10"/>
    <w:basedOn w:val="a1"/>
    <w:next w:val="affffd"/>
    <w:rsid w:val="0028773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87285F"/>
    <w:pPr>
      <w:widowControl w:val="0"/>
      <w:spacing w:line="300" w:lineRule="auto"/>
      <w:ind w:left="1040" w:hanging="360"/>
      <w:jc w:val="both"/>
    </w:pPr>
    <w:rPr>
      <w:rFonts w:eastAsia="Times New Roman"/>
      <w:snapToGrid w:val="0"/>
      <w:sz w:val="24"/>
    </w:rPr>
  </w:style>
</w:styles>
</file>

<file path=word/webSettings.xml><?xml version="1.0" encoding="utf-8"?>
<w:webSettings xmlns:r="http://schemas.openxmlformats.org/officeDocument/2006/relationships" xmlns:w="http://schemas.openxmlformats.org/wordprocessingml/2006/main">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16732688">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5074750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05936594">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73888696">
      <w:bodyDiv w:val="1"/>
      <w:marLeft w:val="0"/>
      <w:marRight w:val="0"/>
      <w:marTop w:val="0"/>
      <w:marBottom w:val="0"/>
      <w:divBdr>
        <w:top w:val="none" w:sz="0" w:space="0" w:color="auto"/>
        <w:left w:val="none" w:sz="0" w:space="0" w:color="auto"/>
        <w:bottom w:val="none" w:sz="0" w:space="0" w:color="auto"/>
        <w:right w:val="none" w:sz="0" w:space="0" w:color="auto"/>
      </w:divBdr>
    </w:div>
    <w:div w:id="380985798">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560553784">
      <w:bodyDiv w:val="1"/>
      <w:marLeft w:val="0"/>
      <w:marRight w:val="0"/>
      <w:marTop w:val="0"/>
      <w:marBottom w:val="0"/>
      <w:divBdr>
        <w:top w:val="none" w:sz="0" w:space="0" w:color="auto"/>
        <w:left w:val="none" w:sz="0" w:space="0" w:color="auto"/>
        <w:bottom w:val="none" w:sz="0" w:space="0" w:color="auto"/>
        <w:right w:val="none" w:sz="0" w:space="0" w:color="auto"/>
      </w:divBdr>
    </w:div>
    <w:div w:id="575478541">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30094873">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719093607">
      <w:bodyDiv w:val="1"/>
      <w:marLeft w:val="0"/>
      <w:marRight w:val="0"/>
      <w:marTop w:val="0"/>
      <w:marBottom w:val="0"/>
      <w:divBdr>
        <w:top w:val="none" w:sz="0" w:space="0" w:color="auto"/>
        <w:left w:val="none" w:sz="0" w:space="0" w:color="auto"/>
        <w:bottom w:val="none" w:sz="0" w:space="0" w:color="auto"/>
        <w:right w:val="none" w:sz="0" w:space="0" w:color="auto"/>
      </w:divBdr>
      <w:divsChild>
        <w:div w:id="1821313382">
          <w:marLeft w:val="0"/>
          <w:marRight w:val="0"/>
          <w:marTop w:val="0"/>
          <w:marBottom w:val="0"/>
          <w:divBdr>
            <w:top w:val="none" w:sz="0" w:space="0" w:color="auto"/>
            <w:left w:val="none" w:sz="0" w:space="0" w:color="auto"/>
            <w:bottom w:val="none" w:sz="0" w:space="0" w:color="auto"/>
            <w:right w:val="none" w:sz="0" w:space="0" w:color="auto"/>
          </w:divBdr>
        </w:div>
      </w:divsChild>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34625018">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194822">
      <w:bodyDiv w:val="1"/>
      <w:marLeft w:val="0"/>
      <w:marRight w:val="0"/>
      <w:marTop w:val="0"/>
      <w:marBottom w:val="0"/>
      <w:divBdr>
        <w:top w:val="none" w:sz="0" w:space="0" w:color="auto"/>
        <w:left w:val="none" w:sz="0" w:space="0" w:color="auto"/>
        <w:bottom w:val="none" w:sz="0" w:space="0" w:color="auto"/>
        <w:right w:val="none" w:sz="0" w:space="0" w:color="auto"/>
      </w:divBdr>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67372116">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925774123">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049454899">
      <w:bodyDiv w:val="1"/>
      <w:marLeft w:val="0"/>
      <w:marRight w:val="0"/>
      <w:marTop w:val="0"/>
      <w:marBottom w:val="0"/>
      <w:divBdr>
        <w:top w:val="none" w:sz="0" w:space="0" w:color="auto"/>
        <w:left w:val="none" w:sz="0" w:space="0" w:color="auto"/>
        <w:bottom w:val="none" w:sz="0" w:space="0" w:color="auto"/>
        <w:right w:val="none" w:sz="0" w:space="0" w:color="auto"/>
      </w:divBdr>
    </w:div>
    <w:div w:id="1070152233">
      <w:bodyDiv w:val="1"/>
      <w:marLeft w:val="0"/>
      <w:marRight w:val="0"/>
      <w:marTop w:val="0"/>
      <w:marBottom w:val="0"/>
      <w:divBdr>
        <w:top w:val="none" w:sz="0" w:space="0" w:color="auto"/>
        <w:left w:val="none" w:sz="0" w:space="0" w:color="auto"/>
        <w:bottom w:val="none" w:sz="0" w:space="0" w:color="auto"/>
        <w:right w:val="none" w:sz="0" w:space="0" w:color="auto"/>
      </w:divBdr>
    </w:div>
    <w:div w:id="1075739931">
      <w:bodyDiv w:val="1"/>
      <w:marLeft w:val="0"/>
      <w:marRight w:val="0"/>
      <w:marTop w:val="0"/>
      <w:marBottom w:val="0"/>
      <w:divBdr>
        <w:top w:val="none" w:sz="0" w:space="0" w:color="auto"/>
        <w:left w:val="none" w:sz="0" w:space="0" w:color="auto"/>
        <w:bottom w:val="none" w:sz="0" w:space="0" w:color="auto"/>
        <w:right w:val="none" w:sz="0" w:space="0" w:color="auto"/>
      </w:divBdr>
      <w:divsChild>
        <w:div w:id="504053759">
          <w:marLeft w:val="0"/>
          <w:marRight w:val="0"/>
          <w:marTop w:val="0"/>
          <w:marBottom w:val="0"/>
          <w:divBdr>
            <w:top w:val="none" w:sz="0" w:space="0" w:color="auto"/>
            <w:left w:val="none" w:sz="0" w:space="0" w:color="auto"/>
            <w:bottom w:val="none" w:sz="0" w:space="0" w:color="auto"/>
            <w:right w:val="none" w:sz="0" w:space="0" w:color="auto"/>
          </w:divBdr>
        </w:div>
      </w:divsChild>
    </w:div>
    <w:div w:id="107585970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62967134">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238516867">
      <w:bodyDiv w:val="1"/>
      <w:marLeft w:val="0"/>
      <w:marRight w:val="0"/>
      <w:marTop w:val="0"/>
      <w:marBottom w:val="0"/>
      <w:divBdr>
        <w:top w:val="none" w:sz="0" w:space="0" w:color="auto"/>
        <w:left w:val="none" w:sz="0" w:space="0" w:color="auto"/>
        <w:bottom w:val="none" w:sz="0" w:space="0" w:color="auto"/>
        <w:right w:val="none" w:sz="0" w:space="0" w:color="auto"/>
      </w:divBdr>
    </w:div>
    <w:div w:id="1246762791">
      <w:bodyDiv w:val="1"/>
      <w:marLeft w:val="0"/>
      <w:marRight w:val="0"/>
      <w:marTop w:val="0"/>
      <w:marBottom w:val="0"/>
      <w:divBdr>
        <w:top w:val="none" w:sz="0" w:space="0" w:color="auto"/>
        <w:left w:val="none" w:sz="0" w:space="0" w:color="auto"/>
        <w:bottom w:val="none" w:sz="0" w:space="0" w:color="auto"/>
        <w:right w:val="none" w:sz="0" w:space="0" w:color="auto"/>
      </w:divBdr>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315911746">
      <w:bodyDiv w:val="1"/>
      <w:marLeft w:val="0"/>
      <w:marRight w:val="0"/>
      <w:marTop w:val="0"/>
      <w:marBottom w:val="0"/>
      <w:divBdr>
        <w:top w:val="none" w:sz="0" w:space="0" w:color="auto"/>
        <w:left w:val="none" w:sz="0" w:space="0" w:color="auto"/>
        <w:bottom w:val="none" w:sz="0" w:space="0" w:color="auto"/>
        <w:right w:val="none" w:sz="0" w:space="0" w:color="auto"/>
      </w:divBdr>
    </w:div>
    <w:div w:id="1368799278">
      <w:bodyDiv w:val="1"/>
      <w:marLeft w:val="0"/>
      <w:marRight w:val="0"/>
      <w:marTop w:val="0"/>
      <w:marBottom w:val="0"/>
      <w:divBdr>
        <w:top w:val="none" w:sz="0" w:space="0" w:color="auto"/>
        <w:left w:val="none" w:sz="0" w:space="0" w:color="auto"/>
        <w:bottom w:val="none" w:sz="0" w:space="0" w:color="auto"/>
        <w:right w:val="none" w:sz="0" w:space="0" w:color="auto"/>
      </w:divBdr>
    </w:div>
    <w:div w:id="1380469414">
      <w:bodyDiv w:val="1"/>
      <w:marLeft w:val="0"/>
      <w:marRight w:val="0"/>
      <w:marTop w:val="0"/>
      <w:marBottom w:val="0"/>
      <w:divBdr>
        <w:top w:val="none" w:sz="0" w:space="0" w:color="auto"/>
        <w:left w:val="none" w:sz="0" w:space="0" w:color="auto"/>
        <w:bottom w:val="none" w:sz="0" w:space="0" w:color="auto"/>
        <w:right w:val="none" w:sz="0" w:space="0" w:color="auto"/>
      </w:divBdr>
    </w:div>
    <w:div w:id="1404789664">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32509340">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35849719">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06172526">
      <w:bodyDiv w:val="1"/>
      <w:marLeft w:val="0"/>
      <w:marRight w:val="0"/>
      <w:marTop w:val="0"/>
      <w:marBottom w:val="0"/>
      <w:divBdr>
        <w:top w:val="none" w:sz="0" w:space="0" w:color="auto"/>
        <w:left w:val="none" w:sz="0" w:space="0" w:color="auto"/>
        <w:bottom w:val="none" w:sz="0" w:space="0" w:color="auto"/>
        <w:right w:val="none" w:sz="0" w:space="0" w:color="auto"/>
      </w:divBdr>
      <w:divsChild>
        <w:div w:id="2023892373">
          <w:marLeft w:val="0"/>
          <w:marRight w:val="0"/>
          <w:marTop w:val="0"/>
          <w:marBottom w:val="0"/>
          <w:divBdr>
            <w:top w:val="none" w:sz="0" w:space="0" w:color="auto"/>
            <w:left w:val="none" w:sz="0" w:space="0" w:color="auto"/>
            <w:bottom w:val="none" w:sz="0" w:space="0" w:color="auto"/>
            <w:right w:val="none" w:sz="0" w:space="0" w:color="auto"/>
          </w:divBdr>
        </w:div>
      </w:divsChild>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36659915">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799302064">
      <w:bodyDiv w:val="1"/>
      <w:marLeft w:val="0"/>
      <w:marRight w:val="0"/>
      <w:marTop w:val="0"/>
      <w:marBottom w:val="0"/>
      <w:divBdr>
        <w:top w:val="none" w:sz="0" w:space="0" w:color="auto"/>
        <w:left w:val="none" w:sz="0" w:space="0" w:color="auto"/>
        <w:bottom w:val="none" w:sz="0" w:space="0" w:color="auto"/>
        <w:right w:val="none" w:sz="0" w:space="0" w:color="auto"/>
      </w:divBdr>
    </w:div>
    <w:div w:id="1817067032">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16744561">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3539629">
      <w:bodyDiv w:val="1"/>
      <w:marLeft w:val="0"/>
      <w:marRight w:val="0"/>
      <w:marTop w:val="0"/>
      <w:marBottom w:val="0"/>
      <w:divBdr>
        <w:top w:val="none" w:sz="0" w:space="0" w:color="auto"/>
        <w:left w:val="none" w:sz="0" w:space="0" w:color="auto"/>
        <w:bottom w:val="none" w:sz="0" w:space="0" w:color="auto"/>
        <w:right w:val="none" w:sz="0" w:space="0" w:color="auto"/>
      </w:divBdr>
      <w:divsChild>
        <w:div w:id="1667980401">
          <w:marLeft w:val="0"/>
          <w:marRight w:val="0"/>
          <w:marTop w:val="0"/>
          <w:marBottom w:val="0"/>
          <w:divBdr>
            <w:top w:val="none" w:sz="0" w:space="0" w:color="auto"/>
            <w:left w:val="none" w:sz="0" w:space="0" w:color="auto"/>
            <w:bottom w:val="none" w:sz="0" w:space="0" w:color="auto"/>
            <w:right w:val="none" w:sz="0" w:space="0" w:color="auto"/>
          </w:divBdr>
        </w:div>
      </w:divsChild>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05434286">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30990149">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4B7EDCE63FB6078C8C80E83F4E9296FD4D05CC70C2991C659ADE22D05F16D90316CE5F339D731994029B0J9A1J" TargetMode="External"/><Relationship Id="rId18" Type="http://schemas.openxmlformats.org/officeDocument/2006/relationships/hyperlink" Target="normacs://normacs.ru/AD1?dob=41275.000012&amp;dol=41318.613819" TargetMode="External"/><Relationship Id="rId26" Type="http://schemas.openxmlformats.org/officeDocument/2006/relationships/hyperlink" Target="https://ru.wikipedia.org/wiki/%D0%A1%D1%83%D1%85%D0%B8%D0%BD%D0%B8%D1%87%D0%B8-%D0%93%D0%BB%D0%B0%D0%B2%D0%BD%D1%8B%D0%B5" TargetMode="External"/><Relationship Id="rId3" Type="http://schemas.openxmlformats.org/officeDocument/2006/relationships/styles" Target="styles.xml"/><Relationship Id="rId21" Type="http://schemas.openxmlformats.org/officeDocument/2006/relationships/hyperlink" Target="https://ru.wikipedia.org/wiki/%D0%97%D0%B0%D0%BD%D0%BE%D0%B7%D0%BD%D0%B0%D1%8F_(%D1%81%D1%82%D0%B0%D0%BD%D1%86%D0%B8%D1%8F)" TargetMode="Externa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consultantplus://offline/ref=B703F3737F03BB8C44205895FE02D94D02CA5397F2464B4A8D8EBE064854BB65DC80816DB0AC8C8E2BFC76B1F63C886E3B04530E4D324888K1C3I" TargetMode="External"/><Relationship Id="rId25" Type="http://schemas.openxmlformats.org/officeDocument/2006/relationships/hyperlink" Target="https://ru.wikipedia.org/wiki/%D0%95%D0%BB%D1%8C%D0%BD%D1%8F_(%D1%81%D1%82%D0%B0%D0%BD%D1%86%D0%B8%D1%8F)" TargetMode="External"/><Relationship Id="rId2" Type="http://schemas.openxmlformats.org/officeDocument/2006/relationships/numbering" Target="numbering.xml"/><Relationship Id="rId16" Type="http://schemas.openxmlformats.org/officeDocument/2006/relationships/hyperlink" Target="consultantplus://offline/ref=B703F3737F03BB8C44205895FE02D94D00C35499F2404B4A8D8EBE064854BB65DC80816FB5A7D8DF67A22FE0B077846E2718520FK5CAI" TargetMode="External"/><Relationship Id="rId20" Type="http://schemas.openxmlformats.org/officeDocument/2006/relationships/hyperlink" Target="https://ru.wikipedia.org/wiki/%D0%A1%D0%BF%D0%B0%D1%81-%D0%94%D0%B5%D0%BC%D0%B5%D0%BD%D1%81%D0%BA_(%D1%81%D1%82%D0%B0%D0%BD%D1%86%D0%B8%D1%8F)" TargetMode="External"/><Relationship Id="rId29" Type="http://schemas.openxmlformats.org/officeDocument/2006/relationships/hyperlink" Target="consultantplus://offline/ref=BB46865F008129D9235603009ABC284FF755B9CDA2800509DFAEBAA94BC27417B438D557FB343DB1139C52CBC5207BA4E9D4A28666B835C7c631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https://ru.wikipedia.org/wiki/%D0%91%D1%80%D1%8F%D0%BD%D1%81%D0%BA-%D0%9E%D1%80%D0%BB%D0%BE%D0%B2%D1%81%D0%BA%D0%B8%D0%B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ru.wikipedia.org/wiki/%D0%92%D1%8F%D0%B7%D1%8C%D0%BC%D0%B0-%D0%91%D1%80%D1%8F%D0%BD%D1%81%D0%BA%D0%B0%D1%8F_(%D1%81%D1%82%D0%B0%D0%BD%D1%86%D0%B8%D1%8F)" TargetMode="External"/><Relationship Id="rId28" Type="http://schemas.openxmlformats.org/officeDocument/2006/relationships/hyperlink" Target="consultantplus://offline/ref=64527697D5FD3669102AB402B32D03E5E1306F03893970CC62FA45E24752B6CEFA25182C505F8D792DFA5F847DFD90F50A8BF63E44DE98ECCDT6M" TargetMode="External"/><Relationship Id="rId10" Type="http://schemas.openxmlformats.org/officeDocument/2006/relationships/footer" Target="footer1.xml"/><Relationship Id="rId19" Type="http://schemas.openxmlformats.org/officeDocument/2006/relationships/hyperlink" Target="https://ru.wikipedia.org/wiki/%D0%95%D0%BB%D1%8C%D0%BD%D1%8F_(%D1%81%D1%82%D0%B0%D0%BD%D1%86%D0%B8%D1%8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D298B025C6D0CE8D487289E7F41408D57324718411B84DFB136AAA8638023F7960B5E2FEAA46717F3AA3C8344E6F0DBB128C47325b667N" TargetMode="External"/><Relationship Id="rId22" Type="http://schemas.openxmlformats.org/officeDocument/2006/relationships/hyperlink" Target="https://ru.wikipedia.org/wiki/%D0%A1%D1%83%D1%85%D0%B8%D0%BD%D0%B8%D1%87%D0%B8-%D0%A3%D0%B7%D0%BB%D0%BE%D0%B2%D1%8B%D0%B5" TargetMode="External"/><Relationship Id="rId27" Type="http://schemas.openxmlformats.org/officeDocument/2006/relationships/hyperlink" Target="consultantplus://offline/ref=64527697D5FD3669102AB402B32D03E5E3316802863D70CC62FA45E24752B6CEFA25182C505F8D792FFA5F847DFD90F50A8BF63E44DE98ECCDT6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F7593-F4C8-494C-94D4-C0CB65A4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19381</TotalTime>
  <Pages>85</Pages>
  <Words>25367</Words>
  <Characters>144597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169625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Плахова Елена Михайловна</cp:lastModifiedBy>
  <cp:revision>1098</cp:revision>
  <cp:lastPrinted>2020-07-16T10:30:00Z</cp:lastPrinted>
  <dcterms:created xsi:type="dcterms:W3CDTF">2020-11-05T12:15:00Z</dcterms:created>
  <dcterms:modified xsi:type="dcterms:W3CDTF">2023-07-18T13:51:00Z</dcterms:modified>
</cp:coreProperties>
</file>